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FD10D8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D4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B94734" w:rsidRDefault="00B94734"/>
    <w:p w:rsidR="00C90BF7" w:rsidRDefault="00C90BF7"/>
    <w:p w:rsidR="00C90BF7" w:rsidRDefault="00050FCC" w:rsidP="00C90BF7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FORMES ET GRANDEURS :</w:t>
      </w:r>
      <w:r w:rsidR="00EE448D">
        <w:rPr>
          <w:b/>
          <w:sz w:val="48"/>
          <w:szCs w:val="48"/>
        </w:rPr>
        <w:t xml:space="preserve"> </w:t>
      </w:r>
      <w:r w:rsidR="00C55B77">
        <w:rPr>
          <w:b/>
          <w:sz w:val="48"/>
          <w:szCs w:val="48"/>
        </w:rPr>
        <w:t>D</w:t>
      </w:r>
      <w:r w:rsidR="00466AF3">
        <w:rPr>
          <w:b/>
          <w:sz w:val="48"/>
          <w:szCs w:val="48"/>
        </w:rPr>
        <w:t xml:space="preserve">éfis </w:t>
      </w:r>
      <w:r w:rsidR="00C55B77">
        <w:rPr>
          <w:b/>
          <w:sz w:val="48"/>
          <w:szCs w:val="48"/>
        </w:rPr>
        <w:t>en 3 dimensions</w:t>
      </w:r>
      <w:r w:rsidR="00466AF3">
        <w:rPr>
          <w:b/>
          <w:sz w:val="48"/>
          <w:szCs w:val="48"/>
        </w:rPr>
        <w:t> !</w:t>
      </w:r>
    </w:p>
    <w:p w:rsidR="00F20A68" w:rsidRDefault="00F20A68" w:rsidP="00EE448D">
      <w:pPr>
        <w:jc w:val="center"/>
        <w:rPr>
          <w:rFonts w:ascii="Arial" w:hAnsi="Arial" w:cs="Arial"/>
          <w:b/>
          <w:color w:val="00B050"/>
          <w:highlight w:val="yellow"/>
        </w:rPr>
      </w:pPr>
    </w:p>
    <w:p w:rsidR="00466AF3" w:rsidRPr="000C6A00" w:rsidRDefault="00466AF3" w:rsidP="00EE448D">
      <w:pPr>
        <w:jc w:val="center"/>
        <w:rPr>
          <w:rFonts w:ascii="Arial" w:hAnsi="Arial" w:cs="Arial"/>
        </w:rPr>
      </w:pPr>
      <w:r w:rsidRPr="000C6A00">
        <w:rPr>
          <w:rFonts w:ascii="Arial" w:hAnsi="Arial" w:cs="Arial"/>
          <w:b/>
          <w:color w:val="00B050"/>
          <w:highlight w:val="yellow"/>
        </w:rPr>
        <w:t>MESSAGE AUX ENSEIGNANTS</w:t>
      </w:r>
      <w:r w:rsidRPr="000C6A00">
        <w:rPr>
          <w:rFonts w:ascii="Arial" w:hAnsi="Arial" w:cs="Arial"/>
          <w:color w:val="00B050"/>
        </w:rPr>
        <w:t> </w:t>
      </w:r>
      <w:r w:rsidRPr="000C6A00">
        <w:rPr>
          <w:rFonts w:ascii="Arial" w:hAnsi="Arial" w:cs="Arial"/>
        </w:rPr>
        <w:t>:</w:t>
      </w:r>
    </w:p>
    <w:p w:rsidR="00466AF3" w:rsidRPr="000C6A00" w:rsidRDefault="00050FCC" w:rsidP="000C6A00">
      <w:pPr>
        <w:jc w:val="both"/>
        <w:rPr>
          <w:rFonts w:ascii="Arial" w:hAnsi="Arial" w:cs="Arial"/>
        </w:rPr>
      </w:pPr>
      <w:r w:rsidRPr="000C6A00">
        <w:rPr>
          <w:rFonts w:ascii="Arial" w:hAnsi="Arial" w:cs="Arial"/>
        </w:rPr>
        <w:t>Cette activité</w:t>
      </w:r>
      <w:r w:rsidR="00466AF3" w:rsidRPr="000C6A00">
        <w:rPr>
          <w:rFonts w:ascii="Arial" w:hAnsi="Arial" w:cs="Arial"/>
        </w:rPr>
        <w:t xml:space="preserve"> de </w:t>
      </w:r>
      <w:r w:rsidR="000C6A00" w:rsidRPr="000C6A00">
        <w:rPr>
          <w:rFonts w:ascii="Arial" w:hAnsi="Arial" w:cs="Arial"/>
        </w:rPr>
        <w:t>créativité met</w:t>
      </w:r>
      <w:r w:rsidR="00466AF3" w:rsidRPr="000C6A00">
        <w:rPr>
          <w:rFonts w:ascii="Arial" w:hAnsi="Arial" w:cs="Arial"/>
        </w:rPr>
        <w:t xml:space="preserve"> en jeu des notions de géométrie</w:t>
      </w:r>
      <w:r w:rsidRPr="000C6A00">
        <w:rPr>
          <w:rFonts w:ascii="Arial" w:hAnsi="Arial" w:cs="Arial"/>
        </w:rPr>
        <w:t xml:space="preserve"> et d’organisation dans l’espace. Elle demande </w:t>
      </w:r>
      <w:r w:rsidR="00466AF3" w:rsidRPr="000C6A00">
        <w:rPr>
          <w:rFonts w:ascii="Arial" w:hAnsi="Arial" w:cs="Arial"/>
        </w:rPr>
        <w:t>aussi de la concentration</w:t>
      </w:r>
      <w:r w:rsidRPr="000C6A00">
        <w:rPr>
          <w:rFonts w:ascii="Arial" w:hAnsi="Arial" w:cs="Arial"/>
        </w:rPr>
        <w:t xml:space="preserve"> et </w:t>
      </w:r>
      <w:r w:rsidR="000C6A00" w:rsidRPr="000C6A00">
        <w:rPr>
          <w:rFonts w:ascii="Arial" w:hAnsi="Arial" w:cs="Arial"/>
        </w:rPr>
        <w:t>développe la</w:t>
      </w:r>
      <w:r w:rsidR="00466AF3" w:rsidRPr="000C6A00">
        <w:rPr>
          <w:rFonts w:ascii="Arial" w:hAnsi="Arial" w:cs="Arial"/>
        </w:rPr>
        <w:t xml:space="preserve"> motricité fine</w:t>
      </w:r>
      <w:r w:rsidRPr="000C6A00">
        <w:rPr>
          <w:rFonts w:ascii="Arial" w:hAnsi="Arial" w:cs="Arial"/>
        </w:rPr>
        <w:t>.</w:t>
      </w:r>
    </w:p>
    <w:p w:rsidR="00466AF3" w:rsidRPr="000C6A00" w:rsidRDefault="00466AF3" w:rsidP="000C6A00">
      <w:pPr>
        <w:jc w:val="both"/>
        <w:rPr>
          <w:rFonts w:ascii="Arial" w:hAnsi="Arial" w:cs="Arial"/>
        </w:rPr>
      </w:pPr>
      <w:r w:rsidRPr="000C6A00">
        <w:rPr>
          <w:rFonts w:ascii="Arial" w:hAnsi="Arial" w:cs="Arial"/>
        </w:rPr>
        <w:t xml:space="preserve">Elle peut se transformer en </w:t>
      </w:r>
      <w:r w:rsidRPr="000C6A00">
        <w:rPr>
          <w:rFonts w:ascii="Arial" w:hAnsi="Arial" w:cs="Arial"/>
          <w:b/>
        </w:rPr>
        <w:t>challenge entre les enfants</w:t>
      </w:r>
      <w:r w:rsidR="00AE20D8" w:rsidRPr="000C6A00">
        <w:rPr>
          <w:rFonts w:ascii="Arial" w:hAnsi="Arial" w:cs="Arial"/>
          <w:b/>
        </w:rPr>
        <w:t xml:space="preserve">. </w:t>
      </w:r>
      <w:r w:rsidR="00AE20D8" w:rsidRPr="000C6A00">
        <w:rPr>
          <w:rFonts w:ascii="Arial" w:hAnsi="Arial" w:cs="Arial"/>
        </w:rPr>
        <w:t>Il suffit d’envoyer</w:t>
      </w:r>
      <w:r w:rsidRPr="000C6A00">
        <w:rPr>
          <w:rFonts w:ascii="Arial" w:hAnsi="Arial" w:cs="Arial"/>
        </w:rPr>
        <w:t xml:space="preserve"> la photo</w:t>
      </w:r>
      <w:r w:rsidR="00D23B83" w:rsidRPr="000C6A00">
        <w:rPr>
          <w:rFonts w:ascii="Arial" w:hAnsi="Arial" w:cs="Arial"/>
        </w:rPr>
        <w:t xml:space="preserve"> ou le schéma</w:t>
      </w:r>
      <w:r w:rsidR="00AE20D8" w:rsidRPr="000C6A00">
        <w:rPr>
          <w:rFonts w:ascii="Arial" w:hAnsi="Arial" w:cs="Arial"/>
        </w:rPr>
        <w:t xml:space="preserve"> d’une </w:t>
      </w:r>
      <w:r w:rsidRPr="000C6A00">
        <w:rPr>
          <w:rFonts w:ascii="Arial" w:hAnsi="Arial" w:cs="Arial"/>
        </w:rPr>
        <w:t xml:space="preserve">construction </w:t>
      </w:r>
      <w:r w:rsidR="00AE20D8" w:rsidRPr="000C6A00">
        <w:rPr>
          <w:rFonts w:ascii="Arial" w:hAnsi="Arial" w:cs="Arial"/>
        </w:rPr>
        <w:t xml:space="preserve">d’élève </w:t>
      </w:r>
      <w:r w:rsidRPr="000C6A00">
        <w:rPr>
          <w:rFonts w:ascii="Arial" w:hAnsi="Arial" w:cs="Arial"/>
        </w:rPr>
        <w:t xml:space="preserve">à </w:t>
      </w:r>
      <w:r w:rsidR="00AE20D8" w:rsidRPr="000C6A00">
        <w:rPr>
          <w:rFonts w:ascii="Arial" w:hAnsi="Arial" w:cs="Arial"/>
        </w:rPr>
        <w:t>ses camarades de classe pour lancer un défi</w:t>
      </w:r>
      <w:r w:rsidR="00C55B77" w:rsidRPr="000C6A00">
        <w:rPr>
          <w:rFonts w:ascii="Arial" w:hAnsi="Arial" w:cs="Arial"/>
        </w:rPr>
        <w:t> !</w:t>
      </w:r>
    </w:p>
    <w:p w:rsidR="00466AF3" w:rsidRPr="000C6A00" w:rsidRDefault="00466AF3" w:rsidP="000C6A00">
      <w:pPr>
        <w:jc w:val="both"/>
        <w:rPr>
          <w:rFonts w:ascii="Arial" w:hAnsi="Arial" w:cs="Arial"/>
        </w:rPr>
      </w:pPr>
      <w:r w:rsidRPr="000C6A00">
        <w:rPr>
          <w:rFonts w:ascii="Arial" w:hAnsi="Arial" w:cs="Arial"/>
        </w:rPr>
        <w:t>Vous pouvez aussi donner des contraintes</w:t>
      </w:r>
      <w:r w:rsidR="000C6A00" w:rsidRPr="000C6A00">
        <w:rPr>
          <w:rFonts w:ascii="Arial" w:hAnsi="Arial" w:cs="Arial"/>
        </w:rPr>
        <w:t xml:space="preserve"> aux élèves </w:t>
      </w:r>
      <w:r w:rsidRPr="000C6A00">
        <w:rPr>
          <w:rFonts w:ascii="Arial" w:hAnsi="Arial" w:cs="Arial"/>
        </w:rPr>
        <w:t>: trouver toutes les formes possibles avec X bâtons</w:t>
      </w:r>
      <w:r w:rsidR="00BC7A95" w:rsidRPr="000C6A00">
        <w:rPr>
          <w:rFonts w:ascii="Arial" w:hAnsi="Arial" w:cs="Arial"/>
        </w:rPr>
        <w:t>, p</w:t>
      </w:r>
      <w:r w:rsidRPr="000C6A00">
        <w:rPr>
          <w:rFonts w:ascii="Arial" w:hAnsi="Arial" w:cs="Arial"/>
        </w:rPr>
        <w:t>ar exemple</w:t>
      </w:r>
      <w:r w:rsidR="00BC7A95" w:rsidRPr="000C6A00">
        <w:rPr>
          <w:rFonts w:ascii="Arial" w:hAnsi="Arial" w:cs="Arial"/>
        </w:rPr>
        <w:t>.</w:t>
      </w:r>
      <w:r w:rsidRPr="000C6A00">
        <w:rPr>
          <w:rFonts w:ascii="Arial" w:hAnsi="Arial" w:cs="Arial"/>
        </w:rPr>
        <w:t xml:space="preserve"> </w:t>
      </w:r>
    </w:p>
    <w:p w:rsidR="00EE448D" w:rsidRDefault="00EE448D" w:rsidP="00EE448D">
      <w:pPr>
        <w:jc w:val="center"/>
        <w:rPr>
          <w:rFonts w:ascii="Arial" w:hAnsi="Arial" w:cs="Arial"/>
          <w:b/>
          <w:noProof/>
          <w:color w:val="C45911" w:themeColor="accent2" w:themeShade="B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466AF3" w:rsidRDefault="00466AF3" w:rsidP="00EE448D">
      <w:pPr>
        <w:jc w:val="center"/>
        <w:rPr>
          <w:rFonts w:ascii="Arial" w:hAnsi="Arial" w:cs="Arial"/>
          <w:b/>
          <w:noProof/>
          <w:color w:val="C45911" w:themeColor="accent2" w:themeShade="B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0C6A00">
        <w:rPr>
          <w:rFonts w:ascii="Arial" w:hAnsi="Arial" w:cs="Arial"/>
          <w:b/>
          <w:noProof/>
          <w:color w:val="C45911" w:themeColor="accent2" w:themeShade="B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MOT AUX PARENTS</w:t>
      </w:r>
    </w:p>
    <w:p w:rsidR="00EE448D" w:rsidRPr="000C6A00" w:rsidRDefault="00EE448D" w:rsidP="00EE448D">
      <w:pPr>
        <w:jc w:val="center"/>
        <w:rPr>
          <w:rFonts w:ascii="Arial" w:hAnsi="Arial" w:cs="Arial"/>
          <w:b/>
          <w:noProof/>
          <w:color w:val="C45911" w:themeColor="accent2" w:themeShade="B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23B83" w:rsidRPr="000C6A00" w:rsidRDefault="00EE448D" w:rsidP="000C6A00">
      <w:pPr>
        <w:jc w:val="both"/>
        <w:rPr>
          <w:rFonts w:ascii="Arial" w:hAnsi="Arial" w:cs="Arial"/>
        </w:rPr>
      </w:pPr>
      <w:r w:rsidRPr="000C6A00">
        <w:rPr>
          <w:rFonts w:ascii="Arial" w:hAnsi="Arial" w:cs="Arial"/>
        </w:rPr>
        <w:t>Voici une</w:t>
      </w:r>
      <w:r w:rsidR="00D23B83" w:rsidRPr="000C6A00">
        <w:rPr>
          <w:rFonts w:ascii="Arial" w:hAnsi="Arial" w:cs="Arial"/>
        </w:rPr>
        <w:t xml:space="preserve"> activité </w:t>
      </w:r>
      <w:r>
        <w:rPr>
          <w:rFonts w:ascii="Arial" w:hAnsi="Arial" w:cs="Arial"/>
        </w:rPr>
        <w:t xml:space="preserve">ludique et </w:t>
      </w:r>
      <w:r w:rsidR="00D23B83" w:rsidRPr="000C6A00">
        <w:rPr>
          <w:rFonts w:ascii="Arial" w:hAnsi="Arial" w:cs="Arial"/>
        </w:rPr>
        <w:t xml:space="preserve">attractive qui </w:t>
      </w:r>
      <w:r w:rsidR="000C6A00" w:rsidRPr="000C6A00">
        <w:rPr>
          <w:rFonts w:ascii="Arial" w:hAnsi="Arial" w:cs="Arial"/>
        </w:rPr>
        <w:t xml:space="preserve">offre l’avantage </w:t>
      </w:r>
      <w:r w:rsidR="00F20A68" w:rsidRPr="000C6A00">
        <w:rPr>
          <w:rFonts w:ascii="Arial" w:hAnsi="Arial" w:cs="Arial"/>
        </w:rPr>
        <w:t>d’être une</w:t>
      </w:r>
      <w:r w:rsidR="00D23B83" w:rsidRPr="000C6A00">
        <w:rPr>
          <w:rFonts w:ascii="Arial" w:hAnsi="Arial" w:cs="Arial"/>
        </w:rPr>
        <w:t xml:space="preserve"> </w:t>
      </w:r>
      <w:r w:rsidR="00D23B83" w:rsidRPr="000C6A00">
        <w:rPr>
          <w:rFonts w:ascii="Arial" w:hAnsi="Arial" w:cs="Arial"/>
          <w:b/>
        </w:rPr>
        <w:t xml:space="preserve">occupation calme et enrichissante </w:t>
      </w:r>
      <w:r w:rsidR="00D23B83" w:rsidRPr="000C6A00">
        <w:rPr>
          <w:rFonts w:ascii="Arial" w:hAnsi="Arial" w:cs="Arial"/>
        </w:rPr>
        <w:t>pour votre enfant</w:t>
      </w:r>
      <w:r w:rsidR="00BC7A95" w:rsidRPr="000C6A00">
        <w:rPr>
          <w:rFonts w:ascii="Arial" w:hAnsi="Arial" w:cs="Arial"/>
        </w:rPr>
        <w:t xml:space="preserve">. </w:t>
      </w:r>
      <w:r w:rsidR="000C6A00" w:rsidRPr="000C6A00">
        <w:rPr>
          <w:rFonts w:ascii="Arial" w:hAnsi="Arial" w:cs="Arial"/>
        </w:rPr>
        <w:t>Il va</w:t>
      </w:r>
      <w:r w:rsidR="00D23B83" w:rsidRPr="000C6A00">
        <w:rPr>
          <w:rFonts w:ascii="Arial" w:hAnsi="Arial" w:cs="Arial"/>
        </w:rPr>
        <w:t xml:space="preserve"> devoir faire </w:t>
      </w:r>
      <w:r w:rsidR="00D23B83" w:rsidRPr="00F20A68">
        <w:rPr>
          <w:rFonts w:ascii="Arial" w:hAnsi="Arial" w:cs="Arial"/>
        </w:rPr>
        <w:t xml:space="preserve">preuve d’agilité, de patience, de concentration, de </w:t>
      </w:r>
      <w:r w:rsidR="00BC7A95" w:rsidRPr="00F20A68">
        <w:rPr>
          <w:rFonts w:ascii="Arial" w:hAnsi="Arial" w:cs="Arial"/>
        </w:rPr>
        <w:t>précision</w:t>
      </w:r>
      <w:r w:rsidR="00D23B83" w:rsidRPr="00F20A68">
        <w:rPr>
          <w:rFonts w:ascii="Arial" w:hAnsi="Arial" w:cs="Arial"/>
        </w:rPr>
        <w:t xml:space="preserve">, de créativité. </w:t>
      </w:r>
      <w:r w:rsidR="00BC7A95" w:rsidRPr="00F20A68">
        <w:rPr>
          <w:rFonts w:ascii="Arial" w:hAnsi="Arial" w:cs="Arial"/>
        </w:rPr>
        <w:t>S</w:t>
      </w:r>
      <w:r w:rsidR="00D23B83" w:rsidRPr="00F20A68">
        <w:rPr>
          <w:rFonts w:ascii="Arial" w:hAnsi="Arial" w:cs="Arial"/>
        </w:rPr>
        <w:t>’il essaie de reproduire une figure à partir d’une photo modèle ou d’un schéma</w:t>
      </w:r>
      <w:r w:rsidR="00BC7A95" w:rsidRPr="00F20A68">
        <w:rPr>
          <w:rFonts w:ascii="Arial" w:hAnsi="Arial" w:cs="Arial"/>
        </w:rPr>
        <w:t>,</w:t>
      </w:r>
      <w:r w:rsidR="00D23B83" w:rsidRPr="00F20A68">
        <w:rPr>
          <w:rFonts w:ascii="Arial" w:hAnsi="Arial" w:cs="Arial"/>
        </w:rPr>
        <w:t xml:space="preserve"> il va</w:t>
      </w:r>
      <w:r w:rsidR="000C6A00" w:rsidRPr="00F20A68">
        <w:rPr>
          <w:rFonts w:ascii="Arial" w:hAnsi="Arial" w:cs="Arial"/>
        </w:rPr>
        <w:t xml:space="preserve"> de </w:t>
      </w:r>
      <w:r w:rsidRPr="00F20A68">
        <w:rPr>
          <w:rFonts w:ascii="Arial" w:hAnsi="Arial" w:cs="Arial"/>
        </w:rPr>
        <w:t>plus</w:t>
      </w:r>
      <w:r w:rsidRPr="000C6A00">
        <w:rPr>
          <w:rFonts w:ascii="Arial" w:hAnsi="Arial" w:cs="Arial"/>
        </w:rPr>
        <w:t xml:space="preserve"> devoir</w:t>
      </w:r>
      <w:r w:rsidR="00D23B83" w:rsidRPr="000C6A00">
        <w:rPr>
          <w:rFonts w:ascii="Arial" w:hAnsi="Arial" w:cs="Arial"/>
        </w:rPr>
        <w:t xml:space="preserve"> faire </w:t>
      </w:r>
      <w:r w:rsidR="00F20A68" w:rsidRPr="000C6A00">
        <w:rPr>
          <w:rFonts w:ascii="Arial" w:hAnsi="Arial" w:cs="Arial"/>
        </w:rPr>
        <w:t>appel à</w:t>
      </w:r>
      <w:r w:rsidR="00BC7A95" w:rsidRPr="000C6A00">
        <w:rPr>
          <w:rFonts w:ascii="Arial" w:hAnsi="Arial" w:cs="Arial"/>
        </w:rPr>
        <w:t xml:space="preserve"> son </w:t>
      </w:r>
      <w:r w:rsidR="00D23B83" w:rsidRPr="000C6A00">
        <w:rPr>
          <w:rFonts w:ascii="Arial" w:hAnsi="Arial" w:cs="Arial"/>
        </w:rPr>
        <w:t>imagination</w:t>
      </w:r>
      <w:r w:rsidR="000C6A00" w:rsidRPr="000C6A00">
        <w:rPr>
          <w:rFonts w:ascii="Arial" w:hAnsi="Arial" w:cs="Arial"/>
        </w:rPr>
        <w:t xml:space="preserve"> et utiliser </w:t>
      </w:r>
      <w:r w:rsidR="00F20A68" w:rsidRPr="000C6A00">
        <w:rPr>
          <w:rFonts w:ascii="Arial" w:hAnsi="Arial" w:cs="Arial"/>
        </w:rPr>
        <w:t>ses capacités</w:t>
      </w:r>
      <w:r w:rsidR="000C6A00" w:rsidRPr="000C6A00">
        <w:rPr>
          <w:rFonts w:ascii="Arial" w:hAnsi="Arial" w:cs="Arial"/>
        </w:rPr>
        <w:t xml:space="preserve"> de vision dans l’espace</w:t>
      </w:r>
      <w:r w:rsidR="00D23B83" w:rsidRPr="000C6A00">
        <w:rPr>
          <w:rFonts w:ascii="Arial" w:hAnsi="Arial" w:cs="Arial"/>
        </w:rPr>
        <w:t>.</w:t>
      </w:r>
    </w:p>
    <w:p w:rsidR="000C6A00" w:rsidRPr="000C6A00" w:rsidRDefault="00BC7A95" w:rsidP="000C6A00">
      <w:pPr>
        <w:jc w:val="both"/>
        <w:rPr>
          <w:rFonts w:ascii="Arial" w:hAnsi="Arial" w:cs="Arial"/>
          <w:i/>
        </w:rPr>
      </w:pPr>
      <w:r w:rsidRPr="000C6A00">
        <w:rPr>
          <w:rFonts w:ascii="Arial" w:hAnsi="Arial" w:cs="Arial"/>
          <w:i/>
        </w:rPr>
        <w:t xml:space="preserve">∆ :  Cette activité nécessite l’utilisation </w:t>
      </w:r>
      <w:r w:rsidR="00466AF3" w:rsidRPr="000C6A00">
        <w:rPr>
          <w:rFonts w:ascii="Arial" w:hAnsi="Arial" w:cs="Arial"/>
          <w:i/>
        </w:rPr>
        <w:t>de petits bouts de bois</w:t>
      </w:r>
      <w:r w:rsidRPr="000C6A00">
        <w:rPr>
          <w:rFonts w:ascii="Arial" w:hAnsi="Arial" w:cs="Arial"/>
          <w:i/>
        </w:rPr>
        <w:t xml:space="preserve"> ; elle vous demandera donc une vigilance </w:t>
      </w:r>
      <w:r w:rsidR="00050FCC" w:rsidRPr="000C6A00">
        <w:rPr>
          <w:rFonts w:ascii="Arial" w:hAnsi="Arial" w:cs="Arial"/>
          <w:i/>
        </w:rPr>
        <w:t>accrue, en</w:t>
      </w:r>
      <w:r w:rsidRPr="000C6A00">
        <w:rPr>
          <w:rFonts w:ascii="Arial" w:hAnsi="Arial" w:cs="Arial"/>
          <w:i/>
        </w:rPr>
        <w:t xml:space="preserve"> fonction de </w:t>
      </w:r>
      <w:r w:rsidR="00050FCC" w:rsidRPr="000C6A00">
        <w:rPr>
          <w:rFonts w:ascii="Arial" w:hAnsi="Arial" w:cs="Arial"/>
          <w:i/>
        </w:rPr>
        <w:t>l’âge</w:t>
      </w:r>
      <w:r w:rsidRPr="000C6A00">
        <w:rPr>
          <w:rFonts w:ascii="Arial" w:hAnsi="Arial" w:cs="Arial"/>
          <w:i/>
        </w:rPr>
        <w:t xml:space="preserve"> de votre enfant. Mais </w:t>
      </w:r>
      <w:r w:rsidR="00050FCC" w:rsidRPr="000C6A00">
        <w:rPr>
          <w:rFonts w:ascii="Arial" w:hAnsi="Arial" w:cs="Arial"/>
          <w:i/>
        </w:rPr>
        <w:t xml:space="preserve">vous connaissez </w:t>
      </w:r>
      <w:r w:rsidRPr="000C6A00">
        <w:rPr>
          <w:rFonts w:ascii="Arial" w:hAnsi="Arial" w:cs="Arial"/>
          <w:i/>
        </w:rPr>
        <w:t xml:space="preserve">mieux que quiconque </w:t>
      </w:r>
      <w:r w:rsidR="00050FCC" w:rsidRPr="000C6A00">
        <w:rPr>
          <w:rFonts w:ascii="Arial" w:hAnsi="Arial" w:cs="Arial"/>
          <w:i/>
        </w:rPr>
        <w:t>de quoi il est capable ; vous</w:t>
      </w:r>
      <w:r w:rsidR="00466AF3" w:rsidRPr="000C6A00">
        <w:rPr>
          <w:rFonts w:ascii="Arial" w:hAnsi="Arial" w:cs="Arial"/>
          <w:i/>
        </w:rPr>
        <w:t xml:space="preserve"> êtes</w:t>
      </w:r>
      <w:r w:rsidRPr="000C6A00">
        <w:rPr>
          <w:rFonts w:ascii="Arial" w:hAnsi="Arial" w:cs="Arial"/>
          <w:i/>
        </w:rPr>
        <w:t xml:space="preserve"> donc </w:t>
      </w:r>
      <w:r w:rsidR="00466AF3" w:rsidRPr="000C6A00">
        <w:rPr>
          <w:rFonts w:ascii="Arial" w:hAnsi="Arial" w:cs="Arial"/>
          <w:i/>
        </w:rPr>
        <w:t>les mieux placés pour savoir quelle organisation est la plus sécure</w:t>
      </w:r>
      <w:r w:rsidR="00050FCC" w:rsidRPr="000C6A00">
        <w:rPr>
          <w:rFonts w:ascii="Arial" w:hAnsi="Arial" w:cs="Arial"/>
          <w:i/>
        </w:rPr>
        <w:t xml:space="preserve"> pour lui</w:t>
      </w:r>
      <w:r w:rsidR="00466AF3" w:rsidRPr="000C6A00">
        <w:rPr>
          <w:rFonts w:ascii="Arial" w:hAnsi="Arial" w:cs="Arial"/>
          <w:i/>
        </w:rPr>
        <w:t>.</w:t>
      </w:r>
      <w:r w:rsidR="00282CA9" w:rsidRPr="000C6A00">
        <w:rPr>
          <w:rFonts w:ascii="Arial" w:hAnsi="Arial" w:cs="Arial"/>
          <w:i/>
        </w:rPr>
        <w:t xml:space="preserve"> </w:t>
      </w:r>
      <w:r w:rsidR="000C6A00" w:rsidRPr="000C6A00">
        <w:rPr>
          <w:rFonts w:ascii="Arial" w:hAnsi="Arial" w:cs="Arial"/>
          <w:i/>
        </w:rPr>
        <w:t>Même si v</w:t>
      </w:r>
      <w:r w:rsidR="00466AF3" w:rsidRPr="000C6A00">
        <w:rPr>
          <w:rFonts w:ascii="Arial" w:hAnsi="Arial" w:cs="Arial"/>
          <w:i/>
        </w:rPr>
        <w:t>ous n</w:t>
      </w:r>
      <w:r w:rsidR="000C6A00" w:rsidRPr="000C6A00">
        <w:rPr>
          <w:rFonts w:ascii="Arial" w:hAnsi="Arial" w:cs="Arial"/>
          <w:i/>
        </w:rPr>
        <w:t>’avez pas besoin</w:t>
      </w:r>
      <w:r w:rsidR="00466AF3" w:rsidRPr="000C6A00">
        <w:rPr>
          <w:rFonts w:ascii="Arial" w:hAnsi="Arial" w:cs="Arial"/>
          <w:i/>
        </w:rPr>
        <w:t xml:space="preserve"> </w:t>
      </w:r>
      <w:r w:rsidR="00D23B83" w:rsidRPr="000C6A00">
        <w:rPr>
          <w:rFonts w:ascii="Arial" w:hAnsi="Arial" w:cs="Arial"/>
          <w:i/>
        </w:rPr>
        <w:t>d</w:t>
      </w:r>
      <w:r w:rsidR="00050FCC" w:rsidRPr="000C6A00">
        <w:rPr>
          <w:rFonts w:ascii="Arial" w:hAnsi="Arial" w:cs="Arial"/>
          <w:i/>
        </w:rPr>
        <w:t xml:space="preserve">’aider votre enfant lors de cette </w:t>
      </w:r>
      <w:r w:rsidR="000C6A00" w:rsidRPr="000C6A00">
        <w:rPr>
          <w:rFonts w:ascii="Arial" w:hAnsi="Arial" w:cs="Arial"/>
          <w:i/>
        </w:rPr>
        <w:t>activité, je vous</w:t>
      </w:r>
      <w:r w:rsidR="00466AF3" w:rsidRPr="000C6A00">
        <w:rPr>
          <w:rFonts w:ascii="Arial" w:hAnsi="Arial" w:cs="Arial"/>
          <w:i/>
        </w:rPr>
        <w:t xml:space="preserve"> conseille </w:t>
      </w:r>
      <w:r w:rsidR="00050FCC" w:rsidRPr="000C6A00">
        <w:rPr>
          <w:rFonts w:ascii="Arial" w:hAnsi="Arial" w:cs="Arial"/>
          <w:i/>
        </w:rPr>
        <w:t>de rester près de lui lorsqu’il jouera</w:t>
      </w:r>
      <w:r w:rsidR="00C55B77" w:rsidRPr="000C6A00">
        <w:rPr>
          <w:rFonts w:ascii="Arial" w:hAnsi="Arial" w:cs="Arial"/>
          <w:i/>
        </w:rPr>
        <w:t>.</w:t>
      </w:r>
      <w:r w:rsidR="00050FCC" w:rsidRPr="000C6A00">
        <w:rPr>
          <w:rFonts w:ascii="Arial" w:hAnsi="Arial" w:cs="Arial"/>
          <w:i/>
        </w:rPr>
        <w:t xml:space="preserve"> </w:t>
      </w:r>
    </w:p>
    <w:p w:rsidR="00466AF3" w:rsidRPr="000C6A00" w:rsidRDefault="00466AF3" w:rsidP="000C6A00">
      <w:pPr>
        <w:jc w:val="both"/>
        <w:rPr>
          <w:rFonts w:ascii="Arial" w:hAnsi="Arial" w:cs="Arial"/>
        </w:rPr>
      </w:pPr>
      <w:r w:rsidRPr="000C6A00">
        <w:rPr>
          <w:rFonts w:ascii="Arial" w:hAnsi="Arial" w:cs="Arial"/>
        </w:rPr>
        <w:t>Ce</w:t>
      </w:r>
      <w:r w:rsidR="000C6A00">
        <w:rPr>
          <w:rFonts w:ascii="Arial" w:hAnsi="Arial" w:cs="Arial"/>
        </w:rPr>
        <w:t xml:space="preserve"> jeu </w:t>
      </w:r>
      <w:r w:rsidR="000C6A00" w:rsidRPr="000C6A00">
        <w:rPr>
          <w:rFonts w:ascii="Arial" w:hAnsi="Arial" w:cs="Arial"/>
        </w:rPr>
        <w:t>peut</w:t>
      </w:r>
      <w:r w:rsidR="000C6A00">
        <w:rPr>
          <w:rFonts w:ascii="Arial" w:hAnsi="Arial" w:cs="Arial"/>
        </w:rPr>
        <w:t xml:space="preserve"> </w:t>
      </w:r>
      <w:r w:rsidR="000C6A00" w:rsidRPr="000C6A00">
        <w:rPr>
          <w:rFonts w:ascii="Arial" w:hAnsi="Arial" w:cs="Arial"/>
        </w:rPr>
        <w:t>être</w:t>
      </w:r>
      <w:r w:rsidR="00282CA9" w:rsidRPr="000C6A00">
        <w:rPr>
          <w:rFonts w:ascii="Arial" w:hAnsi="Arial" w:cs="Arial"/>
        </w:rPr>
        <w:t xml:space="preserve"> un moment </w:t>
      </w:r>
      <w:r w:rsidR="000C6A00">
        <w:rPr>
          <w:rFonts w:ascii="Arial" w:hAnsi="Arial" w:cs="Arial"/>
        </w:rPr>
        <w:t xml:space="preserve">d’échanges </w:t>
      </w:r>
      <w:r w:rsidR="00282CA9" w:rsidRPr="000C6A00">
        <w:rPr>
          <w:rFonts w:ascii="Arial" w:hAnsi="Arial" w:cs="Arial"/>
        </w:rPr>
        <w:t>privilégié</w:t>
      </w:r>
      <w:r w:rsidR="000C6A00">
        <w:rPr>
          <w:rFonts w:ascii="Arial" w:hAnsi="Arial" w:cs="Arial"/>
        </w:rPr>
        <w:t xml:space="preserve"> ; </w:t>
      </w:r>
      <w:r w:rsidR="000C6A00" w:rsidRPr="000C6A00">
        <w:rPr>
          <w:rFonts w:ascii="Arial" w:hAnsi="Arial" w:cs="Arial"/>
        </w:rPr>
        <w:t>ne</w:t>
      </w:r>
      <w:r w:rsidRPr="000C6A00">
        <w:rPr>
          <w:rFonts w:ascii="Arial" w:hAnsi="Arial" w:cs="Arial"/>
        </w:rPr>
        <w:t xml:space="preserve"> vous privez pas </w:t>
      </w:r>
      <w:r w:rsidR="00D23B83" w:rsidRPr="000C6A00">
        <w:rPr>
          <w:rFonts w:ascii="Arial" w:hAnsi="Arial" w:cs="Arial"/>
        </w:rPr>
        <w:t>si vous avez envie de</w:t>
      </w:r>
      <w:r w:rsidR="000C6A00">
        <w:rPr>
          <w:rFonts w:ascii="Arial" w:hAnsi="Arial" w:cs="Arial"/>
        </w:rPr>
        <w:t xml:space="preserve"> participer ! </w:t>
      </w:r>
      <w:r w:rsidRPr="000C6A00">
        <w:rPr>
          <w:rFonts w:ascii="Arial" w:hAnsi="Arial" w:cs="Arial"/>
        </w:rPr>
        <w:t> </w:t>
      </w:r>
      <w:r w:rsidR="00050FCC" w:rsidRPr="000C6A00">
        <w:rPr>
          <w:rFonts w:ascii="Arial" w:hAnsi="Arial" w:cs="Arial"/>
        </w:rPr>
        <w:t>Vot</w:t>
      </w:r>
      <w:r w:rsidRPr="000C6A00">
        <w:rPr>
          <w:rFonts w:ascii="Arial" w:hAnsi="Arial" w:cs="Arial"/>
        </w:rPr>
        <w:t xml:space="preserve">re enfant apprendra aussi en vous regardant </w:t>
      </w:r>
      <w:r w:rsidR="000C6A00">
        <w:rPr>
          <w:rFonts w:ascii="Arial" w:hAnsi="Arial" w:cs="Arial"/>
        </w:rPr>
        <w:t>jouer</w:t>
      </w:r>
      <w:r w:rsidRPr="000C6A00">
        <w:rPr>
          <w:rFonts w:ascii="Arial" w:hAnsi="Arial" w:cs="Arial"/>
        </w:rPr>
        <w:t>. Mais n’en faites pas trop non plus</w:t>
      </w:r>
      <w:r w:rsidR="000C6A00">
        <w:rPr>
          <w:rFonts w:ascii="Arial" w:hAnsi="Arial" w:cs="Arial"/>
        </w:rPr>
        <w:t>…</w:t>
      </w:r>
      <w:r w:rsidRPr="000C6A00">
        <w:rPr>
          <w:rFonts w:ascii="Arial" w:hAnsi="Arial" w:cs="Arial"/>
        </w:rPr>
        <w:t xml:space="preserve">  </w:t>
      </w:r>
      <w:r w:rsidR="00050FCC" w:rsidRPr="000C6A00">
        <w:rPr>
          <w:rFonts w:ascii="Arial" w:hAnsi="Arial" w:cs="Arial"/>
        </w:rPr>
        <w:t xml:space="preserve">afin de ne </w:t>
      </w:r>
      <w:r w:rsidRPr="000C6A00">
        <w:rPr>
          <w:rFonts w:ascii="Arial" w:hAnsi="Arial" w:cs="Arial"/>
        </w:rPr>
        <w:t>pas le décourager</w:t>
      </w:r>
      <w:r w:rsidR="00050FCC" w:rsidRPr="000C6A00">
        <w:rPr>
          <w:rFonts w:ascii="Arial" w:hAnsi="Arial" w:cs="Arial"/>
        </w:rPr>
        <w:t>.</w:t>
      </w:r>
    </w:p>
    <w:p w:rsidR="00466AF3" w:rsidRPr="000C6A00" w:rsidRDefault="000C6A00" w:rsidP="000C6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pouvez </w:t>
      </w:r>
      <w:r w:rsidR="00466AF3" w:rsidRPr="000C6A00">
        <w:rPr>
          <w:rFonts w:ascii="Arial" w:hAnsi="Arial" w:cs="Arial"/>
        </w:rPr>
        <w:t>utiliser un plateau ou un drap</w:t>
      </w:r>
      <w:r w:rsidR="00050FCC" w:rsidRPr="000C6A00">
        <w:rPr>
          <w:rFonts w:ascii="Arial" w:hAnsi="Arial" w:cs="Arial"/>
        </w:rPr>
        <w:t xml:space="preserve"> : cela est plus pratique si vous avez besoin de vous déplacer ou </w:t>
      </w:r>
      <w:r>
        <w:rPr>
          <w:rFonts w:ascii="Arial" w:hAnsi="Arial" w:cs="Arial"/>
        </w:rPr>
        <w:t xml:space="preserve">de </w:t>
      </w:r>
      <w:r w:rsidRPr="000C6A00">
        <w:rPr>
          <w:rFonts w:ascii="Arial" w:hAnsi="Arial" w:cs="Arial"/>
        </w:rPr>
        <w:t>changer</w:t>
      </w:r>
      <w:r w:rsidR="00050FCC" w:rsidRPr="000C6A00">
        <w:rPr>
          <w:rFonts w:ascii="Arial" w:hAnsi="Arial" w:cs="Arial"/>
        </w:rPr>
        <w:t xml:space="preserve"> de pièce</w:t>
      </w:r>
      <w:r w:rsidR="00466AF3" w:rsidRPr="000C6A00">
        <w:rPr>
          <w:rFonts w:ascii="Arial" w:hAnsi="Arial" w:cs="Arial"/>
        </w:rPr>
        <w:t xml:space="preserve">. </w:t>
      </w:r>
    </w:p>
    <w:p w:rsidR="000C6A00" w:rsidRPr="000C6A00" w:rsidRDefault="000C6A00" w:rsidP="000C6A00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C1148" w:rsidRPr="000C6A00" w:rsidRDefault="000C1148" w:rsidP="009B4F20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C6A00">
        <w:rPr>
          <w:rFonts w:ascii="Arial" w:hAnsi="Arial" w:cs="Arial"/>
          <w:b/>
          <w:sz w:val="24"/>
          <w:szCs w:val="24"/>
          <w:u w:val="single"/>
        </w:rPr>
        <w:t xml:space="preserve">Matériel nécessaire : </w:t>
      </w:r>
    </w:p>
    <w:p w:rsidR="000C1148" w:rsidRPr="000C6A00" w:rsidRDefault="00282CA9" w:rsidP="000C11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6A00">
        <w:rPr>
          <w:rFonts w:ascii="Arial" w:hAnsi="Arial" w:cs="Arial"/>
          <w:sz w:val="24"/>
          <w:szCs w:val="24"/>
        </w:rPr>
        <w:t>Cure</w:t>
      </w:r>
      <w:r w:rsidR="002F5E6D">
        <w:rPr>
          <w:rFonts w:ascii="Arial" w:hAnsi="Arial" w:cs="Arial"/>
          <w:sz w:val="24"/>
          <w:szCs w:val="24"/>
        </w:rPr>
        <w:t>-</w:t>
      </w:r>
      <w:r w:rsidRPr="000C6A00">
        <w:rPr>
          <w:rFonts w:ascii="Arial" w:hAnsi="Arial" w:cs="Arial"/>
          <w:sz w:val="24"/>
          <w:szCs w:val="24"/>
        </w:rPr>
        <w:t xml:space="preserve"> dents, </w:t>
      </w:r>
      <w:r w:rsidR="00AE20D8" w:rsidRPr="000C6A00">
        <w:rPr>
          <w:rFonts w:ascii="Arial" w:hAnsi="Arial" w:cs="Arial"/>
          <w:sz w:val="24"/>
          <w:szCs w:val="24"/>
        </w:rPr>
        <w:t xml:space="preserve">morceaux de </w:t>
      </w:r>
      <w:r w:rsidRPr="000C6A00">
        <w:rPr>
          <w:rFonts w:ascii="Arial" w:hAnsi="Arial" w:cs="Arial"/>
          <w:sz w:val="24"/>
          <w:szCs w:val="24"/>
        </w:rPr>
        <w:t>pic</w:t>
      </w:r>
      <w:r w:rsidR="00137759" w:rsidRPr="000C6A00">
        <w:rPr>
          <w:rFonts w:ascii="Arial" w:hAnsi="Arial" w:cs="Arial"/>
          <w:sz w:val="24"/>
          <w:szCs w:val="24"/>
        </w:rPr>
        <w:t>s</w:t>
      </w:r>
      <w:r w:rsidR="000C1148" w:rsidRPr="000C6A00">
        <w:rPr>
          <w:rFonts w:ascii="Arial" w:hAnsi="Arial" w:cs="Arial"/>
          <w:sz w:val="24"/>
          <w:szCs w:val="24"/>
        </w:rPr>
        <w:t xml:space="preserve"> à brochette</w:t>
      </w:r>
      <w:r w:rsidR="002F5E6D">
        <w:rPr>
          <w:rFonts w:ascii="Arial" w:hAnsi="Arial" w:cs="Arial"/>
          <w:sz w:val="24"/>
          <w:szCs w:val="24"/>
        </w:rPr>
        <w:t>s</w:t>
      </w:r>
      <w:r w:rsidR="00AE20D8" w:rsidRPr="000C6A00">
        <w:rPr>
          <w:rFonts w:ascii="Arial" w:hAnsi="Arial" w:cs="Arial"/>
          <w:sz w:val="24"/>
          <w:szCs w:val="24"/>
        </w:rPr>
        <w:t>,</w:t>
      </w:r>
      <w:r w:rsidR="000C1148" w:rsidRPr="000C6A00">
        <w:rPr>
          <w:rFonts w:ascii="Arial" w:hAnsi="Arial" w:cs="Arial"/>
          <w:sz w:val="24"/>
          <w:szCs w:val="24"/>
        </w:rPr>
        <w:t xml:space="preserve"> </w:t>
      </w:r>
      <w:r w:rsidR="00AE20D8" w:rsidRPr="000C6A00">
        <w:rPr>
          <w:rFonts w:ascii="Arial" w:hAnsi="Arial" w:cs="Arial"/>
          <w:sz w:val="24"/>
          <w:szCs w:val="24"/>
        </w:rPr>
        <w:t xml:space="preserve">pailles </w:t>
      </w:r>
      <w:r w:rsidR="000C1148" w:rsidRPr="000C6A00">
        <w:rPr>
          <w:rFonts w:ascii="Arial" w:hAnsi="Arial" w:cs="Arial"/>
          <w:sz w:val="24"/>
          <w:szCs w:val="24"/>
        </w:rPr>
        <w:t>ou petits bouts de bois.</w:t>
      </w:r>
    </w:p>
    <w:p w:rsidR="004A4CEE" w:rsidRDefault="008677A5" w:rsidP="000C11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6A00">
        <w:rPr>
          <w:rFonts w:ascii="Arial" w:hAnsi="Arial" w:cs="Arial"/>
          <w:sz w:val="24"/>
          <w:szCs w:val="24"/>
        </w:rPr>
        <w:t xml:space="preserve">Eléments pour faire les attaches : morceaux de mousse, de polystyrène, </w:t>
      </w:r>
      <w:r w:rsidR="00282CA9" w:rsidRPr="000C6A00">
        <w:rPr>
          <w:rFonts w:ascii="Arial" w:hAnsi="Arial" w:cs="Arial"/>
          <w:sz w:val="24"/>
          <w:szCs w:val="24"/>
        </w:rPr>
        <w:t>Play maïs</w:t>
      </w:r>
      <w:r w:rsidRPr="000C6A00">
        <w:rPr>
          <w:rFonts w:ascii="Arial" w:hAnsi="Arial" w:cs="Arial"/>
          <w:sz w:val="24"/>
          <w:szCs w:val="24"/>
        </w:rPr>
        <w:t>, pâte à modeler, boulette de papier alu</w:t>
      </w:r>
      <w:r w:rsidR="002F5E6D">
        <w:rPr>
          <w:rFonts w:ascii="Arial" w:hAnsi="Arial" w:cs="Arial"/>
          <w:sz w:val="24"/>
          <w:szCs w:val="24"/>
        </w:rPr>
        <w:t>, voire c</w:t>
      </w:r>
      <w:r w:rsidR="008C6852" w:rsidRPr="000C6A00">
        <w:rPr>
          <w:rFonts w:ascii="Arial" w:hAnsi="Arial" w:cs="Arial"/>
          <w:sz w:val="24"/>
          <w:szCs w:val="24"/>
        </w:rPr>
        <w:t>hamall</w:t>
      </w:r>
      <w:r w:rsidRPr="000C6A00">
        <w:rPr>
          <w:rFonts w:ascii="Arial" w:hAnsi="Arial" w:cs="Arial"/>
          <w:sz w:val="24"/>
          <w:szCs w:val="24"/>
        </w:rPr>
        <w:t>ows</w:t>
      </w:r>
    </w:p>
    <w:p w:rsidR="002F5E6D" w:rsidRDefault="004A4CEE" w:rsidP="000C11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F5E6D">
        <w:rPr>
          <w:rFonts w:ascii="Arial" w:hAnsi="Arial" w:cs="Arial"/>
          <w:sz w:val="24"/>
          <w:szCs w:val="24"/>
        </w:rPr>
        <w:t>our les plus gourmands </w:t>
      </w:r>
      <w:r w:rsidR="002F5E6D" w:rsidRPr="002F5E6D">
        <w:rPr>
          <w:rFonts w:ascii="Arial" w:hAnsi="Arial" w:cs="Arial"/>
          <w:sz w:val="24"/>
          <w:szCs w:val="24"/>
        </w:rPr>
        <w:sym w:font="Wingdings" w:char="F04A"/>
      </w:r>
      <w:r w:rsidR="008677A5" w:rsidRPr="000C6A0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, v</w:t>
      </w:r>
      <w:r w:rsidR="002F5E6D">
        <w:rPr>
          <w:rFonts w:ascii="Arial" w:hAnsi="Arial" w:cs="Arial"/>
          <w:sz w:val="24"/>
          <w:szCs w:val="24"/>
        </w:rPr>
        <w:t xml:space="preserve">ous pouvez utiliser de </w:t>
      </w:r>
      <w:r w:rsidR="002F5E6D" w:rsidRPr="000C6A00">
        <w:rPr>
          <w:rFonts w:ascii="Arial" w:hAnsi="Arial" w:cs="Arial"/>
          <w:sz w:val="24"/>
          <w:szCs w:val="24"/>
        </w:rPr>
        <w:t xml:space="preserve">la pâte à sel </w:t>
      </w:r>
      <w:r>
        <w:rPr>
          <w:rFonts w:ascii="Arial" w:hAnsi="Arial" w:cs="Arial"/>
          <w:sz w:val="24"/>
          <w:szCs w:val="24"/>
        </w:rPr>
        <w:t>ou d</w:t>
      </w:r>
      <w:r w:rsidR="002F5E6D" w:rsidRPr="000C6A00">
        <w:rPr>
          <w:rFonts w:ascii="Arial" w:hAnsi="Arial" w:cs="Arial"/>
          <w:sz w:val="24"/>
          <w:szCs w:val="24"/>
        </w:rPr>
        <w:t xml:space="preserve">e la pâte sablée </w:t>
      </w:r>
      <w:r>
        <w:rPr>
          <w:rFonts w:ascii="Arial" w:hAnsi="Arial" w:cs="Arial"/>
          <w:sz w:val="24"/>
          <w:szCs w:val="24"/>
        </w:rPr>
        <w:t xml:space="preserve">disposée sur </w:t>
      </w:r>
      <w:r w:rsidR="002F5E6D" w:rsidRPr="000C6A00">
        <w:rPr>
          <w:rFonts w:ascii="Arial" w:hAnsi="Arial" w:cs="Arial"/>
          <w:sz w:val="24"/>
          <w:szCs w:val="24"/>
        </w:rPr>
        <w:t xml:space="preserve"> des pics à brochettes préalablement mouillées </w:t>
      </w:r>
      <w:r>
        <w:rPr>
          <w:rFonts w:ascii="Arial" w:hAnsi="Arial" w:cs="Arial"/>
          <w:sz w:val="24"/>
          <w:szCs w:val="24"/>
        </w:rPr>
        <w:t>et les faire cuire .</w:t>
      </w:r>
      <w:r w:rsidR="002F5E6D" w:rsidRPr="000C6A00">
        <w:rPr>
          <w:rFonts w:ascii="Arial" w:hAnsi="Arial" w:cs="Arial"/>
          <w:sz w:val="24"/>
          <w:szCs w:val="24"/>
        </w:rPr>
        <w:t xml:space="preserve"> </w:t>
      </w:r>
      <w:r w:rsidR="002F5E6D">
        <w:rPr>
          <w:rFonts w:ascii="Arial" w:hAnsi="Arial" w:cs="Arial"/>
          <w:sz w:val="24"/>
          <w:szCs w:val="24"/>
        </w:rPr>
        <w:t>Cela est délicieux…</w:t>
      </w:r>
    </w:p>
    <w:p w:rsidR="008677A5" w:rsidRPr="000C6A00" w:rsidRDefault="008677A5" w:rsidP="008677A5">
      <w:pPr>
        <w:pStyle w:val="Paragraphedeliste"/>
        <w:rPr>
          <w:rFonts w:ascii="Arial" w:hAnsi="Arial" w:cs="Arial"/>
          <w:sz w:val="24"/>
          <w:szCs w:val="24"/>
        </w:rPr>
      </w:pPr>
    </w:p>
    <w:p w:rsidR="00EE448D" w:rsidRDefault="00AE20D8" w:rsidP="009B4F20">
      <w:pPr>
        <w:pStyle w:val="Paragraphedeliste"/>
        <w:ind w:left="360"/>
        <w:rPr>
          <w:rFonts w:ascii="Arial" w:hAnsi="Arial" w:cs="Arial"/>
          <w:sz w:val="24"/>
          <w:szCs w:val="24"/>
        </w:rPr>
      </w:pPr>
      <w:r w:rsidRPr="000C6A00">
        <w:rPr>
          <w:rFonts w:ascii="Arial" w:hAnsi="Arial" w:cs="Arial"/>
          <w:b/>
          <w:sz w:val="24"/>
          <w:szCs w:val="24"/>
          <w:u w:val="single"/>
        </w:rPr>
        <w:t>Consigne</w:t>
      </w:r>
      <w:r w:rsidR="00D23B83" w:rsidRPr="000C6A00">
        <w:rPr>
          <w:rFonts w:ascii="Arial" w:hAnsi="Arial" w:cs="Arial"/>
          <w:sz w:val="24"/>
          <w:szCs w:val="24"/>
        </w:rPr>
        <w:t xml:space="preserve"> : </w:t>
      </w:r>
    </w:p>
    <w:p w:rsidR="008677A5" w:rsidRPr="00EE448D" w:rsidRDefault="00F20A68" w:rsidP="009B4F20">
      <w:pPr>
        <w:pStyle w:val="Paragraphedelist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E448D" w:rsidRPr="00EE448D">
        <w:rPr>
          <w:rFonts w:ascii="Arial" w:hAnsi="Arial" w:cs="Arial"/>
          <w:sz w:val="24"/>
          <w:szCs w:val="24"/>
        </w:rPr>
        <w:t>éaliser</w:t>
      </w:r>
      <w:r w:rsidR="00D23B83" w:rsidRPr="00EE448D">
        <w:rPr>
          <w:rFonts w:ascii="Arial" w:hAnsi="Arial" w:cs="Arial"/>
          <w:sz w:val="24"/>
          <w:szCs w:val="24"/>
        </w:rPr>
        <w:t xml:space="preserve"> une construction.</w:t>
      </w:r>
    </w:p>
    <w:p w:rsidR="008677A5" w:rsidRPr="000C6A00" w:rsidRDefault="00AE20D8" w:rsidP="008677A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6A00">
        <w:rPr>
          <w:rFonts w:ascii="Arial" w:hAnsi="Arial" w:cs="Arial"/>
          <w:sz w:val="24"/>
          <w:szCs w:val="24"/>
        </w:rPr>
        <w:t>Elle peut être libre.</w:t>
      </w:r>
      <w:r w:rsidR="00D23B83" w:rsidRPr="000C6A00">
        <w:rPr>
          <w:rFonts w:ascii="Arial" w:hAnsi="Arial" w:cs="Arial"/>
          <w:sz w:val="24"/>
          <w:szCs w:val="24"/>
        </w:rPr>
        <w:tab/>
      </w:r>
      <w:r w:rsidR="00D23B83" w:rsidRPr="000C6A00">
        <w:rPr>
          <w:rFonts w:ascii="Arial" w:hAnsi="Arial" w:cs="Arial"/>
          <w:sz w:val="24"/>
          <w:szCs w:val="24"/>
        </w:rPr>
        <w:tab/>
      </w:r>
    </w:p>
    <w:p w:rsidR="008677A5" w:rsidRPr="000C6A00" w:rsidRDefault="00EE448D" w:rsidP="008677A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peut dépendre des demandes </w:t>
      </w:r>
      <w:r w:rsidR="008677A5" w:rsidRPr="000C6A00">
        <w:rPr>
          <w:rFonts w:ascii="Arial" w:hAnsi="Arial" w:cs="Arial"/>
          <w:sz w:val="24"/>
          <w:szCs w:val="24"/>
        </w:rPr>
        <w:t>de l’enseignant </w:t>
      </w:r>
      <w:r w:rsidR="00D23B83" w:rsidRPr="000C6A00">
        <w:rPr>
          <w:rFonts w:ascii="Arial" w:hAnsi="Arial" w:cs="Arial"/>
          <w:sz w:val="24"/>
          <w:szCs w:val="24"/>
        </w:rPr>
        <w:t xml:space="preserve">ou du défi proposé </w:t>
      </w:r>
      <w:r w:rsidR="008677A5" w:rsidRPr="000C6A00">
        <w:rPr>
          <w:rFonts w:ascii="Arial" w:hAnsi="Arial" w:cs="Arial"/>
          <w:sz w:val="24"/>
          <w:szCs w:val="24"/>
        </w:rPr>
        <w:t>: nombre de pic</w:t>
      </w:r>
      <w:r w:rsidR="00282CA9" w:rsidRPr="000C6A00">
        <w:rPr>
          <w:rFonts w:ascii="Arial" w:hAnsi="Arial" w:cs="Arial"/>
          <w:sz w:val="24"/>
          <w:szCs w:val="24"/>
        </w:rPr>
        <w:t>s</w:t>
      </w:r>
      <w:r w:rsidR="008677A5" w:rsidRPr="000C6A00">
        <w:rPr>
          <w:rFonts w:ascii="Arial" w:hAnsi="Arial" w:cs="Arial"/>
          <w:sz w:val="24"/>
          <w:szCs w:val="24"/>
        </w:rPr>
        <w:t>, en hauteur ou à plat</w:t>
      </w:r>
      <w:r w:rsidR="00D23B83" w:rsidRPr="000C6A00">
        <w:rPr>
          <w:rFonts w:ascii="Arial" w:hAnsi="Arial" w:cs="Arial"/>
          <w:sz w:val="24"/>
          <w:szCs w:val="24"/>
        </w:rPr>
        <w:t xml:space="preserve">, d’après une image ou un schéma </w:t>
      </w:r>
      <w:r w:rsidR="008677A5" w:rsidRPr="000C6A00">
        <w:rPr>
          <w:rFonts w:ascii="Arial" w:hAnsi="Arial" w:cs="Arial"/>
          <w:sz w:val="24"/>
          <w:szCs w:val="24"/>
        </w:rPr>
        <w:t>…</w:t>
      </w:r>
      <w:r w:rsidR="00D23B83" w:rsidRPr="000C6A00">
        <w:rPr>
          <w:rFonts w:ascii="Arial" w:hAnsi="Arial" w:cs="Arial"/>
          <w:sz w:val="24"/>
          <w:szCs w:val="24"/>
        </w:rPr>
        <w:t xml:space="preserve">  </w:t>
      </w:r>
    </w:p>
    <w:p w:rsidR="008677A5" w:rsidRDefault="00F20A68" w:rsidP="008677A5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BC0B8FA" wp14:editId="0B8539E5">
            <wp:simplePos x="0" y="0"/>
            <wp:positionH relativeFrom="column">
              <wp:posOffset>628650</wp:posOffset>
            </wp:positionH>
            <wp:positionV relativeFrom="paragraph">
              <wp:posOffset>100475</wp:posOffset>
            </wp:positionV>
            <wp:extent cx="2228850" cy="26520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0962" cy="265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A5" w:rsidRDefault="00F20A68" w:rsidP="008677A5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5C98A27E" wp14:editId="669EA02D">
            <wp:simplePos x="0" y="0"/>
            <wp:positionH relativeFrom="column">
              <wp:posOffset>4514850</wp:posOffset>
            </wp:positionH>
            <wp:positionV relativeFrom="paragraph">
              <wp:posOffset>10794</wp:posOffset>
            </wp:positionV>
            <wp:extent cx="2425700" cy="2646219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815" cy="264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5C1BCA1F" wp14:editId="3125FE66">
            <wp:simplePos x="0" y="0"/>
            <wp:positionH relativeFrom="column">
              <wp:posOffset>7251700</wp:posOffset>
            </wp:positionH>
            <wp:positionV relativeFrom="paragraph">
              <wp:posOffset>4445</wp:posOffset>
            </wp:positionV>
            <wp:extent cx="2400300" cy="2628066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2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A5" w:rsidRDefault="008677A5" w:rsidP="008677A5">
      <w:pPr>
        <w:pStyle w:val="Paragraphedeliste"/>
        <w:ind w:left="0"/>
      </w:pPr>
    </w:p>
    <w:p w:rsidR="008677A5" w:rsidRDefault="00F20A68" w:rsidP="008677A5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6F314AF8" wp14:editId="5115F73E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1422400" cy="14224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A5" w:rsidRDefault="008677A5" w:rsidP="008677A5">
      <w:pPr>
        <w:pStyle w:val="Paragraphedeliste"/>
        <w:ind w:left="0"/>
      </w:pPr>
    </w:p>
    <w:p w:rsidR="008677A5" w:rsidRDefault="008677A5" w:rsidP="008677A5">
      <w:pPr>
        <w:pStyle w:val="Paragraphedeliste"/>
        <w:ind w:left="0"/>
      </w:pPr>
    </w:p>
    <w:p w:rsidR="008677A5" w:rsidRDefault="008677A5" w:rsidP="008677A5">
      <w:pPr>
        <w:pStyle w:val="Paragraphedeliste"/>
        <w:ind w:left="0"/>
      </w:pPr>
    </w:p>
    <w:p w:rsidR="008677A5" w:rsidRDefault="008677A5" w:rsidP="008677A5">
      <w:pPr>
        <w:pStyle w:val="Paragraphedeliste"/>
        <w:ind w:left="0"/>
      </w:pPr>
    </w:p>
    <w:p w:rsidR="008677A5" w:rsidRDefault="008677A5" w:rsidP="008677A5">
      <w:pPr>
        <w:pStyle w:val="Paragraphedeliste"/>
        <w:ind w:left="0"/>
      </w:pPr>
    </w:p>
    <w:p w:rsidR="008677A5" w:rsidRDefault="008677A5" w:rsidP="008677A5">
      <w:pPr>
        <w:pStyle w:val="Paragraphedeliste"/>
        <w:ind w:left="0"/>
      </w:pPr>
    </w:p>
    <w:p w:rsidR="000C1148" w:rsidRDefault="000C1148" w:rsidP="000C1148">
      <w:pPr>
        <w:pStyle w:val="Paragraphedeliste"/>
      </w:pPr>
    </w:p>
    <w:p w:rsidR="000C1148" w:rsidRDefault="000C1148" w:rsidP="000C1148">
      <w:pPr>
        <w:pStyle w:val="Paragraphedeliste"/>
      </w:pPr>
    </w:p>
    <w:p w:rsidR="000C1148" w:rsidRDefault="000C1148" w:rsidP="000C1148">
      <w:pPr>
        <w:pStyle w:val="Paragraphedeliste"/>
      </w:pPr>
    </w:p>
    <w:p w:rsidR="00F20A68" w:rsidRDefault="00F20A68" w:rsidP="00EE448D">
      <w:pPr>
        <w:ind w:left="360"/>
        <w:jc w:val="center"/>
        <w:rPr>
          <w:rFonts w:ascii="Arial" w:hAnsi="Arial" w:cs="Arial"/>
          <w:i/>
          <w:sz w:val="24"/>
          <w:szCs w:val="24"/>
        </w:rPr>
      </w:pPr>
    </w:p>
    <w:p w:rsidR="00EE448D" w:rsidRPr="00EE448D" w:rsidRDefault="00EE448D" w:rsidP="00EE448D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EE448D">
        <w:rPr>
          <w:rFonts w:ascii="Arial" w:hAnsi="Arial" w:cs="Arial"/>
          <w:i/>
          <w:sz w:val="24"/>
          <w:szCs w:val="24"/>
        </w:rPr>
        <w:t xml:space="preserve">Pensez à prendre une photo </w:t>
      </w:r>
      <w:r w:rsidR="00F20A68">
        <w:rPr>
          <w:rFonts w:ascii="Arial" w:hAnsi="Arial" w:cs="Arial"/>
          <w:i/>
          <w:sz w:val="24"/>
          <w:szCs w:val="24"/>
        </w:rPr>
        <w:t xml:space="preserve">du chef d’œuvre </w:t>
      </w:r>
      <w:r w:rsidRPr="00EE448D">
        <w:rPr>
          <w:rFonts w:ascii="Arial" w:hAnsi="Arial" w:cs="Arial"/>
          <w:i/>
          <w:sz w:val="24"/>
          <w:szCs w:val="24"/>
        </w:rPr>
        <w:t>avant qu</w:t>
      </w:r>
      <w:r w:rsidR="00F20A68">
        <w:rPr>
          <w:rFonts w:ascii="Arial" w:hAnsi="Arial" w:cs="Arial"/>
          <w:i/>
          <w:sz w:val="24"/>
          <w:szCs w:val="24"/>
        </w:rPr>
        <w:t xml:space="preserve">’il ne </w:t>
      </w:r>
      <w:r w:rsidRPr="00EE448D">
        <w:rPr>
          <w:rFonts w:ascii="Arial" w:hAnsi="Arial" w:cs="Arial"/>
          <w:i/>
          <w:sz w:val="24"/>
          <w:szCs w:val="24"/>
        </w:rPr>
        <w:t>disparaisse</w:t>
      </w:r>
      <w:r>
        <w:rPr>
          <w:rFonts w:ascii="Arial" w:hAnsi="Arial" w:cs="Arial"/>
          <w:i/>
          <w:sz w:val="24"/>
          <w:szCs w:val="24"/>
        </w:rPr>
        <w:t>…</w:t>
      </w:r>
    </w:p>
    <w:p w:rsidR="008677A5" w:rsidRPr="007C0247" w:rsidRDefault="008677A5" w:rsidP="00137759">
      <w:pPr>
        <w:rPr>
          <w:sz w:val="28"/>
          <w:szCs w:val="28"/>
        </w:rPr>
      </w:pPr>
    </w:p>
    <w:sectPr w:rsidR="008677A5" w:rsidRPr="007C0247" w:rsidSect="00C90BF7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1A" w:rsidRDefault="008E411A" w:rsidP="00ED2826">
      <w:pPr>
        <w:spacing w:after="0" w:line="240" w:lineRule="auto"/>
      </w:pPr>
      <w:r>
        <w:separator/>
      </w:r>
    </w:p>
  </w:endnote>
  <w:endnote w:type="continuationSeparator" w:id="0">
    <w:p w:rsidR="008E411A" w:rsidRDefault="008E411A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ED2826" w:rsidP="0072115E">
    <w:pPr>
      <w:pStyle w:val="Pieddepage"/>
      <w:jc w:val="center"/>
    </w:pPr>
    <w:r>
      <w:t xml:space="preserve">Continuité pédagogique –Mission maternelle 37- </w:t>
    </w:r>
    <w:r w:rsidR="000C6A00">
      <w:t>Florence HILLION-, CPC</w:t>
    </w:r>
    <w:r>
      <w:t xml:space="preserve"> – mars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1A" w:rsidRDefault="008E411A" w:rsidP="00ED2826">
      <w:pPr>
        <w:spacing w:after="0" w:line="240" w:lineRule="auto"/>
      </w:pPr>
      <w:r>
        <w:separator/>
      </w:r>
    </w:p>
  </w:footnote>
  <w:footnote w:type="continuationSeparator" w:id="0">
    <w:p w:rsidR="008E411A" w:rsidRDefault="008E411A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77"/>
    <w:multiLevelType w:val="hybridMultilevel"/>
    <w:tmpl w:val="9F1807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077B"/>
    <w:multiLevelType w:val="hybridMultilevel"/>
    <w:tmpl w:val="5554F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2324D"/>
    <w:rsid w:val="00050FCC"/>
    <w:rsid w:val="000C1148"/>
    <w:rsid w:val="000C6A00"/>
    <w:rsid w:val="000E5FF8"/>
    <w:rsid w:val="00137759"/>
    <w:rsid w:val="00192871"/>
    <w:rsid w:val="001C5DB8"/>
    <w:rsid w:val="00276394"/>
    <w:rsid w:val="00282CA9"/>
    <w:rsid w:val="002C46D4"/>
    <w:rsid w:val="002F5E6D"/>
    <w:rsid w:val="00433DE6"/>
    <w:rsid w:val="00466AF3"/>
    <w:rsid w:val="0048420B"/>
    <w:rsid w:val="00494D1D"/>
    <w:rsid w:val="004A4CEE"/>
    <w:rsid w:val="004B4A9F"/>
    <w:rsid w:val="004E6918"/>
    <w:rsid w:val="005717C0"/>
    <w:rsid w:val="0072115E"/>
    <w:rsid w:val="00760D81"/>
    <w:rsid w:val="007C0247"/>
    <w:rsid w:val="008042A0"/>
    <w:rsid w:val="008677A5"/>
    <w:rsid w:val="008B14AF"/>
    <w:rsid w:val="008B27E8"/>
    <w:rsid w:val="008C6852"/>
    <w:rsid w:val="008E411A"/>
    <w:rsid w:val="008E55F8"/>
    <w:rsid w:val="009B4F20"/>
    <w:rsid w:val="00A32372"/>
    <w:rsid w:val="00AE20D8"/>
    <w:rsid w:val="00B0753D"/>
    <w:rsid w:val="00B4570E"/>
    <w:rsid w:val="00B84E84"/>
    <w:rsid w:val="00B94734"/>
    <w:rsid w:val="00BB6A60"/>
    <w:rsid w:val="00BC7A95"/>
    <w:rsid w:val="00C55B77"/>
    <w:rsid w:val="00C72C9C"/>
    <w:rsid w:val="00C8008B"/>
    <w:rsid w:val="00C90BF7"/>
    <w:rsid w:val="00CB5056"/>
    <w:rsid w:val="00D23B83"/>
    <w:rsid w:val="00D2495C"/>
    <w:rsid w:val="00E07AF8"/>
    <w:rsid w:val="00E40D93"/>
    <w:rsid w:val="00E57575"/>
    <w:rsid w:val="00E961DE"/>
    <w:rsid w:val="00ED2826"/>
    <w:rsid w:val="00EE448D"/>
    <w:rsid w:val="00F2069B"/>
    <w:rsid w:val="00F20A68"/>
    <w:rsid w:val="00F3777E"/>
    <w:rsid w:val="00F52061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F951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D3F6-836E-4178-84AF-D3E0AEC0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HILLION</dc:creator>
  <cp:keywords/>
  <dc:description/>
  <cp:lastModifiedBy>utilisateur</cp:lastModifiedBy>
  <cp:revision>4</cp:revision>
  <cp:lastPrinted>2020-04-06T14:43:00Z</cp:lastPrinted>
  <dcterms:created xsi:type="dcterms:W3CDTF">2020-04-06T14:42:00Z</dcterms:created>
  <dcterms:modified xsi:type="dcterms:W3CDTF">2020-04-06T14:43:00Z</dcterms:modified>
</cp:coreProperties>
</file>