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" w:tblpY="-4405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5103"/>
      </w:tblGrid>
      <w:tr w:rsidR="009C033D" w:rsidRPr="001428C9" w14:paraId="43AD5DA6" w14:textId="77777777" w:rsidTr="005804C5">
        <w:trPr>
          <w:trHeight w:val="705"/>
        </w:trPr>
        <w:tc>
          <w:tcPr>
            <w:tcW w:w="886" w:type="dxa"/>
          </w:tcPr>
          <w:p w14:paraId="2D5D4219" w14:textId="77777777" w:rsidR="009C033D" w:rsidRPr="001428C9" w:rsidRDefault="009C033D" w:rsidP="007A525E"/>
        </w:tc>
        <w:tc>
          <w:tcPr>
            <w:tcW w:w="5068" w:type="dxa"/>
            <w:vAlign w:val="bottom"/>
          </w:tcPr>
          <w:p w14:paraId="6DBD7552" w14:textId="77777777" w:rsidR="009C033D" w:rsidRPr="00600699" w:rsidRDefault="009C033D" w:rsidP="007A525E"/>
        </w:tc>
        <w:tc>
          <w:tcPr>
            <w:tcW w:w="5103" w:type="dxa"/>
            <w:vMerge w:val="restart"/>
            <w:vAlign w:val="bottom"/>
          </w:tcPr>
          <w:p w14:paraId="184ACC7E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0893C170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277099FD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25D05082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  <w:tr w:rsidR="009C033D" w:rsidRPr="001428C9" w14:paraId="57001EC9" w14:textId="77777777" w:rsidTr="005804C5">
        <w:trPr>
          <w:trHeight w:val="1082"/>
        </w:trPr>
        <w:tc>
          <w:tcPr>
            <w:tcW w:w="886" w:type="dxa"/>
          </w:tcPr>
          <w:p w14:paraId="6CEE7BA6" w14:textId="77777777" w:rsidR="009C033D" w:rsidRPr="001428C9" w:rsidRDefault="009C033D" w:rsidP="007A525E"/>
        </w:tc>
        <w:tc>
          <w:tcPr>
            <w:tcW w:w="5068" w:type="dxa"/>
            <w:vAlign w:val="bottom"/>
          </w:tcPr>
          <w:p w14:paraId="140A810D" w14:textId="77777777" w:rsidR="009C033D" w:rsidRPr="00600699" w:rsidRDefault="009C033D" w:rsidP="007A525E"/>
        </w:tc>
        <w:tc>
          <w:tcPr>
            <w:tcW w:w="5103" w:type="dxa"/>
            <w:vMerge/>
            <w:vAlign w:val="bottom"/>
          </w:tcPr>
          <w:p w14:paraId="72057901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</w:tbl>
    <w:p w14:paraId="3AA9F5F0" w14:textId="4208A1AA" w:rsidR="00F3704D" w:rsidRDefault="00F3704D" w:rsidP="00C804F6">
      <w:pPr>
        <w:pStyle w:val="Arcueil"/>
        <w:ind w:left="-426"/>
        <w:rPr>
          <w:b/>
          <w:sz w:val="20"/>
        </w:rPr>
      </w:pPr>
      <w:r w:rsidRPr="00F3704D">
        <w:rPr>
          <w:b/>
          <w:sz w:val="20"/>
        </w:rPr>
        <w:t>BTS Economie sociale familiale</w:t>
      </w:r>
    </w:p>
    <w:p w14:paraId="602EDFA8" w14:textId="68AE795B" w:rsidR="00C804F6" w:rsidRPr="00F3704D" w:rsidRDefault="00C804F6" w:rsidP="00C804F6">
      <w:pPr>
        <w:pStyle w:val="Arcueil"/>
        <w:jc w:val="center"/>
        <w:rPr>
          <w:b/>
          <w:sz w:val="20"/>
        </w:rPr>
      </w:pPr>
      <w:r>
        <w:rPr>
          <w:b/>
          <w:sz w:val="20"/>
        </w:rPr>
        <w:t>Année scolaire : 20….</w:t>
      </w:r>
    </w:p>
    <w:p w14:paraId="254CC7C3" w14:textId="34BCC3E6" w:rsidR="00F3704D" w:rsidRDefault="00C804F6" w:rsidP="00D0730A">
      <w:pPr>
        <w:jc w:val="center"/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XI</w:t>
      </w:r>
      <w:r w:rsidR="00D0730A" w:rsidRPr="00D0730A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Grille d’évalution du stage de 2</w:t>
      </w:r>
      <w:r w:rsidRPr="00C804F6">
        <w:rPr>
          <w:b/>
          <w:noProof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ème</w:t>
      </w:r>
      <w: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année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84"/>
        <w:gridCol w:w="4984"/>
      </w:tblGrid>
      <w:tr w:rsidR="00C804F6" w14:paraId="029085C0" w14:textId="77777777" w:rsidTr="00C804F6">
        <w:trPr>
          <w:trHeight w:val="1462"/>
        </w:trPr>
        <w:tc>
          <w:tcPr>
            <w:tcW w:w="2500" w:type="pct"/>
          </w:tcPr>
          <w:p w14:paraId="573F5829" w14:textId="77777777" w:rsidR="00C804F6" w:rsidRPr="00C804F6" w:rsidRDefault="00C804F6" w:rsidP="00C804F6">
            <w:pPr>
              <w:rPr>
                <w:rFonts w:cs="Arial"/>
                <w:b/>
                <w:bCs/>
              </w:rPr>
            </w:pPr>
            <w:r w:rsidRPr="00C804F6">
              <w:rPr>
                <w:rFonts w:cs="Arial"/>
                <w:b/>
                <w:bCs/>
                <w:u w:val="single"/>
              </w:rPr>
              <w:t>Lycée</w:t>
            </w:r>
            <w:r w:rsidRPr="00C804F6">
              <w:rPr>
                <w:rFonts w:cs="Arial"/>
                <w:b/>
                <w:bCs/>
              </w:rPr>
              <w:t xml:space="preserve"> :</w:t>
            </w:r>
          </w:p>
          <w:p w14:paraId="3425EF9E" w14:textId="77777777" w:rsidR="00C804F6" w:rsidRPr="00C804F6" w:rsidRDefault="00C804F6" w:rsidP="00C804F6">
            <w:pPr>
              <w:rPr>
                <w:rFonts w:cs="Arial"/>
              </w:rPr>
            </w:pPr>
            <w:r w:rsidRPr="00C804F6">
              <w:rPr>
                <w:rFonts w:cs="Arial"/>
              </w:rPr>
              <w:t>Adresse :</w:t>
            </w:r>
          </w:p>
          <w:p w14:paraId="0B8E2303" w14:textId="14B51AEB" w:rsidR="00C804F6" w:rsidRPr="00C804F6" w:rsidRDefault="00C804F6" w:rsidP="00C804F6">
            <w:pPr>
              <w:rPr>
                <w:rFonts w:cs="Arial"/>
              </w:rPr>
            </w:pPr>
            <w:r w:rsidRPr="00C804F6">
              <w:rPr>
                <w:rFonts w:cs="Arial"/>
              </w:rPr>
              <w:t>Téléphone :</w:t>
            </w:r>
          </w:p>
        </w:tc>
        <w:tc>
          <w:tcPr>
            <w:tcW w:w="2500" w:type="pct"/>
          </w:tcPr>
          <w:p w14:paraId="16A7F10D" w14:textId="77777777" w:rsidR="00C804F6" w:rsidRPr="00C804F6" w:rsidRDefault="00C804F6" w:rsidP="00C804F6">
            <w:pPr>
              <w:rPr>
                <w:rFonts w:cs="Arial"/>
                <w:b/>
                <w:bCs/>
              </w:rPr>
            </w:pPr>
            <w:r w:rsidRPr="00C804F6">
              <w:rPr>
                <w:rFonts w:cs="Arial"/>
                <w:b/>
                <w:bCs/>
                <w:u w:val="single"/>
              </w:rPr>
              <w:t>Institution</w:t>
            </w:r>
            <w:r w:rsidRPr="00C804F6">
              <w:rPr>
                <w:rFonts w:cs="Arial"/>
                <w:b/>
                <w:bCs/>
              </w:rPr>
              <w:t xml:space="preserve"> :</w:t>
            </w:r>
          </w:p>
          <w:p w14:paraId="43D744F5" w14:textId="77777777" w:rsidR="00C804F6" w:rsidRPr="00C804F6" w:rsidRDefault="00C804F6" w:rsidP="00C804F6">
            <w:pPr>
              <w:rPr>
                <w:rFonts w:cs="Arial"/>
              </w:rPr>
            </w:pPr>
            <w:r w:rsidRPr="00C804F6">
              <w:rPr>
                <w:rFonts w:cs="Arial"/>
              </w:rPr>
              <w:t>Adresse :</w:t>
            </w:r>
          </w:p>
          <w:p w14:paraId="66E1E163" w14:textId="43AD3C87" w:rsidR="00C804F6" w:rsidRPr="00C804F6" w:rsidRDefault="00C804F6" w:rsidP="00C804F6">
            <w:pPr>
              <w:rPr>
                <w:rFonts w:cs="Arial"/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04F6">
              <w:rPr>
                <w:rFonts w:cs="Arial"/>
              </w:rPr>
              <w:t>Téléphone :</w:t>
            </w:r>
          </w:p>
        </w:tc>
      </w:tr>
      <w:tr w:rsidR="00C804F6" w14:paraId="5E4AC47D" w14:textId="77777777" w:rsidTr="00C804F6">
        <w:trPr>
          <w:trHeight w:val="1833"/>
        </w:trPr>
        <w:tc>
          <w:tcPr>
            <w:tcW w:w="2500" w:type="pct"/>
          </w:tcPr>
          <w:p w14:paraId="77B0C6AA" w14:textId="549F39E7" w:rsidR="00C804F6" w:rsidRPr="00C804F6" w:rsidRDefault="00C804F6" w:rsidP="00C804F6">
            <w:pPr>
              <w:pStyle w:val="Titre3"/>
              <w:spacing w:before="0"/>
              <w:outlineLvl w:val="2"/>
              <w:rPr>
                <w:rFonts w:ascii="Arial" w:eastAsia="Times New Roman" w:hAnsi="Arial" w:cs="Arial"/>
                <w:b/>
                <w:color w:val="auto"/>
                <w:sz w:val="20"/>
                <w:szCs w:val="26"/>
                <w:lang w:eastAsia="ar-SA"/>
              </w:rPr>
            </w:pPr>
            <w:r w:rsidRPr="00C804F6">
              <w:rPr>
                <w:rFonts w:ascii="Arial" w:eastAsia="Times New Roman" w:hAnsi="Arial" w:cs="Arial"/>
                <w:b/>
                <w:color w:val="auto"/>
                <w:sz w:val="20"/>
                <w:szCs w:val="26"/>
                <w:u w:val="single"/>
                <w:lang w:eastAsia="ar-SA"/>
              </w:rPr>
              <w:t>Etudiant</w:t>
            </w:r>
            <w:r w:rsidRPr="00C804F6">
              <w:rPr>
                <w:rFonts w:ascii="Arial" w:eastAsia="Times New Roman" w:hAnsi="Arial" w:cs="Arial"/>
                <w:b/>
                <w:color w:val="auto"/>
                <w:sz w:val="20"/>
                <w:szCs w:val="26"/>
                <w:lang w:eastAsia="ar-SA"/>
              </w:rPr>
              <w:t xml:space="preserve"> : </w:t>
            </w:r>
          </w:p>
          <w:p w14:paraId="53C266E9" w14:textId="77777777" w:rsidR="00C804F6" w:rsidRPr="00C804F6" w:rsidRDefault="00C804F6" w:rsidP="00C804F6">
            <w:pPr>
              <w:spacing w:before="0" w:beforeAutospacing="0" w:after="200" w:afterAutospacing="0" w:line="276" w:lineRule="auto"/>
              <w:rPr>
                <w:rFonts w:eastAsia="Calibri" w:cs="Arial"/>
                <w:szCs w:val="22"/>
              </w:rPr>
            </w:pPr>
            <w:r w:rsidRPr="00C804F6">
              <w:rPr>
                <w:rFonts w:eastAsia="Calibri" w:cs="Arial"/>
                <w:szCs w:val="22"/>
              </w:rPr>
              <w:t>Nom :</w:t>
            </w:r>
          </w:p>
          <w:p w14:paraId="63F2DBEC" w14:textId="77777777" w:rsidR="00C804F6" w:rsidRPr="00C804F6" w:rsidRDefault="00C804F6" w:rsidP="00C804F6">
            <w:pPr>
              <w:spacing w:before="0" w:beforeAutospacing="0" w:after="200" w:afterAutospacing="0" w:line="276" w:lineRule="auto"/>
              <w:rPr>
                <w:rFonts w:eastAsia="Calibri" w:cs="Arial"/>
                <w:szCs w:val="22"/>
              </w:rPr>
            </w:pPr>
            <w:r w:rsidRPr="00C804F6">
              <w:rPr>
                <w:rFonts w:eastAsia="Calibri" w:cs="Arial"/>
                <w:szCs w:val="22"/>
              </w:rPr>
              <w:t>Prénom :</w:t>
            </w:r>
          </w:p>
          <w:p w14:paraId="7D67C56D" w14:textId="3A3C5863" w:rsidR="00C804F6" w:rsidRPr="00C804F6" w:rsidRDefault="00C804F6" w:rsidP="00C804F6">
            <w:pPr>
              <w:spacing w:before="0" w:beforeAutospacing="0" w:after="200" w:afterAutospacing="0" w:line="276" w:lineRule="auto"/>
              <w:rPr>
                <w:rFonts w:cs="Arial"/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04F6">
              <w:rPr>
                <w:rFonts w:eastAsia="Calibri" w:cs="Arial"/>
                <w:b/>
                <w:bCs/>
                <w:szCs w:val="22"/>
              </w:rPr>
              <w:t>Nom du professeur référent :</w:t>
            </w:r>
          </w:p>
        </w:tc>
        <w:tc>
          <w:tcPr>
            <w:tcW w:w="2500" w:type="pct"/>
          </w:tcPr>
          <w:p w14:paraId="4E42FF26" w14:textId="77777777" w:rsidR="00C804F6" w:rsidRPr="00C804F6" w:rsidRDefault="00C804F6" w:rsidP="00C804F6">
            <w:pPr>
              <w:rPr>
                <w:rFonts w:cs="Arial"/>
                <w:b/>
                <w:bCs/>
              </w:rPr>
            </w:pPr>
            <w:r w:rsidRPr="00C804F6">
              <w:rPr>
                <w:rFonts w:cs="Arial"/>
                <w:b/>
                <w:bCs/>
                <w:u w:val="single"/>
              </w:rPr>
              <w:t>Responsable</w:t>
            </w:r>
            <w:r w:rsidRPr="00C804F6">
              <w:rPr>
                <w:rFonts w:cs="Arial"/>
                <w:b/>
                <w:bCs/>
              </w:rPr>
              <w:t> :</w:t>
            </w:r>
          </w:p>
          <w:p w14:paraId="7B433948" w14:textId="77777777" w:rsidR="00C804F6" w:rsidRPr="00C804F6" w:rsidRDefault="00C804F6" w:rsidP="00C804F6">
            <w:pPr>
              <w:rPr>
                <w:rFonts w:cs="Arial"/>
              </w:rPr>
            </w:pPr>
            <w:r w:rsidRPr="00C804F6">
              <w:rPr>
                <w:rFonts w:cs="Arial"/>
              </w:rPr>
              <w:t>Fonction :</w:t>
            </w:r>
          </w:p>
          <w:p w14:paraId="110DED06" w14:textId="77777777" w:rsidR="00C804F6" w:rsidRPr="00C804F6" w:rsidRDefault="00C804F6" w:rsidP="00D0730A">
            <w:pPr>
              <w:rPr>
                <w:rFonts w:cs="Arial"/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A197729" w14:textId="7C17A34B" w:rsidR="00D0730A" w:rsidRDefault="00C804F6" w:rsidP="00C804F6">
      <w:pPr>
        <w:jc w:val="center"/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04F6"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IMPLICATION DE L’ÉTUDIANT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9"/>
        <w:gridCol w:w="1351"/>
        <w:gridCol w:w="1375"/>
        <w:gridCol w:w="1253"/>
      </w:tblGrid>
      <w:tr w:rsidR="00C804F6" w:rsidRPr="00C804F6" w14:paraId="1778E4C0" w14:textId="77777777" w:rsidTr="00C804F6"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188E7" w14:textId="77777777" w:rsidR="00C804F6" w:rsidRPr="00C804F6" w:rsidRDefault="00C804F6" w:rsidP="00C804F6">
            <w:pPr>
              <w:keepNext/>
              <w:suppressAutoHyphens/>
              <w:snapToGrid w:val="0"/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Attitudes professionnelles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DE980" w14:textId="77777777" w:rsidR="00C804F6" w:rsidRPr="00C804F6" w:rsidRDefault="00C804F6" w:rsidP="00C804F6">
            <w:pPr>
              <w:keepNext/>
              <w:suppressAutoHyphens/>
              <w:snapToGrid w:val="0"/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Très satisfaisant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9656" w14:textId="77777777" w:rsidR="00C804F6" w:rsidRPr="00C804F6" w:rsidRDefault="00C804F6" w:rsidP="00C804F6">
            <w:pPr>
              <w:keepNext/>
              <w:suppressAutoHyphens/>
              <w:snapToGrid w:val="0"/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iCs/>
                <w:sz w:val="22"/>
                <w:szCs w:val="22"/>
                <w:lang w:eastAsia="ar-SA"/>
              </w:rPr>
              <w:t>Satisfaisant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3BFB" w14:textId="77777777" w:rsidR="00C804F6" w:rsidRPr="00C804F6" w:rsidRDefault="00C804F6" w:rsidP="00C804F6">
            <w:pPr>
              <w:keepNext/>
              <w:suppressAutoHyphens/>
              <w:snapToGrid w:val="0"/>
              <w:spacing w:before="0" w:beforeAutospacing="0" w:after="0" w:afterAutospacing="0" w:line="240" w:lineRule="auto"/>
              <w:jc w:val="center"/>
              <w:rPr>
                <w:rFonts w:eastAsia="Times New Roman"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iCs/>
                <w:sz w:val="22"/>
                <w:szCs w:val="22"/>
                <w:lang w:eastAsia="ar-SA"/>
              </w:rPr>
              <w:t>Insuffisant</w:t>
            </w:r>
          </w:p>
        </w:tc>
      </w:tr>
      <w:tr w:rsidR="00C804F6" w:rsidRPr="00C804F6" w14:paraId="7081BF05" w14:textId="77777777" w:rsidTr="00C804F6"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680E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sz w:val="22"/>
                <w:szCs w:val="22"/>
                <w:lang w:eastAsia="ar-SA"/>
              </w:rPr>
              <w:t>Capacité à prendre en compte les caractéristiques de la structure d’accueil (personnel, public, méthodes de travail, organisation…) et son contexte.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08D71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1645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3666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</w:tr>
      <w:tr w:rsidR="00C804F6" w:rsidRPr="00C804F6" w14:paraId="49CC0244" w14:textId="77777777" w:rsidTr="00C804F6"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0619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sz w:val="22"/>
                <w:szCs w:val="22"/>
                <w:lang w:eastAsia="ar-SA"/>
              </w:rPr>
              <w:t>Capacité à s’organiser (dans le temps et dans l’espace, ponctualité…)</w:t>
            </w:r>
          </w:p>
          <w:p w14:paraId="1618BA7C" w14:textId="77777777" w:rsidR="00C804F6" w:rsidRPr="00C804F6" w:rsidRDefault="00C804F6" w:rsidP="00C804F6">
            <w:pPr>
              <w:suppressAutoHyphens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F2E0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4E51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7C8E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</w:tr>
      <w:tr w:rsidR="00C804F6" w:rsidRPr="00C804F6" w14:paraId="3106B024" w14:textId="77777777" w:rsidTr="00C804F6"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CAC3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sz w:val="22"/>
                <w:szCs w:val="22"/>
                <w:lang w:eastAsia="ar-SA"/>
              </w:rPr>
              <w:t>Qualités relationnelles (aptitude à la communication, tact, discrétion, respect de l’éthique professionnelle)</w:t>
            </w:r>
          </w:p>
          <w:p w14:paraId="6B927AE5" w14:textId="77777777" w:rsidR="00C804F6" w:rsidRPr="00C804F6" w:rsidRDefault="00C804F6" w:rsidP="00C804F6">
            <w:pPr>
              <w:suppressAutoHyphens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19E25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F47E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53C6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</w:tr>
      <w:tr w:rsidR="00C804F6" w:rsidRPr="00C804F6" w14:paraId="101169FB" w14:textId="77777777" w:rsidTr="00C804F6"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2D6B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sz w:val="22"/>
                <w:szCs w:val="22"/>
                <w:lang w:eastAsia="ar-SA"/>
              </w:rPr>
              <w:t xml:space="preserve">Curiosité d’esprit </w:t>
            </w:r>
          </w:p>
          <w:p w14:paraId="63FB41A1" w14:textId="77777777" w:rsidR="00C804F6" w:rsidRPr="00C804F6" w:rsidRDefault="00C804F6" w:rsidP="00C804F6">
            <w:pPr>
              <w:suppressAutoHyphens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  <w:p w14:paraId="39119C93" w14:textId="77777777" w:rsidR="00C804F6" w:rsidRPr="00C804F6" w:rsidRDefault="00C804F6" w:rsidP="00C804F6">
            <w:pPr>
              <w:suppressAutoHyphens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07A22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562C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BE82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</w:tr>
      <w:tr w:rsidR="00C804F6" w:rsidRPr="00C804F6" w14:paraId="21265080" w14:textId="77777777" w:rsidTr="00C804F6"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731E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sz w:val="22"/>
                <w:szCs w:val="22"/>
                <w:lang w:eastAsia="ar-SA"/>
              </w:rPr>
              <w:t>Prise d’initiative et de responsabilité</w:t>
            </w:r>
          </w:p>
          <w:p w14:paraId="431BEA77" w14:textId="77777777" w:rsidR="00C804F6" w:rsidRPr="00C804F6" w:rsidRDefault="00C804F6" w:rsidP="00C804F6">
            <w:pPr>
              <w:suppressAutoHyphens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  <w:p w14:paraId="20FEA349" w14:textId="77777777" w:rsidR="00C804F6" w:rsidRPr="00C804F6" w:rsidRDefault="00C804F6" w:rsidP="00C804F6">
            <w:pPr>
              <w:suppressAutoHyphens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E901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C21F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1BA4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</w:tr>
      <w:tr w:rsidR="00C804F6" w:rsidRPr="00C804F6" w14:paraId="4BA12E93" w14:textId="77777777" w:rsidTr="00C804F6"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03E2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sz w:val="22"/>
                <w:szCs w:val="22"/>
                <w:lang w:eastAsia="ar-SA"/>
              </w:rPr>
              <w:t>Capacité à l’auto évaluation</w:t>
            </w:r>
          </w:p>
          <w:p w14:paraId="3400D696" w14:textId="77777777" w:rsidR="00C804F6" w:rsidRPr="00C804F6" w:rsidRDefault="00C804F6" w:rsidP="00C804F6">
            <w:pPr>
              <w:suppressAutoHyphens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  <w:p w14:paraId="1F34F809" w14:textId="77777777" w:rsidR="00C804F6" w:rsidRPr="00C804F6" w:rsidRDefault="00C804F6" w:rsidP="00C804F6">
            <w:pPr>
              <w:suppressAutoHyphens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C25F2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82FE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60816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ind w:right="-76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</w:tr>
      <w:tr w:rsidR="00C804F6" w:rsidRPr="00C804F6" w14:paraId="57F4BED0" w14:textId="77777777" w:rsidTr="00C804F6">
        <w:tc>
          <w:tcPr>
            <w:tcW w:w="3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9D8A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ind w:left="-95"/>
              <w:jc w:val="right"/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sz w:val="22"/>
                <w:szCs w:val="22"/>
                <w:lang w:eastAsia="ar-SA"/>
              </w:rPr>
              <w:t>Sous-total sur 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6C55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  <w:p w14:paraId="26F4D15F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FC4F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3186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afterAutospacing="0" w:line="240" w:lineRule="auto"/>
              <w:rPr>
                <w:rFonts w:eastAsia="Times New Roman" w:cs="Arial"/>
                <w:sz w:val="22"/>
                <w:szCs w:val="22"/>
                <w:lang w:eastAsia="ar-SA"/>
              </w:rPr>
            </w:pPr>
          </w:p>
        </w:tc>
      </w:tr>
    </w:tbl>
    <w:p w14:paraId="31E0665D" w14:textId="7E2F86C6" w:rsidR="00C804F6" w:rsidRDefault="00C804F6" w:rsidP="00C804F6">
      <w:pPr>
        <w:spacing w:after="0" w:afterAutospacing="0"/>
        <w:jc w:val="center"/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ATTEINTE DES OBJECTIFS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197"/>
        <w:gridCol w:w="1510"/>
        <w:gridCol w:w="1196"/>
        <w:gridCol w:w="1218"/>
      </w:tblGrid>
      <w:tr w:rsidR="00C804F6" w:rsidRPr="00E8278F" w14:paraId="41D5A3A8" w14:textId="77777777" w:rsidTr="00C804F6">
        <w:trPr>
          <w:trHeight w:val="986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9B7C" w14:textId="77777777" w:rsidR="00C804F6" w:rsidRPr="00C804F6" w:rsidRDefault="00C804F6" w:rsidP="00C804F6">
            <w:pPr>
              <w:suppressAutoHyphens/>
              <w:snapToGrid w:val="0"/>
              <w:spacing w:before="240" w:after="0" w:afterAutospacing="0" w:line="240" w:lineRule="auto"/>
              <w:jc w:val="center"/>
              <w:outlineLvl w:val="7"/>
              <w:rPr>
                <w:rFonts w:eastAsia="Times New Roman" w:cs="Arial"/>
                <w:b/>
                <w:iCs/>
                <w:sz w:val="6"/>
                <w:lang w:eastAsia="ar-SA"/>
              </w:rPr>
            </w:pPr>
          </w:p>
          <w:p w14:paraId="5EA44FF6" w14:textId="586BE1C8" w:rsidR="00C804F6" w:rsidRPr="00C804F6" w:rsidRDefault="00C804F6" w:rsidP="00C804F6">
            <w:pPr>
              <w:suppressAutoHyphens/>
              <w:snapToGrid w:val="0"/>
              <w:spacing w:before="240" w:after="0" w:afterAutospacing="0" w:line="240" w:lineRule="auto"/>
              <w:jc w:val="center"/>
              <w:outlineLvl w:val="7"/>
              <w:rPr>
                <w:rFonts w:eastAsia="Times New Roman" w:cs="Arial"/>
                <w:b/>
                <w:iCs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iCs/>
                <w:sz w:val="22"/>
                <w:lang w:eastAsia="ar-SA"/>
              </w:rPr>
              <w:t>Objectifs  de stage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3A737" w14:textId="77777777" w:rsidR="00C804F6" w:rsidRDefault="00C804F6" w:rsidP="00C804F6">
            <w:pPr>
              <w:suppressAutoHyphens/>
              <w:snapToGrid w:val="0"/>
              <w:spacing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sz w:val="22"/>
                <w:lang w:eastAsia="ar-SA"/>
              </w:rPr>
              <w:t>Objectifs</w:t>
            </w:r>
          </w:p>
          <w:p w14:paraId="609C6DA7" w14:textId="3A002F4E" w:rsidR="00C804F6" w:rsidRPr="00C804F6" w:rsidRDefault="00C804F6" w:rsidP="00C804F6">
            <w:pPr>
              <w:suppressAutoHyphens/>
              <w:snapToGrid w:val="0"/>
              <w:spacing w:after="0" w:afterAutospacing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sz w:val="22"/>
                <w:lang w:eastAsia="ar-SA"/>
              </w:rPr>
              <w:t>atteints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6187" w14:textId="77777777" w:rsidR="00C804F6" w:rsidRDefault="00C804F6" w:rsidP="00C804F6">
            <w:pPr>
              <w:suppressAutoHyphens/>
              <w:snapToGrid w:val="0"/>
              <w:spacing w:before="240" w:after="0" w:afterAutospacing="0" w:line="240" w:lineRule="auto"/>
              <w:jc w:val="center"/>
              <w:outlineLvl w:val="5"/>
              <w:rPr>
                <w:rFonts w:eastAsia="Times New Roman" w:cs="Arial"/>
                <w:b/>
                <w:bCs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sz w:val="22"/>
                <w:lang w:eastAsia="ar-SA"/>
              </w:rPr>
              <w:t>Objectifs</w:t>
            </w:r>
          </w:p>
          <w:p w14:paraId="423F1875" w14:textId="30822919" w:rsidR="00C804F6" w:rsidRPr="00C804F6" w:rsidRDefault="00C804F6" w:rsidP="00C804F6">
            <w:pPr>
              <w:suppressAutoHyphens/>
              <w:snapToGrid w:val="0"/>
              <w:spacing w:before="240" w:after="0" w:afterAutospacing="0" w:line="240" w:lineRule="auto"/>
              <w:jc w:val="center"/>
              <w:outlineLvl w:val="5"/>
              <w:rPr>
                <w:rFonts w:eastAsia="Times New Roman" w:cs="Arial"/>
                <w:b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sz w:val="22"/>
                <w:lang w:eastAsia="ar-SA"/>
              </w:rPr>
              <w:t>partiellement atteints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E29C" w14:textId="77777777" w:rsidR="00C804F6" w:rsidRDefault="00C804F6" w:rsidP="00C804F6">
            <w:pPr>
              <w:suppressAutoHyphens/>
              <w:snapToGrid w:val="0"/>
              <w:spacing w:before="240" w:after="0" w:afterAutospacing="0" w:line="240" w:lineRule="auto"/>
              <w:jc w:val="center"/>
              <w:outlineLvl w:val="5"/>
              <w:rPr>
                <w:rFonts w:eastAsia="Times New Roman" w:cs="Arial"/>
                <w:b/>
                <w:bCs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sz w:val="22"/>
                <w:lang w:eastAsia="ar-SA"/>
              </w:rPr>
              <w:t xml:space="preserve">Objectifs </w:t>
            </w:r>
          </w:p>
          <w:p w14:paraId="099A200B" w14:textId="27FD296C" w:rsidR="00C804F6" w:rsidRPr="00C804F6" w:rsidRDefault="00C804F6" w:rsidP="00C804F6">
            <w:pPr>
              <w:suppressAutoHyphens/>
              <w:snapToGrid w:val="0"/>
              <w:spacing w:before="240" w:after="0" w:afterAutospacing="0" w:line="240" w:lineRule="auto"/>
              <w:jc w:val="center"/>
              <w:outlineLvl w:val="5"/>
              <w:rPr>
                <w:rFonts w:eastAsia="Times New Roman" w:cs="Arial"/>
                <w:b/>
                <w:bCs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sz w:val="22"/>
                <w:lang w:eastAsia="ar-SA"/>
              </w:rPr>
              <w:t>non atteints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3786" w14:textId="77777777" w:rsidR="00C804F6" w:rsidRDefault="00C804F6" w:rsidP="00C804F6">
            <w:pPr>
              <w:suppressAutoHyphens/>
              <w:snapToGrid w:val="0"/>
              <w:spacing w:before="240" w:after="0" w:afterAutospacing="0" w:line="240" w:lineRule="auto"/>
              <w:jc w:val="center"/>
              <w:outlineLvl w:val="4"/>
              <w:rPr>
                <w:rFonts w:eastAsia="Times New Roman" w:cs="Arial"/>
                <w:b/>
                <w:iCs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iCs/>
                <w:sz w:val="22"/>
                <w:lang w:eastAsia="ar-SA"/>
              </w:rPr>
              <w:t xml:space="preserve">Objectifs </w:t>
            </w:r>
          </w:p>
          <w:p w14:paraId="78CBE9CF" w14:textId="2644545D" w:rsidR="00C804F6" w:rsidRPr="00C804F6" w:rsidRDefault="00C804F6" w:rsidP="00C804F6">
            <w:pPr>
              <w:suppressAutoHyphens/>
              <w:snapToGrid w:val="0"/>
              <w:spacing w:before="240" w:after="0" w:afterAutospacing="0" w:line="240" w:lineRule="auto"/>
              <w:jc w:val="center"/>
              <w:outlineLvl w:val="4"/>
              <w:rPr>
                <w:rFonts w:eastAsia="Times New Roman" w:cs="Arial"/>
                <w:b/>
                <w:iCs/>
                <w:sz w:val="22"/>
                <w:lang w:eastAsia="ar-SA"/>
              </w:rPr>
            </w:pPr>
            <w:r w:rsidRPr="00C804F6">
              <w:rPr>
                <w:rFonts w:eastAsia="Times New Roman" w:cs="Arial"/>
                <w:b/>
                <w:iCs/>
                <w:sz w:val="22"/>
                <w:lang w:eastAsia="ar-SA"/>
              </w:rPr>
              <w:t>non évalués</w:t>
            </w:r>
          </w:p>
        </w:tc>
      </w:tr>
      <w:tr w:rsidR="00C804F6" w:rsidRPr="00E8278F" w14:paraId="52C2114F" w14:textId="77777777" w:rsidTr="00C804F6">
        <w:trPr>
          <w:trHeight w:val="50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4ECE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C804F6">
              <w:rPr>
                <w:rFonts w:eastAsia="Times New Roman" w:cs="Arial"/>
                <w:lang w:eastAsia="ar-SA"/>
              </w:rPr>
              <w:t xml:space="preserve">Appréhender la réalité et la diversité du milieu professionnel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0875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13F42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476C8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DAC26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67C24BB0" w14:textId="77777777" w:rsidTr="00C804F6">
        <w:trPr>
          <w:trHeight w:val="742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E5ED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C804F6">
              <w:rPr>
                <w:rFonts w:eastAsia="Times New Roman" w:cs="Arial"/>
                <w:lang w:eastAsia="ar-SA"/>
              </w:rPr>
              <w:t xml:space="preserve">Analyser les </w:t>
            </w:r>
            <w:proofErr w:type="gramStart"/>
            <w:r w:rsidRPr="00C804F6">
              <w:rPr>
                <w:rFonts w:eastAsia="Times New Roman" w:cs="Arial"/>
                <w:lang w:eastAsia="ar-SA"/>
              </w:rPr>
              <w:t>caractéristiques  d’une</w:t>
            </w:r>
            <w:proofErr w:type="gramEnd"/>
            <w:r w:rsidRPr="00C804F6">
              <w:rPr>
                <w:rFonts w:eastAsia="Times New Roman" w:cs="Arial"/>
                <w:lang w:eastAsia="ar-SA"/>
              </w:rPr>
              <w:t xml:space="preserve"> structure ou d’un établissement et/ou d’un service, d’un territoire dans ses différentes dimensions.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BA53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B421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35BF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BF78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7124A2C7" w14:textId="77777777" w:rsidTr="00C804F6">
        <w:trPr>
          <w:trHeight w:val="749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E8AC3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C804F6">
              <w:rPr>
                <w:rFonts w:eastAsia="Times New Roman" w:cs="Arial"/>
                <w:lang w:eastAsia="ar-SA"/>
              </w:rPr>
              <w:t xml:space="preserve">Identifier les </w:t>
            </w:r>
            <w:proofErr w:type="gramStart"/>
            <w:r w:rsidRPr="00C804F6">
              <w:rPr>
                <w:rFonts w:eastAsia="Times New Roman" w:cs="Arial"/>
                <w:lang w:eastAsia="ar-SA"/>
              </w:rPr>
              <w:t>caractéristiques  des</w:t>
            </w:r>
            <w:proofErr w:type="gramEnd"/>
            <w:r w:rsidRPr="00C804F6">
              <w:rPr>
                <w:rFonts w:eastAsia="Times New Roman" w:cs="Arial"/>
                <w:lang w:eastAsia="ar-SA"/>
              </w:rPr>
              <w:t xml:space="preserve"> publics ; leurs besoins et demandes, proposer des réponses adaptées.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1CEE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91E2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4026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E2B9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24C3B0A1" w14:textId="77777777" w:rsidTr="00C804F6">
        <w:trPr>
          <w:trHeight w:val="749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A8C0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  <w:r w:rsidRPr="00C804F6">
              <w:rPr>
                <w:rFonts w:eastAsia="Times New Roman" w:cs="Arial"/>
                <w:lang w:eastAsia="ar-SA"/>
              </w:rPr>
              <w:t>Repérer et analyser les services proposés par la structure et ses partenaires ; contribuer à leur mise en œuvre.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79C5A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F0EE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91D5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7B22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11E47531" w14:textId="77777777" w:rsidTr="00C804F6">
        <w:trPr>
          <w:trHeight w:val="777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CBE9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lang w:eastAsia="ar-SA"/>
              </w:rPr>
            </w:pPr>
            <w:r w:rsidRPr="00C804F6">
              <w:rPr>
                <w:rFonts w:eastAsia="Times New Roman" w:cs="Arial"/>
                <w:lang w:eastAsia="ar-SA"/>
              </w:rPr>
              <w:t xml:space="preserve">Repérer et participer à la dynamique institutionnelle et </w:t>
            </w:r>
            <w:proofErr w:type="spellStart"/>
            <w:r w:rsidRPr="00C804F6">
              <w:rPr>
                <w:rFonts w:eastAsia="Times New Roman" w:cs="Arial"/>
                <w:lang w:eastAsia="ar-SA"/>
              </w:rPr>
              <w:t>inter-institutionnelle</w:t>
            </w:r>
            <w:proofErr w:type="spellEnd"/>
            <w:r w:rsidRPr="00C804F6">
              <w:rPr>
                <w:rFonts w:eastAsia="Times New Roman" w:cs="Arial"/>
                <w:lang w:eastAsia="ar-SA"/>
              </w:rPr>
              <w:t> ; participer à des actions en partenariat, en réseau.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EB2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9D39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53ED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351C2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bookmarkStart w:id="0" w:name="_GoBack"/>
        <w:bookmarkEnd w:id="0"/>
      </w:tr>
      <w:tr w:rsidR="00C804F6" w:rsidRPr="00E8278F" w14:paraId="40EDCA9D" w14:textId="77777777" w:rsidTr="00C804F6">
        <w:trPr>
          <w:trHeight w:val="742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99FE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lang w:eastAsia="ar-SA"/>
              </w:rPr>
              <w:t xml:space="preserve">Participer aux études et actions menées dans les domaines d’expertise, de conseil, de gestion technique.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59CC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CD9C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C618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5A31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2E76DF9E" w14:textId="77777777" w:rsidTr="00C804F6">
        <w:trPr>
          <w:trHeight w:val="50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C771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lang w:eastAsia="ar-SA"/>
              </w:rPr>
              <w:t xml:space="preserve">Participer à l’organisation de la vie quotidienne dans un service, dans un établissement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3529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2A27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0637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4320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3AD036A3" w14:textId="77777777" w:rsidTr="00C804F6">
        <w:trPr>
          <w:trHeight w:val="50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84B3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lang w:eastAsia="ar-SA"/>
              </w:rPr>
              <w:t xml:space="preserve">Participer à la mise en œuvre d’une démarche de projet, d’une démarche qualité.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7869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FC27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6439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6AE0F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265DF3BC" w14:textId="77777777" w:rsidTr="00C804F6">
        <w:trPr>
          <w:trHeight w:val="50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CE61A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lang w:eastAsia="ar-SA"/>
              </w:rPr>
              <w:t>Mettre en œuvre des techniques d’animation et/ou de formation.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59F3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8556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07B6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B84A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131C0DE1" w14:textId="77777777" w:rsidTr="00C804F6">
        <w:trPr>
          <w:trHeight w:val="277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28B8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C804F6">
              <w:rPr>
                <w:rFonts w:eastAsia="Times New Roman" w:cs="Arial"/>
                <w:lang w:eastAsia="ar-SA"/>
              </w:rPr>
              <w:t>Evaluer les actions mises en place.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083D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ED7E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D2BD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7FF2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7A6D8237" w14:textId="77777777" w:rsidTr="00C804F6">
        <w:trPr>
          <w:trHeight w:val="500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D3599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C804F6">
              <w:rPr>
                <w:rFonts w:eastAsia="Times New Roman" w:cs="Arial"/>
                <w:lang w:eastAsia="ar-SA"/>
              </w:rPr>
              <w:t>Collaborer au travail de l’équipe ; rendre compte de son activité dans la structure.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05A6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B8DB0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97B8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2E35" w14:textId="77777777" w:rsidR="00C804F6" w:rsidRPr="00C804F6" w:rsidRDefault="00C804F6" w:rsidP="003E033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  <w:tr w:rsidR="00C804F6" w:rsidRPr="00E8278F" w14:paraId="07BB1D26" w14:textId="77777777" w:rsidTr="00C804F6">
        <w:trPr>
          <w:trHeight w:val="284"/>
        </w:trPr>
        <w:tc>
          <w:tcPr>
            <w:tcW w:w="2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6573" w14:textId="77777777" w:rsidR="00C804F6" w:rsidRPr="00C804F6" w:rsidRDefault="00C804F6" w:rsidP="00C804F6">
            <w:pPr>
              <w:keepNext/>
              <w:suppressAutoHyphens/>
              <w:snapToGrid w:val="0"/>
              <w:spacing w:before="0" w:beforeAutospacing="0" w:after="0" w:line="240" w:lineRule="auto"/>
              <w:jc w:val="right"/>
              <w:outlineLvl w:val="6"/>
              <w:rPr>
                <w:rFonts w:eastAsia="Times New Roman" w:cs="Arial"/>
                <w:b/>
                <w:bCs/>
                <w:lang w:eastAsia="ar-SA"/>
              </w:rPr>
            </w:pPr>
            <w:r w:rsidRPr="00C804F6">
              <w:rPr>
                <w:rFonts w:eastAsia="Times New Roman" w:cs="Arial"/>
                <w:b/>
                <w:bCs/>
                <w:lang w:eastAsia="ar-SA"/>
              </w:rPr>
              <w:t>Sous-total sur 14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D528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13FA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63B7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5419" w14:textId="77777777" w:rsidR="00C804F6" w:rsidRPr="00C804F6" w:rsidRDefault="00C804F6" w:rsidP="00C804F6">
            <w:pPr>
              <w:suppressAutoHyphens/>
              <w:snapToGrid w:val="0"/>
              <w:spacing w:before="0" w:beforeAutospacing="0" w:after="0" w:line="240" w:lineRule="auto"/>
              <w:jc w:val="center"/>
              <w:rPr>
                <w:rFonts w:eastAsia="Times New Roman" w:cs="Arial"/>
                <w:b/>
                <w:bCs/>
                <w:lang w:eastAsia="ar-SA"/>
              </w:rPr>
            </w:pPr>
          </w:p>
        </w:tc>
      </w:tr>
    </w:tbl>
    <w:p w14:paraId="06026011" w14:textId="5C678390" w:rsidR="00C804F6" w:rsidRDefault="00C804F6" w:rsidP="00C804F6">
      <w:pPr>
        <w:spacing w:before="0" w:beforeAutospacing="0" w:after="0" w:afterAutospacing="0"/>
        <w:rPr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04F6">
        <w:rPr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objectifs inscrits en caractère gras sont à prendre en compte prioritairement</w:t>
      </w:r>
      <w:r>
        <w:rPr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C804F6" w14:paraId="6558553C" w14:textId="77777777" w:rsidTr="00C804F6">
        <w:tc>
          <w:tcPr>
            <w:tcW w:w="9968" w:type="dxa"/>
            <w:gridSpan w:val="2"/>
          </w:tcPr>
          <w:p w14:paraId="5EB611AF" w14:textId="77777777" w:rsidR="00C804F6" w:rsidRPr="00C804F6" w:rsidRDefault="00C804F6" w:rsidP="00C804F6">
            <w:pPr>
              <w:spacing w:before="0" w:beforeAutospacing="0"/>
              <w:rPr>
                <w:b/>
                <w:noProof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04F6">
              <w:rPr>
                <w:b/>
                <w:noProof/>
                <w:sz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Appréciation générale</w:t>
            </w:r>
            <w:r w:rsidRPr="00C804F6">
              <w:rPr>
                <w:b/>
                <w:noProof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:</w:t>
            </w:r>
          </w:p>
          <w:p w14:paraId="3CDD25F4" w14:textId="7ECB4FC2" w:rsidR="00C804F6" w:rsidRPr="00C804F6" w:rsidRDefault="00C804F6" w:rsidP="00C804F6">
            <w:pPr>
              <w:spacing w:before="0" w:beforeAutospacing="0"/>
              <w:rPr>
                <w:noProof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8BFB4D2" w14:textId="77777777" w:rsidR="00C804F6" w:rsidRPr="00C804F6" w:rsidRDefault="00C804F6" w:rsidP="00C804F6">
            <w:pPr>
              <w:spacing w:before="0" w:beforeAutospacing="0"/>
              <w:rPr>
                <w:noProof/>
                <w:sz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078621A" w14:textId="4F117FF6" w:rsidR="00C804F6" w:rsidRPr="00C804F6" w:rsidRDefault="00C804F6" w:rsidP="00C804F6">
            <w:pPr>
              <w:spacing w:before="0" w:beforeAutospacing="0"/>
              <w:jc w:val="right"/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5022B">
              <w:rPr>
                <w:b/>
                <w:noProof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Note :      /20</w:t>
            </w:r>
          </w:p>
        </w:tc>
      </w:tr>
      <w:tr w:rsidR="00C804F6" w14:paraId="6A441B46" w14:textId="77777777" w:rsidTr="00C804F6">
        <w:trPr>
          <w:trHeight w:val="1246"/>
        </w:trPr>
        <w:tc>
          <w:tcPr>
            <w:tcW w:w="4984" w:type="dxa"/>
          </w:tcPr>
          <w:p w14:paraId="566BC59D" w14:textId="77777777" w:rsidR="00C804F6" w:rsidRDefault="00C804F6" w:rsidP="00C804F6">
            <w:pPr>
              <w:spacing w:before="0" w:beforeAutospacing="0" w:after="0" w:afterAutospacing="0"/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 :</w:t>
            </w:r>
          </w:p>
          <w:p w14:paraId="2D5CEA58" w14:textId="77777777" w:rsidR="00C804F6" w:rsidRDefault="00C804F6" w:rsidP="00C804F6">
            <w:pPr>
              <w:spacing w:before="0" w:beforeAutospacing="0" w:after="0" w:afterAutospacing="0"/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Qualité :</w:t>
            </w:r>
          </w:p>
          <w:p w14:paraId="1CCC9FF6" w14:textId="77777777" w:rsidR="00C804F6" w:rsidRPr="0045022B" w:rsidRDefault="00C804F6" w:rsidP="00C804F6">
            <w:pPr>
              <w:spacing w:before="0" w:beforeAutospacing="0" w:after="0" w:afterAutospacing="0"/>
              <w:rPr>
                <w:b/>
                <w:i/>
                <w:noProof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22C5F0" w14:textId="1A7E6A93" w:rsidR="00C804F6" w:rsidRDefault="00C804F6" w:rsidP="00C804F6">
            <w:pPr>
              <w:spacing w:before="0" w:beforeAutospacing="0" w:after="0" w:afterAutospacing="0"/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 :</w:t>
            </w:r>
          </w:p>
        </w:tc>
        <w:tc>
          <w:tcPr>
            <w:tcW w:w="4984" w:type="dxa"/>
          </w:tcPr>
          <w:p w14:paraId="5DFA3171" w14:textId="6ACC1B8C" w:rsidR="00C804F6" w:rsidRDefault="00C804F6" w:rsidP="00C804F6">
            <w:pPr>
              <w:spacing w:before="0" w:beforeAutospacing="0"/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 et cachet :</w:t>
            </w:r>
          </w:p>
          <w:p w14:paraId="3349CC2A" w14:textId="77777777" w:rsidR="0045022B" w:rsidRDefault="0045022B" w:rsidP="00C804F6">
            <w:pPr>
              <w:spacing w:before="0" w:beforeAutospacing="0"/>
              <w:rPr>
                <w:b/>
                <w:i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2336F5D" w14:textId="73173FDF" w:rsidR="00C804F6" w:rsidRPr="0045022B" w:rsidRDefault="00C804F6" w:rsidP="00C804F6">
            <w:pPr>
              <w:spacing w:before="0" w:beforeAutospacing="0"/>
              <w:rPr>
                <w:b/>
                <w:i/>
                <w:noProof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BC15208" w14:textId="0A2F2047" w:rsidR="00C804F6" w:rsidRPr="00C804F6" w:rsidRDefault="0045022B">
      <w:pPr>
        <w:spacing w:before="0" w:beforeAutospacing="0"/>
        <w:rPr>
          <w:b/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5848" wp14:editId="3C7AF7BF">
                <wp:simplePos x="0" y="0"/>
                <wp:positionH relativeFrom="margin">
                  <wp:posOffset>-97790</wp:posOffset>
                </wp:positionH>
                <wp:positionV relativeFrom="paragraph">
                  <wp:posOffset>5081</wp:posOffset>
                </wp:positionV>
                <wp:extent cx="6534150" cy="3810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C5A406" w14:textId="77777777" w:rsidR="00C804F6" w:rsidRPr="00C804F6" w:rsidRDefault="00C804F6" w:rsidP="00C804F6">
                            <w:pPr>
                              <w:spacing w:before="0" w:beforeAutospacing="0"/>
                              <w:rPr>
                                <w:b/>
                                <w:i/>
                                <w:noProof/>
                                <w:color w:val="FF0000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04F6">
                              <w:rPr>
                                <w:b/>
                                <w:i/>
                                <w:noProof/>
                                <w:color w:val="FF0000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Une fois complétée par le maître de stage, cette grille d’évaluation doit impérativement être remise au centre de formation de l’étudiant.</w:t>
                            </w:r>
                          </w:p>
                          <w:p w14:paraId="2C208704" w14:textId="77777777" w:rsidR="00C804F6" w:rsidRDefault="00C80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E5848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-7.7pt;margin-top:.4pt;width:51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" fillcolor="white [3201]" stroked="f" strokeweight=".5pt">
                <v:textbox>
                  <w:txbxContent>
                    <w:p w14:paraId="63C5A406" w14:textId="77777777" w:rsidR="00C804F6" w:rsidRPr="00C804F6" w:rsidRDefault="00C804F6" w:rsidP="00C804F6">
                      <w:pPr>
                        <w:spacing w:before="0" w:beforeAutospacing="0"/>
                        <w:rPr>
                          <w:b/>
                          <w:i/>
                          <w:noProof/>
                          <w:color w:val="FF0000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04F6">
                        <w:rPr>
                          <w:b/>
                          <w:i/>
                          <w:noProof/>
                          <w:color w:val="FF0000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Une fois complétée par le maître de stage, cette grille d’évaluation doit impérativement être remise au centre de formation de l’étudiant.</w:t>
                      </w:r>
                    </w:p>
                    <w:p w14:paraId="2C208704" w14:textId="77777777" w:rsidR="00C804F6" w:rsidRDefault="00C804F6"/>
                  </w:txbxContent>
                </v:textbox>
                <w10:wrap anchorx="margin"/>
              </v:shape>
            </w:pict>
          </mc:Fallback>
        </mc:AlternateContent>
      </w:r>
    </w:p>
    <w:sectPr w:rsidR="00C804F6" w:rsidRPr="00C804F6" w:rsidSect="00106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964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665F" w14:textId="77777777" w:rsidR="0034655D" w:rsidRDefault="0034655D" w:rsidP="000F5C7E">
      <w:pPr>
        <w:spacing w:before="0" w:after="0"/>
      </w:pPr>
      <w:r>
        <w:separator/>
      </w:r>
    </w:p>
  </w:endnote>
  <w:endnote w:type="continuationSeparator" w:id="0">
    <w:p w14:paraId="669E974D" w14:textId="77777777" w:rsidR="0034655D" w:rsidRDefault="0034655D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299D" w14:textId="77777777" w:rsidR="00C804F6" w:rsidRDefault="00C804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9C0A" w14:textId="77777777" w:rsidR="00CF56BF" w:rsidRDefault="00CF56BF" w:rsidP="00CF56BF">
    <w:pPr>
      <w:pStyle w:val="Pieddepage"/>
    </w:pPr>
  </w:p>
  <w:p w14:paraId="5920125C" w14:textId="77777777" w:rsidR="00CF56BF" w:rsidRDefault="00D26EB5" w:rsidP="00CF56BF">
    <w:pPr>
      <w:pStyle w:val="Pieddepage"/>
    </w:pPr>
    <w:r>
      <w:t xml:space="preserve">SIEC – maison des examens </w:t>
    </w:r>
    <w:r>
      <w:br/>
    </w:r>
    <w:r w:rsidR="00B03DF3">
      <w:t>7</w:t>
    </w:r>
    <w:r w:rsidR="00CF56BF">
      <w:t xml:space="preserve"> rue Ernest Renan</w:t>
    </w:r>
  </w:p>
  <w:p w14:paraId="3E6D2E63" w14:textId="77777777" w:rsidR="00CF56BF" w:rsidRDefault="00CF56BF" w:rsidP="00CF56BF">
    <w:pPr>
      <w:pStyle w:val="Pieddepage"/>
    </w:pPr>
    <w:r>
      <w:t>94749 ARCUEIL CEDEX</w:t>
    </w:r>
  </w:p>
  <w:p w14:paraId="7D5D28F2" w14:textId="1F67CEFB" w:rsidR="00F67569" w:rsidRDefault="00CF56BF" w:rsidP="00CF56BF">
    <w:pPr>
      <w:pStyle w:val="Pieddepage"/>
    </w:pPr>
    <w:r>
      <w:t>www.siec.educatio</w:t>
    </w:r>
    <w:r w:rsidR="00F67569">
      <w:rPr>
        <w:noProof/>
        <w:lang w:eastAsia="fr-FR"/>
      </w:rPr>
      <w:drawing>
        <wp:anchor distT="0" distB="0" distL="114300" distR="114300" simplePos="0" relativeHeight="251670528" behindDoc="1" locked="1" layoutInCell="1" allowOverlap="1" wp14:anchorId="2C0AEC58" wp14:editId="6C7C289B">
          <wp:simplePos x="0" y="0"/>
          <wp:positionH relativeFrom="page">
            <wp:posOffset>5775325</wp:posOffset>
          </wp:positionH>
          <wp:positionV relativeFrom="paragraph">
            <wp:posOffset>-222250</wp:posOffset>
          </wp:positionV>
          <wp:extent cx="1763395" cy="902970"/>
          <wp:effectExtent l="0" t="0" r="8255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4DC">
      <w:t>n</w:t>
    </w:r>
    <w:r w:rsidR="00D26EB5">
      <w:t>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FDA6D" w14:textId="77777777" w:rsidR="00C804F6" w:rsidRDefault="00C804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4F11" w14:textId="77777777" w:rsidR="0034655D" w:rsidRDefault="0034655D" w:rsidP="000F5C7E">
      <w:pPr>
        <w:spacing w:before="0" w:after="0"/>
      </w:pPr>
      <w:r>
        <w:separator/>
      </w:r>
    </w:p>
  </w:footnote>
  <w:footnote w:type="continuationSeparator" w:id="0">
    <w:p w14:paraId="5D948A6A" w14:textId="77777777" w:rsidR="0034655D" w:rsidRDefault="0034655D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26079" w14:textId="77777777" w:rsidR="00C804F6" w:rsidRDefault="00C804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94E1" w14:textId="77777777"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ED7065D" wp14:editId="6A1BDD06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49FB14B5" wp14:editId="40564250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10B0" w14:textId="77777777" w:rsidR="00C804F6" w:rsidRDefault="00C804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hd w:val="clear" w:color="auto" w:fill="FFFFFF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D87BB6"/>
    <w:multiLevelType w:val="multilevel"/>
    <w:tmpl w:val="B05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90A"/>
    <w:multiLevelType w:val="hybridMultilevel"/>
    <w:tmpl w:val="601ECF46"/>
    <w:lvl w:ilvl="0" w:tplc="B6D6BDB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896"/>
    <w:multiLevelType w:val="hybridMultilevel"/>
    <w:tmpl w:val="FDA40BFC"/>
    <w:lvl w:ilvl="0" w:tplc="874A87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18A7"/>
    <w:multiLevelType w:val="hybridMultilevel"/>
    <w:tmpl w:val="709EEB0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185B1E"/>
    <w:multiLevelType w:val="multilevel"/>
    <w:tmpl w:val="96CA6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CD66E9"/>
    <w:multiLevelType w:val="hybridMultilevel"/>
    <w:tmpl w:val="44C80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144EF"/>
    <w:multiLevelType w:val="hybridMultilevel"/>
    <w:tmpl w:val="93F0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9"/>
    <w:rsid w:val="00057C97"/>
    <w:rsid w:val="00065ED6"/>
    <w:rsid w:val="00093302"/>
    <w:rsid w:val="000E3443"/>
    <w:rsid w:val="000F5C7E"/>
    <w:rsid w:val="001064DC"/>
    <w:rsid w:val="00196E93"/>
    <w:rsid w:val="001D7C16"/>
    <w:rsid w:val="001E1C4D"/>
    <w:rsid w:val="002062EC"/>
    <w:rsid w:val="0024718D"/>
    <w:rsid w:val="0030081B"/>
    <w:rsid w:val="00303DC7"/>
    <w:rsid w:val="00317AE6"/>
    <w:rsid w:val="0034655D"/>
    <w:rsid w:val="0039265B"/>
    <w:rsid w:val="003E0CE4"/>
    <w:rsid w:val="0045022B"/>
    <w:rsid w:val="00471768"/>
    <w:rsid w:val="00475C92"/>
    <w:rsid w:val="004E1A70"/>
    <w:rsid w:val="005142CB"/>
    <w:rsid w:val="00536370"/>
    <w:rsid w:val="00560C7D"/>
    <w:rsid w:val="00574B54"/>
    <w:rsid w:val="005804C5"/>
    <w:rsid w:val="005C7515"/>
    <w:rsid w:val="00613757"/>
    <w:rsid w:val="006471CE"/>
    <w:rsid w:val="00670D99"/>
    <w:rsid w:val="0068293E"/>
    <w:rsid w:val="006A7AE6"/>
    <w:rsid w:val="0071253C"/>
    <w:rsid w:val="0071590D"/>
    <w:rsid w:val="0072142E"/>
    <w:rsid w:val="00743BA8"/>
    <w:rsid w:val="00767828"/>
    <w:rsid w:val="007A7489"/>
    <w:rsid w:val="007C78B1"/>
    <w:rsid w:val="00806173"/>
    <w:rsid w:val="00830D71"/>
    <w:rsid w:val="0085451B"/>
    <w:rsid w:val="008877AA"/>
    <w:rsid w:val="009A38AC"/>
    <w:rsid w:val="009C033D"/>
    <w:rsid w:val="00A03608"/>
    <w:rsid w:val="00A43528"/>
    <w:rsid w:val="00A8513E"/>
    <w:rsid w:val="00B023FF"/>
    <w:rsid w:val="00B03DF3"/>
    <w:rsid w:val="00B63224"/>
    <w:rsid w:val="00C37962"/>
    <w:rsid w:val="00C43D30"/>
    <w:rsid w:val="00C804F6"/>
    <w:rsid w:val="00CA6830"/>
    <w:rsid w:val="00CF56BF"/>
    <w:rsid w:val="00D0730A"/>
    <w:rsid w:val="00D21208"/>
    <w:rsid w:val="00D26EB5"/>
    <w:rsid w:val="00D274FD"/>
    <w:rsid w:val="00D83303"/>
    <w:rsid w:val="00DA1444"/>
    <w:rsid w:val="00DA6EB5"/>
    <w:rsid w:val="00DB4B34"/>
    <w:rsid w:val="00DC2E6C"/>
    <w:rsid w:val="00E36569"/>
    <w:rsid w:val="00E8153E"/>
    <w:rsid w:val="00EA39F3"/>
    <w:rsid w:val="00EC02E6"/>
    <w:rsid w:val="00F23C41"/>
    <w:rsid w:val="00F3704D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F44E5A"/>
  <w15:docId w15:val="{1FF5382B-8D9B-4647-8424-C8F4DB7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0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  <w:style w:type="paragraph" w:styleId="Paragraphedeliste">
    <w:name w:val="List Paragraph"/>
    <w:basedOn w:val="Normal"/>
    <w:uiPriority w:val="34"/>
    <w:qFormat/>
    <w:rsid w:val="009C033D"/>
    <w:pPr>
      <w:spacing w:before="0" w:beforeAutospacing="0" w:after="0" w:afterAutospacing="0" w:line="240" w:lineRule="auto"/>
      <w:ind w:left="720"/>
      <w:contextualSpacing/>
    </w:pPr>
    <w:rPr>
      <w:rFonts w:eastAsia="Times New Roman"/>
      <w:iCs/>
      <w:color w:val="262626" w:themeColor="text1" w:themeTint="D9"/>
      <w:lang w:val="en-US" w:bidi="en-US"/>
    </w:rPr>
  </w:style>
  <w:style w:type="character" w:styleId="Lienhypertexte">
    <w:name w:val="Hyperlink"/>
    <w:uiPriority w:val="99"/>
    <w:unhideWhenUsed/>
    <w:rsid w:val="009C033D"/>
    <w:rPr>
      <w:color w:val="0563C1"/>
      <w:u w:val="single"/>
    </w:rPr>
  </w:style>
  <w:style w:type="paragraph" w:styleId="Retraitcorpsdetexte">
    <w:name w:val="Body Text Indent"/>
    <w:basedOn w:val="Normal"/>
    <w:link w:val="RetraitcorpsdetexteCar"/>
    <w:rsid w:val="009C033D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C033D"/>
    <w:rPr>
      <w:rFonts w:ascii="Times New Roman" w:eastAsia="Times New Roman" w:hAnsi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F3704D"/>
    <w:pPr>
      <w:spacing w:before="0" w:beforeAutospacing="0" w:after="0" w:afterAutospacing="0" w:line="240" w:lineRule="auto"/>
    </w:pPr>
    <w:rPr>
      <w:rFonts w:ascii="Times New Roman" w:eastAsia="Times New Roman" w:hAnsi="Times New Roman"/>
      <w:lang w:eastAsia="fr-FR"/>
    </w:rPr>
  </w:style>
  <w:style w:type="character" w:customStyle="1" w:styleId="SalutationsCar">
    <w:name w:val="Salutations Car"/>
    <w:basedOn w:val="Policepardfaut"/>
    <w:link w:val="Salutations"/>
    <w:rsid w:val="00F3704D"/>
    <w:rPr>
      <w:rFonts w:ascii="Times New Roman" w:eastAsia="Times New Roman" w:hAnsi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3D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D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D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DC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C804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C8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\AppData\Local\Temp\Mod&#232;le%20de%20lettre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A4E9-78B1-4E0B-BD4F-CE0B4ED4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</Template>
  <TotalTime>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LIBAUDE Severine</dc:creator>
  <cp:keywords/>
  <dc:description/>
  <cp:lastModifiedBy>Le Gallic Clara</cp:lastModifiedBy>
  <cp:revision>2</cp:revision>
  <cp:lastPrinted>2020-07-07T13:32:00Z</cp:lastPrinted>
  <dcterms:created xsi:type="dcterms:W3CDTF">2021-01-07T13:54:00Z</dcterms:created>
  <dcterms:modified xsi:type="dcterms:W3CDTF">2021-01-07T13:54:00Z</dcterms:modified>
</cp:coreProperties>
</file>