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E269" w14:textId="05B31D19" w:rsidR="00E9344C" w:rsidRDefault="008C31EC" w:rsidP="00E9344C">
      <w:pPr>
        <w:spacing w:after="0" w:line="240" w:lineRule="auto"/>
        <w:jc w:val="center"/>
        <w:rPr>
          <w:b/>
          <w:sz w:val="36"/>
        </w:rPr>
      </w:pPr>
      <w:r>
        <w:rPr>
          <w:b/>
          <w:noProof/>
          <w:sz w:val="36"/>
        </w:rPr>
        <mc:AlternateContent>
          <mc:Choice Requires="wps">
            <w:drawing>
              <wp:anchor distT="0" distB="0" distL="114300" distR="114300" simplePos="0" relativeHeight="251659264" behindDoc="0" locked="0" layoutInCell="1" allowOverlap="1" wp14:anchorId="5713DD6D" wp14:editId="2867E114">
                <wp:simplePos x="0" y="0"/>
                <wp:positionH relativeFrom="column">
                  <wp:posOffset>1876425</wp:posOffset>
                </wp:positionH>
                <wp:positionV relativeFrom="paragraph">
                  <wp:posOffset>-247649</wp:posOffset>
                </wp:positionV>
                <wp:extent cx="4914900" cy="1238250"/>
                <wp:effectExtent l="19050" t="19050" r="19050" b="19050"/>
                <wp:wrapNone/>
                <wp:docPr id="2" name="Rectangle : coins arrondis 1"/>
                <wp:cNvGraphicFramePr/>
                <a:graphic xmlns:a="http://schemas.openxmlformats.org/drawingml/2006/main">
                  <a:graphicData uri="http://schemas.microsoft.com/office/word/2010/wordprocessingShape">
                    <wps:wsp>
                      <wps:cNvSpPr/>
                      <wps:spPr bwMode="auto">
                        <a:xfrm>
                          <a:off x="0" y="0"/>
                          <a:ext cx="4914900" cy="1238250"/>
                        </a:xfrm>
                        <a:prstGeom prst="roundRect">
                          <a:avLst>
                            <a:gd name="adj" fmla="val 16667"/>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217F2" id="Rectangle : coins arrondis 1" o:spid="_x0000_s1026" style="position:absolute;margin-left:147.75pt;margin-top:-19.5pt;width:387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" filled="f" strokecolor="#1f3763 [1604]" strokeweight="3pt">
                <v:stroke joinstyle="miter"/>
              </v:roundrect>
            </w:pict>
          </mc:Fallback>
        </mc:AlternateContent>
      </w:r>
      <w:r>
        <w:rPr>
          <w:b/>
          <w:noProof/>
          <w:sz w:val="36"/>
        </w:rPr>
        <mc:AlternateContent>
          <mc:Choice Requires="wps">
            <w:drawing>
              <wp:anchor distT="0" distB="0" distL="114300" distR="114300" simplePos="0" relativeHeight="251660288" behindDoc="0" locked="0" layoutInCell="1" allowOverlap="1" wp14:anchorId="0AAA979E" wp14:editId="618F8D51">
                <wp:simplePos x="0" y="0"/>
                <wp:positionH relativeFrom="margin">
                  <wp:posOffset>1933575</wp:posOffset>
                </wp:positionH>
                <wp:positionV relativeFrom="paragraph">
                  <wp:posOffset>-200025</wp:posOffset>
                </wp:positionV>
                <wp:extent cx="4799965" cy="1123950"/>
                <wp:effectExtent l="0" t="0" r="19685" b="19050"/>
                <wp:wrapNone/>
                <wp:docPr id="1" name="Rectangle : coins arrondis 2"/>
                <wp:cNvGraphicFramePr/>
                <a:graphic xmlns:a="http://schemas.openxmlformats.org/drawingml/2006/main">
                  <a:graphicData uri="http://schemas.microsoft.com/office/word/2010/wordprocessingShape">
                    <wps:wsp>
                      <wps:cNvSpPr/>
                      <wps:spPr bwMode="auto">
                        <a:xfrm>
                          <a:off x="0" y="0"/>
                          <a:ext cx="4799965" cy="1123950"/>
                        </a:xfrm>
                        <a:prstGeom prst="roundRect">
                          <a:avLst>
                            <a:gd name="adj" fmla="val 16667"/>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25CCB" id="Rectangle : coins arrondis 2" o:spid="_x0000_s1026" style="position:absolute;margin-left:152.25pt;margin-top:-15.75pt;width:377.95pt;height: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" filled="f" strokecolor="#1f3763 [1604]" strokeweight="1pt">
                <v:stroke joinstyle="miter"/>
                <w10:wrap anchorx="margin"/>
              </v:roundrect>
            </w:pict>
          </mc:Fallback>
        </mc:AlternateContent>
      </w:r>
      <w:r>
        <w:rPr>
          <w:b/>
          <w:noProof/>
        </w:rPr>
        <w:drawing>
          <wp:anchor distT="0" distB="0" distL="114300" distR="114300" simplePos="0" relativeHeight="251697152" behindDoc="0" locked="0" layoutInCell="1" allowOverlap="1" wp14:anchorId="2F515547" wp14:editId="309EFC72">
            <wp:simplePos x="0" y="0"/>
            <wp:positionH relativeFrom="margin">
              <wp:posOffset>5457825</wp:posOffset>
            </wp:positionH>
            <wp:positionV relativeFrom="paragraph">
              <wp:posOffset>-152400</wp:posOffset>
            </wp:positionV>
            <wp:extent cx="1036320" cy="1036320"/>
            <wp:effectExtent l="0" t="0" r="0" b="0"/>
            <wp:wrapNone/>
            <wp:docPr id="9" name="Image 9" descr="C:\Users\dpiron-simon\AppData\Local\Microsoft\Windows\INetCache\Content.MSO\A4D8A0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piron-simon\AppData\Local\Microsoft\Windows\INetCache\Content.MSO\A4D8A0D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4C">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37FCD522" wp14:editId="0E8F81A5">
            <wp:simplePos x="0" y="0"/>
            <wp:positionH relativeFrom="column">
              <wp:posOffset>-200025</wp:posOffset>
            </wp:positionH>
            <wp:positionV relativeFrom="paragraph">
              <wp:posOffset>-381000</wp:posOffset>
            </wp:positionV>
            <wp:extent cx="1838325" cy="1076325"/>
            <wp:effectExtent l="0" t="0" r="9525" b="9525"/>
            <wp:wrapNone/>
            <wp:docPr id="3" name="Image 3" descr="C:\Users\GDELEP~1\AppData\Local\Temp\65_logoDSDEN_28_acORLEANS 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GDELEP~1\AppData\Local\Temp\65_logoDSDEN_28_acORLEANS TOURS.jpg"/>
                    <pic:cNvPicPr>
                      <a:picLocks noChangeAspect="1"/>
                    </pic:cNvPicPr>
                  </pic:nvPicPr>
                  <pic:blipFill rotWithShape="1">
                    <a:blip r:embed="rId6"/>
                    <a:srcRect r="54388" b="12358"/>
                    <a:stretch/>
                  </pic:blipFill>
                  <pic:spPr bwMode="auto">
                    <a:xfrm>
                      <a:off x="0" y="0"/>
                      <a:ext cx="18383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282">
        <w:rPr>
          <w:b/>
          <w:sz w:val="36"/>
        </w:rPr>
        <w:t xml:space="preserve">                    BREVE EMC 28 </w:t>
      </w:r>
      <w:r w:rsidR="00E9344C">
        <w:rPr>
          <w:b/>
          <w:sz w:val="36"/>
        </w:rPr>
        <w:t>–</w:t>
      </w:r>
      <w:r w:rsidR="000D5282">
        <w:rPr>
          <w:b/>
          <w:sz w:val="36"/>
        </w:rPr>
        <w:t xml:space="preserve"> </w:t>
      </w:r>
      <w:r w:rsidR="009D5CC4">
        <w:rPr>
          <w:b/>
          <w:sz w:val="36"/>
        </w:rPr>
        <w:t>N°12</w:t>
      </w:r>
    </w:p>
    <w:p w14:paraId="6C76BE60" w14:textId="4E2D8C72" w:rsidR="000D5282" w:rsidRPr="00E9344C" w:rsidRDefault="00E9344C" w:rsidP="00E9344C">
      <w:pPr>
        <w:spacing w:after="0" w:line="240" w:lineRule="auto"/>
        <w:jc w:val="center"/>
        <w:rPr>
          <w:b/>
          <w:sz w:val="36"/>
        </w:rPr>
      </w:pPr>
      <w:r>
        <w:rPr>
          <w:b/>
          <w:color w:val="4472C4" w:themeColor="accent1"/>
          <w:sz w:val="36"/>
        </w:rPr>
        <w:t xml:space="preserve">              </w:t>
      </w:r>
      <w:r w:rsidR="000D5282">
        <w:rPr>
          <w:b/>
          <w:color w:val="4472C4" w:themeColor="accent1"/>
          <w:sz w:val="36"/>
        </w:rPr>
        <w:t>Le conseil d</w:t>
      </w:r>
      <w:r w:rsidR="005135A4">
        <w:rPr>
          <w:b/>
          <w:color w:val="4472C4" w:themeColor="accent1"/>
          <w:sz w:val="36"/>
        </w:rPr>
        <w:t>’élèves</w:t>
      </w:r>
      <w:r>
        <w:rPr>
          <w:b/>
          <w:color w:val="4472C4" w:themeColor="accent1"/>
          <w:sz w:val="36"/>
        </w:rPr>
        <w:t xml:space="preserve"> pour l</w:t>
      </w:r>
      <w:r w:rsidR="006C5D46">
        <w:rPr>
          <w:b/>
          <w:color w:val="4472C4" w:themeColor="accent1"/>
          <w:sz w:val="36"/>
        </w:rPr>
        <w:t>’école</w:t>
      </w:r>
    </w:p>
    <w:p w14:paraId="22726076" w14:textId="0EFC23AA" w:rsidR="000D5282" w:rsidRDefault="008C31EC" w:rsidP="000D5282">
      <w:pPr>
        <w:spacing w:after="0" w:line="240" w:lineRule="auto"/>
        <w:jc w:val="center"/>
        <w:rPr>
          <w:b/>
        </w:rPr>
      </w:pPr>
      <w:r>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14:anchorId="229FE39D" wp14:editId="2A43E9F7">
            <wp:simplePos x="0" y="0"/>
            <wp:positionH relativeFrom="column">
              <wp:posOffset>-190500</wp:posOffset>
            </wp:positionH>
            <wp:positionV relativeFrom="paragraph">
              <wp:posOffset>155575</wp:posOffset>
            </wp:positionV>
            <wp:extent cx="1943100" cy="333375"/>
            <wp:effectExtent l="0" t="0" r="0" b="9525"/>
            <wp:wrapNone/>
            <wp:docPr id="4" name="Image 4" descr="C:\Users\GDELEP~1\AppData\Local\Temp\65_logoDSDEN_28_acORLEANS 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GDELEP~1\AppData\Local\Temp\65_logoDSDEN_28_acORLEANS TOURS.jpg"/>
                    <pic:cNvPicPr>
                      <a:picLocks noChangeAspect="1"/>
                    </pic:cNvPicPr>
                  </pic:nvPicPr>
                  <pic:blipFill rotWithShape="1">
                    <a:blip r:embed="rId6"/>
                    <a:srcRect l="49866" t="31024" r="1921" b="41830"/>
                    <a:stretch/>
                  </pic:blipFill>
                  <pic:spPr bwMode="auto">
                    <a:xfrm>
                      <a:off x="0" y="0"/>
                      <a:ext cx="194310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282">
        <w:rPr>
          <w:b/>
        </w:rPr>
        <w:t xml:space="preserve">                               Groupe départemental EMC 28</w:t>
      </w:r>
    </w:p>
    <w:p w14:paraId="18EB64D0" w14:textId="410534CA" w:rsidR="002F2E4E" w:rsidRDefault="00DD4079" w:rsidP="00350EC6">
      <w:pPr>
        <w:spacing w:after="0" w:line="240" w:lineRule="auto"/>
        <w:jc w:val="center"/>
        <w:rPr>
          <w:b/>
        </w:rPr>
      </w:pPr>
      <w:r>
        <w:rPr>
          <w:noProof/>
        </w:rPr>
        <mc:AlternateContent>
          <mc:Choice Requires="wps">
            <w:drawing>
              <wp:anchor distT="45720" distB="45720" distL="114300" distR="114300" simplePos="0" relativeHeight="251686912" behindDoc="0" locked="0" layoutInCell="1" allowOverlap="1" wp14:anchorId="6C6BB964" wp14:editId="400110B4">
                <wp:simplePos x="0" y="0"/>
                <wp:positionH relativeFrom="margin">
                  <wp:posOffset>3098165</wp:posOffset>
                </wp:positionH>
                <wp:positionV relativeFrom="paragraph">
                  <wp:posOffset>4890770</wp:posOffset>
                </wp:positionV>
                <wp:extent cx="3728085" cy="2962275"/>
                <wp:effectExtent l="19050" t="19050" r="24765" b="28575"/>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2962275"/>
                        </a:xfrm>
                        <a:prstGeom prst="roundRect">
                          <a:avLst>
                            <a:gd name="adj" fmla="val 7115"/>
                          </a:avLst>
                        </a:prstGeom>
                        <a:noFill/>
                        <a:ln w="38100">
                          <a:solidFill>
                            <a:srgbClr val="0070C0"/>
                          </a:solidFill>
                          <a:miter lim="800000"/>
                          <a:headEnd/>
                          <a:tailEnd/>
                        </a:ln>
                      </wps:spPr>
                      <wps:txbx>
                        <w:txbxContent>
                          <w:p w14:paraId="72ED08FB" w14:textId="7F5C4165" w:rsidR="00AD3E64" w:rsidRPr="000D25D7" w:rsidRDefault="00450350" w:rsidP="00DB6610">
                            <w:pPr>
                              <w:spacing w:after="0"/>
                              <w:jc w:val="center"/>
                              <w:rPr>
                                <w:b/>
                              </w:rPr>
                            </w:pPr>
                            <w:r w:rsidRPr="000D25D7">
                              <w:rPr>
                                <w:b/>
                              </w:rPr>
                              <w:t>LE CONSEIL D’ELEVES</w:t>
                            </w:r>
                            <w:r w:rsidR="0046321B">
                              <w:rPr>
                                <w:b/>
                              </w:rPr>
                              <w:t xml:space="preserve"> POUR L’ECOLE</w:t>
                            </w:r>
                            <w:r w:rsidRPr="000D25D7">
                              <w:rPr>
                                <w:b/>
                              </w:rPr>
                              <w:t>, COMMENT ?</w:t>
                            </w:r>
                          </w:p>
                          <w:p w14:paraId="4C7120F3" w14:textId="00F21728" w:rsidR="0046321B" w:rsidRPr="00450350" w:rsidRDefault="0046321B" w:rsidP="0046321B">
                            <w:pPr>
                              <w:spacing w:after="0"/>
                            </w:pPr>
                            <w:r>
                              <w:t>Les règles du conseil d’élèves en classe s’appliquent.</w:t>
                            </w:r>
                          </w:p>
                          <w:p w14:paraId="12367574" w14:textId="61B04990" w:rsidR="0046321B" w:rsidRDefault="0046321B" w:rsidP="00857B18">
                            <w:pPr>
                              <w:pStyle w:val="Paragraphedeliste"/>
                              <w:numPr>
                                <w:ilvl w:val="0"/>
                                <w:numId w:val="7"/>
                              </w:numPr>
                              <w:spacing w:after="0"/>
                              <w:ind w:left="426"/>
                              <w:jc w:val="both"/>
                            </w:pPr>
                            <w:r w:rsidRPr="0046321B">
                              <w:rPr>
                                <w:b/>
                                <w:u w:val="single"/>
                              </w:rPr>
                              <w:t>Avant la réunion :</w:t>
                            </w:r>
                            <w:r w:rsidRPr="0046321B">
                              <w:t xml:space="preserve"> </w:t>
                            </w:r>
                            <w:r>
                              <w:t>les délégués consultent leurs camarades de classe et leur demandent leur avis sur les sujets qui seront traités ou sur les sujets qu’ils aimeraient proposer au conseil.</w:t>
                            </w:r>
                          </w:p>
                          <w:p w14:paraId="43268D05" w14:textId="5B5C124B" w:rsidR="0086217B" w:rsidRDefault="0046321B" w:rsidP="0086217B">
                            <w:pPr>
                              <w:pStyle w:val="Paragraphedeliste"/>
                              <w:numPr>
                                <w:ilvl w:val="0"/>
                                <w:numId w:val="7"/>
                              </w:numPr>
                              <w:spacing w:after="0"/>
                              <w:ind w:left="426"/>
                              <w:jc w:val="both"/>
                            </w:pPr>
                            <w:r>
                              <w:rPr>
                                <w:b/>
                                <w:u w:val="single"/>
                              </w:rPr>
                              <w:t>Pendant la réunion :</w:t>
                            </w:r>
                            <w:r>
                              <w:t xml:space="preserve"> les sujets à l’ordre du jour sont discutés</w:t>
                            </w:r>
                            <w:r w:rsidR="00CC0DC9">
                              <w:t> ;</w:t>
                            </w:r>
                            <w:r>
                              <w:t xml:space="preserve"> les projets éventuels présentés. Des décisions peuvent être prise</w:t>
                            </w:r>
                            <w:r w:rsidR="00CC0DC9">
                              <w:t>s</w:t>
                            </w:r>
                            <w:r>
                              <w:t xml:space="preserve"> pour </w:t>
                            </w:r>
                            <w:r w:rsidR="00CC0DC9">
                              <w:t>le bien commun</w:t>
                            </w:r>
                            <w:r>
                              <w:t>.</w:t>
                            </w:r>
                            <w:r w:rsidR="0086217B">
                              <w:t xml:space="preserve"> La parole du </w:t>
                            </w:r>
                            <w:r w:rsidR="00E65E96">
                              <w:t>p</w:t>
                            </w:r>
                            <w:r w:rsidR="0086217B">
                              <w:t>résident de la séance, qui peut être un élève délégué, est équivalente à celle des autres membres.</w:t>
                            </w:r>
                          </w:p>
                          <w:p w14:paraId="2897ABEE" w14:textId="6D2E32FD" w:rsidR="0046321B" w:rsidRDefault="0046321B" w:rsidP="00857B18">
                            <w:pPr>
                              <w:pStyle w:val="Paragraphedeliste"/>
                              <w:numPr>
                                <w:ilvl w:val="0"/>
                                <w:numId w:val="7"/>
                              </w:numPr>
                              <w:spacing w:after="0"/>
                              <w:ind w:left="426"/>
                              <w:jc w:val="both"/>
                            </w:pPr>
                            <w:r w:rsidRPr="0046321B">
                              <w:rPr>
                                <w:b/>
                                <w:u w:val="single"/>
                              </w:rPr>
                              <w:t>Après la réunion :</w:t>
                            </w:r>
                            <w:r>
                              <w:t xml:space="preserve"> Les délégués transmettent oralement les échanges et décisions à leurs camarades. Un compte rendu écrit</w:t>
                            </w:r>
                            <w:r w:rsidR="00CC0DC9">
                              <w:t>,</w:t>
                            </w:r>
                            <w:r>
                              <w:t xml:space="preserve"> rédigé par les secrétaires</w:t>
                            </w:r>
                            <w:r w:rsidR="00CC0DC9">
                              <w:t>,</w:t>
                            </w:r>
                            <w:r>
                              <w:t xml:space="preserve"> est affiché dans les classes et conservé </w:t>
                            </w:r>
                            <w:r w:rsidR="00D04856">
                              <w:t>à l’école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C6BB964" id="Zone de texte 2" o:spid="_x0000_s1026" style="position:absolute;left:0;text-align:left;margin-left:243.95pt;margin-top:385.1pt;width:293.55pt;height:233.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" filled="f" strokecolor="#0070c0" strokeweight="3pt">
                <v:stroke joinstyle="miter"/>
                <v:textbox>
                  <w:txbxContent>
                    <w:p w14:paraId="72ED08FB" w14:textId="7F5C4165" w:rsidR="00AD3E64" w:rsidRPr="000D25D7" w:rsidRDefault="00450350" w:rsidP="00DB6610">
                      <w:pPr>
                        <w:spacing w:after="0"/>
                        <w:jc w:val="center"/>
                        <w:rPr>
                          <w:b/>
                        </w:rPr>
                      </w:pPr>
                      <w:r w:rsidRPr="000D25D7">
                        <w:rPr>
                          <w:b/>
                        </w:rPr>
                        <w:t>LE CONSEIL D’ELEVES</w:t>
                      </w:r>
                      <w:r w:rsidR="0046321B">
                        <w:rPr>
                          <w:b/>
                        </w:rPr>
                        <w:t xml:space="preserve"> POUR L’ECOLE</w:t>
                      </w:r>
                      <w:r w:rsidRPr="000D25D7">
                        <w:rPr>
                          <w:b/>
                        </w:rPr>
                        <w:t>, COMMENT ?</w:t>
                      </w:r>
                    </w:p>
                    <w:p w14:paraId="4C7120F3" w14:textId="00F21728" w:rsidR="0046321B" w:rsidRPr="00450350" w:rsidRDefault="0046321B" w:rsidP="0046321B">
                      <w:pPr>
                        <w:spacing w:after="0"/>
                      </w:pPr>
                      <w:r>
                        <w:t>Les règles du conseil d’élèves en classe s’appliquent.</w:t>
                      </w:r>
                    </w:p>
                    <w:p w14:paraId="12367574" w14:textId="61B04990" w:rsidR="0046321B" w:rsidRDefault="0046321B" w:rsidP="00857B18">
                      <w:pPr>
                        <w:pStyle w:val="Paragraphedeliste"/>
                        <w:numPr>
                          <w:ilvl w:val="0"/>
                          <w:numId w:val="7"/>
                        </w:numPr>
                        <w:spacing w:after="0"/>
                        <w:ind w:left="426"/>
                        <w:jc w:val="both"/>
                      </w:pPr>
                      <w:r w:rsidRPr="0046321B">
                        <w:rPr>
                          <w:b/>
                          <w:u w:val="single"/>
                        </w:rPr>
                        <w:t>Avant la réunion :</w:t>
                      </w:r>
                      <w:r w:rsidRPr="0046321B">
                        <w:t xml:space="preserve"> </w:t>
                      </w:r>
                      <w:r>
                        <w:t>les délégués consultent leurs camarades de classe et leur demandent leur avis sur les sujets qui seront traités ou sur les sujets qu’ils aimeraient proposer au conseil.</w:t>
                      </w:r>
                    </w:p>
                    <w:p w14:paraId="43268D05" w14:textId="5B5C124B" w:rsidR="0086217B" w:rsidRDefault="0046321B" w:rsidP="0086217B">
                      <w:pPr>
                        <w:pStyle w:val="Paragraphedeliste"/>
                        <w:numPr>
                          <w:ilvl w:val="0"/>
                          <w:numId w:val="7"/>
                        </w:numPr>
                        <w:spacing w:after="0"/>
                        <w:ind w:left="426"/>
                        <w:jc w:val="both"/>
                      </w:pPr>
                      <w:r>
                        <w:rPr>
                          <w:b/>
                          <w:u w:val="single"/>
                        </w:rPr>
                        <w:t>Pendant la réunion :</w:t>
                      </w:r>
                      <w:r>
                        <w:t xml:space="preserve"> les sujets à l’ordre du jour sont discutés</w:t>
                      </w:r>
                      <w:r w:rsidR="00CC0DC9">
                        <w:t> ;</w:t>
                      </w:r>
                      <w:r>
                        <w:t xml:space="preserve"> les projets éventuels présentés. Des décisions peuvent être prise</w:t>
                      </w:r>
                      <w:r w:rsidR="00CC0DC9">
                        <w:t>s</w:t>
                      </w:r>
                      <w:r>
                        <w:t xml:space="preserve"> pour </w:t>
                      </w:r>
                      <w:r w:rsidR="00CC0DC9">
                        <w:t>le bien commun</w:t>
                      </w:r>
                      <w:r>
                        <w:t>.</w:t>
                      </w:r>
                      <w:r w:rsidR="0086217B">
                        <w:t xml:space="preserve"> La parole du </w:t>
                      </w:r>
                      <w:r w:rsidR="00E65E96">
                        <w:t>p</w:t>
                      </w:r>
                      <w:r w:rsidR="0086217B">
                        <w:t>résident de la séance, qui peut être un élève délégué, est équivalente à celle des autres membres.</w:t>
                      </w:r>
                    </w:p>
                    <w:p w14:paraId="2897ABEE" w14:textId="6D2E32FD" w:rsidR="0046321B" w:rsidRDefault="0046321B" w:rsidP="00857B18">
                      <w:pPr>
                        <w:pStyle w:val="Paragraphedeliste"/>
                        <w:numPr>
                          <w:ilvl w:val="0"/>
                          <w:numId w:val="7"/>
                        </w:numPr>
                        <w:spacing w:after="0"/>
                        <w:ind w:left="426"/>
                        <w:jc w:val="both"/>
                      </w:pPr>
                      <w:r w:rsidRPr="0046321B">
                        <w:rPr>
                          <w:b/>
                          <w:u w:val="single"/>
                        </w:rPr>
                        <w:t>Après la réunion :</w:t>
                      </w:r>
                      <w:r>
                        <w:t xml:space="preserve"> Les délégués transmettent oralement les échanges et décisions à leurs camarades. Un compte rendu écrit</w:t>
                      </w:r>
                      <w:r w:rsidR="00CC0DC9">
                        <w:t>,</w:t>
                      </w:r>
                      <w:r>
                        <w:t xml:space="preserve"> rédigé par les secrétaires</w:t>
                      </w:r>
                      <w:r w:rsidR="00CC0DC9">
                        <w:t>,</w:t>
                      </w:r>
                      <w:r>
                        <w:t xml:space="preserve"> est affiché dans les classes et conservé </w:t>
                      </w:r>
                      <w:r w:rsidR="00D04856">
                        <w:t>à l’école</w:t>
                      </w:r>
                      <w:r>
                        <w:t xml:space="preserve">. </w:t>
                      </w:r>
                    </w:p>
                  </w:txbxContent>
                </v:textbox>
                <w10:wrap type="square" anchorx="margin"/>
              </v:roundrect>
            </w:pict>
          </mc:Fallback>
        </mc:AlternateContent>
      </w:r>
      <w:r>
        <w:rPr>
          <w:noProof/>
        </w:rPr>
        <mc:AlternateContent>
          <mc:Choice Requires="wps">
            <w:drawing>
              <wp:anchor distT="45720" distB="45720" distL="114300" distR="114300" simplePos="0" relativeHeight="251688960" behindDoc="0" locked="0" layoutInCell="1" allowOverlap="1" wp14:anchorId="222F6A46" wp14:editId="1D61A4BD">
                <wp:simplePos x="0" y="0"/>
                <wp:positionH relativeFrom="margin">
                  <wp:posOffset>3086100</wp:posOffset>
                </wp:positionH>
                <wp:positionV relativeFrom="paragraph">
                  <wp:posOffset>7948930</wp:posOffset>
                </wp:positionV>
                <wp:extent cx="3740150" cy="1066800"/>
                <wp:effectExtent l="19050" t="19050" r="12700" b="1905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066800"/>
                        </a:xfrm>
                        <a:prstGeom prst="roundRect">
                          <a:avLst>
                            <a:gd name="adj" fmla="val 13109"/>
                          </a:avLst>
                        </a:prstGeom>
                        <a:noFill/>
                        <a:ln w="38100">
                          <a:solidFill>
                            <a:srgbClr val="0070C0"/>
                          </a:solidFill>
                          <a:miter lim="800000"/>
                          <a:headEnd/>
                          <a:tailEnd/>
                        </a:ln>
                      </wps:spPr>
                      <wps:txbx>
                        <w:txbxContent>
                          <w:p w14:paraId="49777B42" w14:textId="7AFA52BD" w:rsidR="00AD3E64" w:rsidRDefault="00207C83" w:rsidP="003B0409">
                            <w:pPr>
                              <w:spacing w:after="0" w:line="240" w:lineRule="auto"/>
                              <w:jc w:val="center"/>
                              <w:rPr>
                                <w:b/>
                              </w:rPr>
                            </w:pPr>
                            <w:r w:rsidRPr="000D25D7">
                              <w:rPr>
                                <w:b/>
                              </w:rPr>
                              <w:t>LES ECUEILS A EVITER</w:t>
                            </w:r>
                            <w:r>
                              <w:rPr>
                                <w:b/>
                              </w:rPr>
                              <w:t> :</w:t>
                            </w:r>
                          </w:p>
                          <w:p w14:paraId="79B71B24" w14:textId="1271826E" w:rsidR="00AD3E64" w:rsidRPr="0086217B" w:rsidRDefault="00862C3B" w:rsidP="0086217B">
                            <w:pPr>
                              <w:spacing w:after="0" w:line="240" w:lineRule="auto"/>
                              <w:jc w:val="both"/>
                            </w:pPr>
                            <w:r>
                              <w:t>Un délégué n’est ni le chef de classe, ni celui qui reçoit les plaintes à la place de ses camarades.</w:t>
                            </w:r>
                            <w:r w:rsidR="00C12798">
                              <w:t xml:space="preserve"> Il doit présenter et défendre l’avis de sa classe et non son avis personnel.</w:t>
                            </w:r>
                            <w:r w:rsidR="0086217B">
                              <w:t xml:space="preserve"> L’adulte ne doit pas interférer dans les décisions prises.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22F6A46" id="_x0000_s1027" style="position:absolute;left:0;text-align:left;margin-left:243pt;margin-top:625.9pt;width:294.5pt;height:8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8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" filled="f" strokecolor="#0070c0" strokeweight="3pt">
                <v:stroke joinstyle="miter"/>
                <v:textbox>
                  <w:txbxContent>
                    <w:p w14:paraId="49777B42" w14:textId="7AFA52BD" w:rsidR="00AD3E64" w:rsidRDefault="00207C83" w:rsidP="003B0409">
                      <w:pPr>
                        <w:spacing w:after="0" w:line="240" w:lineRule="auto"/>
                        <w:jc w:val="center"/>
                        <w:rPr>
                          <w:b/>
                        </w:rPr>
                      </w:pPr>
                      <w:r w:rsidRPr="000D25D7">
                        <w:rPr>
                          <w:b/>
                        </w:rPr>
                        <w:t>LES ECUEILS A EVITER</w:t>
                      </w:r>
                      <w:r>
                        <w:rPr>
                          <w:b/>
                        </w:rPr>
                        <w:t> :</w:t>
                      </w:r>
                    </w:p>
                    <w:p w14:paraId="79B71B24" w14:textId="1271826E" w:rsidR="00AD3E64" w:rsidRPr="0086217B" w:rsidRDefault="00862C3B" w:rsidP="0086217B">
                      <w:pPr>
                        <w:spacing w:after="0" w:line="240" w:lineRule="auto"/>
                        <w:jc w:val="both"/>
                      </w:pPr>
                      <w:r>
                        <w:t>Un délégué n’est ni le chef de classe, ni celui qui reçoit les plaintes à la place de ses camarades.</w:t>
                      </w:r>
                      <w:r w:rsidR="00C12798">
                        <w:t xml:space="preserve"> Il doit présenter et défendre l’avis de sa classe et non son avis personnel.</w:t>
                      </w:r>
                      <w:r w:rsidR="0086217B">
                        <w:t xml:space="preserve"> L’adulte ne doit pas interférer dans les décisions prises.</w:t>
                      </w:r>
                    </w:p>
                  </w:txbxContent>
                </v:textbox>
                <w10:wrap type="square" anchorx="margin"/>
              </v:roundrect>
            </w:pict>
          </mc:Fallback>
        </mc:AlternateContent>
      </w:r>
      <w:r>
        <w:rPr>
          <w:noProof/>
        </w:rPr>
        <mc:AlternateContent>
          <mc:Choice Requires="wps">
            <w:drawing>
              <wp:anchor distT="45720" distB="45720" distL="114300" distR="114300" simplePos="0" relativeHeight="251684864" behindDoc="0" locked="0" layoutInCell="1" allowOverlap="1" wp14:anchorId="4AD180AC" wp14:editId="06498653">
                <wp:simplePos x="0" y="0"/>
                <wp:positionH relativeFrom="margin">
                  <wp:posOffset>-219075</wp:posOffset>
                </wp:positionH>
                <wp:positionV relativeFrom="paragraph">
                  <wp:posOffset>6062980</wp:posOffset>
                </wp:positionV>
                <wp:extent cx="3180715" cy="2609850"/>
                <wp:effectExtent l="19050" t="19050" r="19685" b="1905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2609850"/>
                        </a:xfrm>
                        <a:prstGeom prst="roundRect">
                          <a:avLst>
                            <a:gd name="adj" fmla="val 6722"/>
                          </a:avLst>
                        </a:prstGeom>
                        <a:noFill/>
                        <a:ln w="38100">
                          <a:solidFill>
                            <a:srgbClr val="0070C0"/>
                          </a:solidFill>
                          <a:miter lim="800000"/>
                          <a:headEnd/>
                          <a:tailEnd/>
                        </a:ln>
                      </wps:spPr>
                      <wps:txbx>
                        <w:txbxContent>
                          <w:p w14:paraId="464128D4" w14:textId="4FF3AEA2" w:rsidR="00AD3E64" w:rsidRPr="000D25D7" w:rsidRDefault="00450350" w:rsidP="00D52051">
                            <w:pPr>
                              <w:spacing w:after="0"/>
                              <w:contextualSpacing/>
                              <w:jc w:val="center"/>
                              <w:rPr>
                                <w:b/>
                              </w:rPr>
                            </w:pPr>
                            <w:r w:rsidRPr="000D25D7">
                              <w:rPr>
                                <w:b/>
                              </w:rPr>
                              <w:t>LE CONSEIL D’ELEVES</w:t>
                            </w:r>
                            <w:r w:rsidR="00C12798">
                              <w:rPr>
                                <w:b/>
                              </w:rPr>
                              <w:t xml:space="preserve"> POUR </w:t>
                            </w:r>
                            <w:r w:rsidR="00857B18">
                              <w:rPr>
                                <w:b/>
                              </w:rPr>
                              <w:t>L’ECOLE</w:t>
                            </w:r>
                            <w:r w:rsidRPr="000D25D7">
                              <w:rPr>
                                <w:b/>
                              </w:rPr>
                              <w:t xml:space="preserve">, </w:t>
                            </w:r>
                            <w:r w:rsidR="00C12798">
                              <w:rPr>
                                <w:b/>
                              </w:rPr>
                              <w:t>MAIS</w:t>
                            </w:r>
                            <w:r w:rsidRPr="000D25D7">
                              <w:rPr>
                                <w:b/>
                              </w:rPr>
                              <w:t xml:space="preserve"> POUR QUI ?</w:t>
                            </w:r>
                          </w:p>
                          <w:p w14:paraId="7A71928C" w14:textId="527F4E26" w:rsidR="00920DB2" w:rsidRDefault="00862C3B" w:rsidP="00862C3B">
                            <w:pPr>
                              <w:pStyle w:val="Paragraphedeliste"/>
                              <w:numPr>
                                <w:ilvl w:val="0"/>
                                <w:numId w:val="10"/>
                              </w:numPr>
                              <w:spacing w:after="0"/>
                              <w:ind w:left="284"/>
                              <w:jc w:val="both"/>
                            </w:pPr>
                            <w:r>
                              <w:t>Une formation commune de tous les élèves pour appréhender l’organisation générale de l’école, les instances et les fonctions de chacun, comprendre le rôle des délégués des élèves dans la classe et au niveau de l’école.</w:t>
                            </w:r>
                          </w:p>
                          <w:p w14:paraId="27FA1659" w14:textId="6F9DE5BB" w:rsidR="00862C3B" w:rsidRPr="00857B18" w:rsidRDefault="00862C3B" w:rsidP="00862C3B">
                            <w:pPr>
                              <w:pStyle w:val="Paragraphedeliste"/>
                              <w:numPr>
                                <w:ilvl w:val="0"/>
                                <w:numId w:val="10"/>
                              </w:numPr>
                              <w:spacing w:after="0"/>
                              <w:ind w:left="284"/>
                              <w:jc w:val="both"/>
                              <w:rPr>
                                <w:szCs w:val="20"/>
                              </w:rPr>
                            </w:pPr>
                            <w:r>
                              <w:t>L’élection « grandeur nature » de</w:t>
                            </w:r>
                            <w:r w:rsidR="00857B18">
                              <w:t xml:space="preserve"> </w:t>
                            </w:r>
                            <w:r>
                              <w:t xml:space="preserve">délégués </w:t>
                            </w:r>
                            <w:r w:rsidR="00857B18">
                              <w:t>par</w:t>
                            </w:r>
                            <w:r>
                              <w:t xml:space="preserve"> classe</w:t>
                            </w:r>
                            <w:r w:rsidR="00857B18">
                              <w:t>.</w:t>
                            </w:r>
                          </w:p>
                          <w:p w14:paraId="364B7E05" w14:textId="267E338B" w:rsidR="00857B18" w:rsidRPr="00862C3B" w:rsidRDefault="00857B18" w:rsidP="00862C3B">
                            <w:pPr>
                              <w:pStyle w:val="Paragraphedeliste"/>
                              <w:numPr>
                                <w:ilvl w:val="0"/>
                                <w:numId w:val="10"/>
                              </w:numPr>
                              <w:spacing w:after="0"/>
                              <w:ind w:left="284"/>
                              <w:jc w:val="both"/>
                              <w:rPr>
                                <w:szCs w:val="20"/>
                              </w:rPr>
                            </w:pPr>
                            <w:r>
                              <w:rPr>
                                <w:szCs w:val="20"/>
                              </w:rPr>
                              <w:t xml:space="preserve">Une représentation des différents acteurs de l’école lors des réunions : délégués des classes, directeur, </w:t>
                            </w:r>
                            <w:r w:rsidR="00D04856">
                              <w:rPr>
                                <w:szCs w:val="20"/>
                              </w:rPr>
                              <w:t>membres</w:t>
                            </w:r>
                            <w:r>
                              <w:rPr>
                                <w:szCs w:val="20"/>
                              </w:rPr>
                              <w:t xml:space="preserve"> des services périscolaires</w:t>
                            </w:r>
                            <w:r w:rsidR="00D04856">
                              <w:rPr>
                                <w:szCs w:val="20"/>
                              </w:rPr>
                              <w:t xml:space="preserve"> et représentants des parents</w:t>
                            </w:r>
                            <w:r>
                              <w:rPr>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AD180AC" id="_x0000_s1028" style="position:absolute;left:0;text-align:left;margin-left:-17.25pt;margin-top:477.4pt;width:250.45pt;height:20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" filled="f" strokecolor="#0070c0" strokeweight="3pt">
                <v:stroke joinstyle="miter"/>
                <v:textbox>
                  <w:txbxContent>
                    <w:p w14:paraId="464128D4" w14:textId="4FF3AEA2" w:rsidR="00AD3E64" w:rsidRPr="000D25D7" w:rsidRDefault="00450350" w:rsidP="00D52051">
                      <w:pPr>
                        <w:spacing w:after="0"/>
                        <w:contextualSpacing/>
                        <w:jc w:val="center"/>
                        <w:rPr>
                          <w:b/>
                        </w:rPr>
                      </w:pPr>
                      <w:r w:rsidRPr="000D25D7">
                        <w:rPr>
                          <w:b/>
                        </w:rPr>
                        <w:t>LE CONSEIL D’ELEVES</w:t>
                      </w:r>
                      <w:r w:rsidR="00C12798">
                        <w:rPr>
                          <w:b/>
                        </w:rPr>
                        <w:t xml:space="preserve"> POUR </w:t>
                      </w:r>
                      <w:r w:rsidR="00857B18">
                        <w:rPr>
                          <w:b/>
                        </w:rPr>
                        <w:t>L’ECOLE</w:t>
                      </w:r>
                      <w:r w:rsidRPr="000D25D7">
                        <w:rPr>
                          <w:b/>
                        </w:rPr>
                        <w:t xml:space="preserve">, </w:t>
                      </w:r>
                      <w:r w:rsidR="00C12798">
                        <w:rPr>
                          <w:b/>
                        </w:rPr>
                        <w:t>MAIS</w:t>
                      </w:r>
                      <w:r w:rsidRPr="000D25D7">
                        <w:rPr>
                          <w:b/>
                        </w:rPr>
                        <w:t xml:space="preserve"> POUR QUI ?</w:t>
                      </w:r>
                    </w:p>
                    <w:p w14:paraId="7A71928C" w14:textId="527F4E26" w:rsidR="00920DB2" w:rsidRDefault="00862C3B" w:rsidP="00862C3B">
                      <w:pPr>
                        <w:pStyle w:val="Paragraphedeliste"/>
                        <w:numPr>
                          <w:ilvl w:val="0"/>
                          <w:numId w:val="10"/>
                        </w:numPr>
                        <w:spacing w:after="0"/>
                        <w:ind w:left="284"/>
                        <w:jc w:val="both"/>
                      </w:pPr>
                      <w:r>
                        <w:t>Une formation commune de tous les élèves pour appréhender l’organisation générale de l’école, les instances et les fonctions de chacun, comprendre le rôle des délégués des élèves dans la classe et au niveau de l’école.</w:t>
                      </w:r>
                    </w:p>
                    <w:p w14:paraId="27FA1659" w14:textId="6F9DE5BB" w:rsidR="00862C3B" w:rsidRPr="00857B18" w:rsidRDefault="00862C3B" w:rsidP="00862C3B">
                      <w:pPr>
                        <w:pStyle w:val="Paragraphedeliste"/>
                        <w:numPr>
                          <w:ilvl w:val="0"/>
                          <w:numId w:val="10"/>
                        </w:numPr>
                        <w:spacing w:after="0"/>
                        <w:ind w:left="284"/>
                        <w:jc w:val="both"/>
                        <w:rPr>
                          <w:szCs w:val="20"/>
                        </w:rPr>
                      </w:pPr>
                      <w:r>
                        <w:t>L’élection « grandeur nature » de</w:t>
                      </w:r>
                      <w:r w:rsidR="00857B18">
                        <w:t xml:space="preserve"> </w:t>
                      </w:r>
                      <w:r>
                        <w:t xml:space="preserve">délégués </w:t>
                      </w:r>
                      <w:r w:rsidR="00857B18">
                        <w:t>par</w:t>
                      </w:r>
                      <w:r>
                        <w:t xml:space="preserve"> classe</w:t>
                      </w:r>
                      <w:r w:rsidR="00857B18">
                        <w:t>.</w:t>
                      </w:r>
                    </w:p>
                    <w:p w14:paraId="364B7E05" w14:textId="267E338B" w:rsidR="00857B18" w:rsidRPr="00862C3B" w:rsidRDefault="00857B18" w:rsidP="00862C3B">
                      <w:pPr>
                        <w:pStyle w:val="Paragraphedeliste"/>
                        <w:numPr>
                          <w:ilvl w:val="0"/>
                          <w:numId w:val="10"/>
                        </w:numPr>
                        <w:spacing w:after="0"/>
                        <w:ind w:left="284"/>
                        <w:jc w:val="both"/>
                        <w:rPr>
                          <w:szCs w:val="20"/>
                        </w:rPr>
                      </w:pPr>
                      <w:r>
                        <w:rPr>
                          <w:szCs w:val="20"/>
                        </w:rPr>
                        <w:t xml:space="preserve">Une représentation des différents acteurs de l’école lors des réunions : délégués des classes, directeur, </w:t>
                      </w:r>
                      <w:r w:rsidR="00D04856">
                        <w:rPr>
                          <w:szCs w:val="20"/>
                        </w:rPr>
                        <w:t>membres</w:t>
                      </w:r>
                      <w:r>
                        <w:rPr>
                          <w:szCs w:val="20"/>
                        </w:rPr>
                        <w:t xml:space="preserve"> des services périscolaires</w:t>
                      </w:r>
                      <w:r w:rsidR="00D04856">
                        <w:rPr>
                          <w:szCs w:val="20"/>
                        </w:rPr>
                        <w:t xml:space="preserve"> et représentants des parents</w:t>
                      </w:r>
                      <w:r>
                        <w:rPr>
                          <w:szCs w:val="20"/>
                        </w:rPr>
                        <w:t>.</w:t>
                      </w:r>
                    </w:p>
                  </w:txbxContent>
                </v:textbox>
                <w10:wrap type="square" anchorx="margin"/>
              </v:roundrect>
            </w:pict>
          </mc:Fallback>
        </mc:AlternateContent>
      </w:r>
      <w:r>
        <w:rPr>
          <w:noProof/>
        </w:rPr>
        <mc:AlternateContent>
          <mc:Choice Requires="wps">
            <w:drawing>
              <wp:anchor distT="45720" distB="45720" distL="114300" distR="114300" simplePos="0" relativeHeight="251661823" behindDoc="0" locked="0" layoutInCell="1" allowOverlap="1" wp14:anchorId="5251CBDB" wp14:editId="05DD2E39">
                <wp:simplePos x="0" y="0"/>
                <wp:positionH relativeFrom="page">
                  <wp:posOffset>238125</wp:posOffset>
                </wp:positionH>
                <wp:positionV relativeFrom="paragraph">
                  <wp:posOffset>3729355</wp:posOffset>
                </wp:positionV>
                <wp:extent cx="3213735" cy="2257425"/>
                <wp:effectExtent l="19050" t="19050" r="2476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257425"/>
                        </a:xfrm>
                        <a:prstGeom prst="roundRect">
                          <a:avLst>
                            <a:gd name="adj" fmla="val 9242"/>
                          </a:avLst>
                        </a:prstGeom>
                        <a:solidFill>
                          <a:srgbClr val="FFFF00"/>
                        </a:solidFill>
                        <a:ln w="38100">
                          <a:solidFill>
                            <a:srgbClr val="0070C0"/>
                          </a:solidFill>
                          <a:miter lim="800000"/>
                          <a:headEnd/>
                          <a:tailEnd/>
                        </a:ln>
                      </wps:spPr>
                      <wps:txbx>
                        <w:txbxContent>
                          <w:p w14:paraId="301F4A1F" w14:textId="5C6FC1F1" w:rsidR="005135A4" w:rsidRPr="000D25D7" w:rsidRDefault="0043580D" w:rsidP="00354B44">
                            <w:pPr>
                              <w:spacing w:after="0"/>
                              <w:contextualSpacing/>
                              <w:jc w:val="center"/>
                              <w:rPr>
                                <w:b/>
                              </w:rPr>
                            </w:pPr>
                            <w:r w:rsidRPr="000D25D7">
                              <w:rPr>
                                <w:b/>
                              </w:rPr>
                              <w:t>LE CONSEIL D’ELEVES</w:t>
                            </w:r>
                            <w:r w:rsidR="00A65F42">
                              <w:rPr>
                                <w:b/>
                              </w:rPr>
                              <w:t xml:space="preserve"> POUR L’ECOLE</w:t>
                            </w:r>
                            <w:r w:rsidRPr="000D25D7">
                              <w:rPr>
                                <w:b/>
                              </w:rPr>
                              <w:t>, QUELLE PLUS-VALUE ?</w:t>
                            </w:r>
                          </w:p>
                          <w:p w14:paraId="0385F408" w14:textId="19575D81" w:rsidR="0043580D" w:rsidRDefault="00A65F42" w:rsidP="00096979">
                            <w:pPr>
                              <w:spacing w:after="0"/>
                              <w:contextualSpacing/>
                            </w:pPr>
                            <w:r>
                              <w:t>Au service du climat scolaire et de la construction de futurs citoyens, il permet aux élèves de :</w:t>
                            </w:r>
                          </w:p>
                          <w:p w14:paraId="1F14AFAA" w14:textId="62A3CDBA" w:rsidR="00096979" w:rsidRDefault="00A65F42" w:rsidP="00096979">
                            <w:pPr>
                              <w:pStyle w:val="Paragraphedeliste"/>
                              <w:numPr>
                                <w:ilvl w:val="0"/>
                                <w:numId w:val="2"/>
                              </w:numPr>
                              <w:spacing w:after="0"/>
                            </w:pPr>
                            <w:r>
                              <w:t>Vivre un engagement démocratique,</w:t>
                            </w:r>
                          </w:p>
                          <w:p w14:paraId="77A3E193" w14:textId="1EAD13B6" w:rsidR="00096979" w:rsidRDefault="00096979" w:rsidP="00096979">
                            <w:pPr>
                              <w:pStyle w:val="Paragraphedeliste"/>
                              <w:numPr>
                                <w:ilvl w:val="0"/>
                                <w:numId w:val="2"/>
                              </w:numPr>
                              <w:spacing w:after="0"/>
                            </w:pPr>
                            <w:r>
                              <w:t>P</w:t>
                            </w:r>
                            <w:r w:rsidR="00A65F42">
                              <w:t>articiper à leur mesure à la gestion de l’école,</w:t>
                            </w:r>
                          </w:p>
                          <w:p w14:paraId="36FE07DB" w14:textId="29CB1AFF" w:rsidR="0043580D" w:rsidRDefault="00857B18" w:rsidP="0043580D">
                            <w:pPr>
                              <w:pStyle w:val="Paragraphedeliste"/>
                              <w:numPr>
                                <w:ilvl w:val="0"/>
                                <w:numId w:val="2"/>
                              </w:numPr>
                              <w:spacing w:after="0"/>
                            </w:pPr>
                            <w:r>
                              <w:t>Donner sens à l’intérêt commun de la classe, au-delà de l’intérêt individuel,</w:t>
                            </w:r>
                          </w:p>
                          <w:p w14:paraId="07185B2D" w14:textId="6C750FA9" w:rsidR="0043580D" w:rsidRPr="000D25D7" w:rsidRDefault="0043580D" w:rsidP="0043580D">
                            <w:pPr>
                              <w:pStyle w:val="Paragraphedeliste"/>
                              <w:numPr>
                                <w:ilvl w:val="0"/>
                                <w:numId w:val="2"/>
                              </w:numPr>
                              <w:spacing w:after="0"/>
                            </w:pPr>
                            <w:r>
                              <w:t>Favoriser un sentiment d’appartenance à une communauté</w:t>
                            </w:r>
                            <w:r w:rsidR="00857B18">
                              <w:t xml:space="preserve"> plus large : l’école.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251CBDB" id="_x0000_s1029" style="position:absolute;left:0;text-align:left;margin-left:18.75pt;margin-top:293.65pt;width:253.05pt;height:177.75pt;z-index:25166182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" fillcolor="yellow" strokecolor="#0070c0" strokeweight="3pt">
                <v:stroke joinstyle="miter"/>
                <v:textbox>
                  <w:txbxContent>
                    <w:p w14:paraId="301F4A1F" w14:textId="5C6FC1F1" w:rsidR="005135A4" w:rsidRPr="000D25D7" w:rsidRDefault="0043580D" w:rsidP="00354B44">
                      <w:pPr>
                        <w:spacing w:after="0"/>
                        <w:contextualSpacing/>
                        <w:jc w:val="center"/>
                        <w:rPr>
                          <w:b/>
                        </w:rPr>
                      </w:pPr>
                      <w:r w:rsidRPr="000D25D7">
                        <w:rPr>
                          <w:b/>
                        </w:rPr>
                        <w:t>LE CONSEIL D’ELEVES</w:t>
                      </w:r>
                      <w:r w:rsidR="00A65F42">
                        <w:rPr>
                          <w:b/>
                        </w:rPr>
                        <w:t xml:space="preserve"> POUR L’ECOLE</w:t>
                      </w:r>
                      <w:r w:rsidRPr="000D25D7">
                        <w:rPr>
                          <w:b/>
                        </w:rPr>
                        <w:t>, QUELLE PLUS-VALUE ?</w:t>
                      </w:r>
                    </w:p>
                    <w:p w14:paraId="0385F408" w14:textId="19575D81" w:rsidR="0043580D" w:rsidRDefault="00A65F42" w:rsidP="00096979">
                      <w:pPr>
                        <w:spacing w:after="0"/>
                        <w:contextualSpacing/>
                      </w:pPr>
                      <w:r>
                        <w:t>Au service du climat scolaire et de la construction de futurs citoyens, il permet aux élèves de :</w:t>
                      </w:r>
                    </w:p>
                    <w:p w14:paraId="1F14AFAA" w14:textId="62A3CDBA" w:rsidR="00096979" w:rsidRDefault="00A65F42" w:rsidP="00096979">
                      <w:pPr>
                        <w:pStyle w:val="Paragraphedeliste"/>
                        <w:numPr>
                          <w:ilvl w:val="0"/>
                          <w:numId w:val="2"/>
                        </w:numPr>
                        <w:spacing w:after="0"/>
                      </w:pPr>
                      <w:r>
                        <w:t>Vivre un engagement démocratique,</w:t>
                      </w:r>
                    </w:p>
                    <w:p w14:paraId="77A3E193" w14:textId="1EAD13B6" w:rsidR="00096979" w:rsidRDefault="00096979" w:rsidP="00096979">
                      <w:pPr>
                        <w:pStyle w:val="Paragraphedeliste"/>
                        <w:numPr>
                          <w:ilvl w:val="0"/>
                          <w:numId w:val="2"/>
                        </w:numPr>
                        <w:spacing w:after="0"/>
                      </w:pPr>
                      <w:r>
                        <w:t>P</w:t>
                      </w:r>
                      <w:r w:rsidR="00A65F42">
                        <w:t>articiper à leur mesure à la gestion de l’école,</w:t>
                      </w:r>
                    </w:p>
                    <w:p w14:paraId="36FE07DB" w14:textId="29CB1AFF" w:rsidR="0043580D" w:rsidRDefault="00857B18" w:rsidP="0043580D">
                      <w:pPr>
                        <w:pStyle w:val="Paragraphedeliste"/>
                        <w:numPr>
                          <w:ilvl w:val="0"/>
                          <w:numId w:val="2"/>
                        </w:numPr>
                        <w:spacing w:after="0"/>
                      </w:pPr>
                      <w:r>
                        <w:t>Donner sens à l’intérêt commun de la classe, au-delà de l’intérêt individuel,</w:t>
                      </w:r>
                    </w:p>
                    <w:p w14:paraId="07185B2D" w14:textId="6C750FA9" w:rsidR="0043580D" w:rsidRPr="000D25D7" w:rsidRDefault="0043580D" w:rsidP="0043580D">
                      <w:pPr>
                        <w:pStyle w:val="Paragraphedeliste"/>
                        <w:numPr>
                          <w:ilvl w:val="0"/>
                          <w:numId w:val="2"/>
                        </w:numPr>
                        <w:spacing w:after="0"/>
                      </w:pPr>
                      <w:r>
                        <w:t>Favoriser un sentiment d’appartenance à une communauté</w:t>
                      </w:r>
                      <w:r w:rsidR="00857B18">
                        <w:t xml:space="preserve"> plus large : l’école.</w:t>
                      </w:r>
                    </w:p>
                  </w:txbxContent>
                </v:textbox>
                <w10:wrap type="square" anchorx="page"/>
              </v:roundrect>
            </w:pict>
          </mc:Fallback>
        </mc:AlternateContent>
      </w:r>
      <w:r>
        <w:rPr>
          <w:noProof/>
        </w:rPr>
        <mc:AlternateContent>
          <mc:Choice Requires="wps">
            <w:drawing>
              <wp:anchor distT="45720" distB="45720" distL="114300" distR="114300" simplePos="0" relativeHeight="251658239" behindDoc="0" locked="0" layoutInCell="1" allowOverlap="1" wp14:anchorId="74248549" wp14:editId="0E0B1ADD">
                <wp:simplePos x="0" y="0"/>
                <wp:positionH relativeFrom="margin">
                  <wp:posOffset>-276225</wp:posOffset>
                </wp:positionH>
                <wp:positionV relativeFrom="paragraph">
                  <wp:posOffset>2110105</wp:posOffset>
                </wp:positionV>
                <wp:extent cx="7113270" cy="1552575"/>
                <wp:effectExtent l="19050" t="19050" r="11430" b="2857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1552575"/>
                        </a:xfrm>
                        <a:prstGeom prst="roundRect">
                          <a:avLst>
                            <a:gd name="adj" fmla="val 15269"/>
                          </a:avLst>
                        </a:prstGeom>
                        <a:noFill/>
                        <a:ln w="38100">
                          <a:solidFill>
                            <a:srgbClr val="0070C0"/>
                          </a:solidFill>
                          <a:miter lim="800000"/>
                          <a:headEnd/>
                          <a:tailEnd/>
                        </a:ln>
                      </wps:spPr>
                      <wps:txbx>
                        <w:txbxContent>
                          <w:p w14:paraId="1BB203C2" w14:textId="77777777" w:rsidR="00DD4079" w:rsidRDefault="0086217B" w:rsidP="00695685">
                            <w:pPr>
                              <w:spacing w:after="0"/>
                              <w:jc w:val="both"/>
                              <w:rPr>
                                <w:b/>
                              </w:rPr>
                            </w:pPr>
                            <w:r>
                              <w:rPr>
                                <w:b/>
                              </w:rPr>
                              <w:t xml:space="preserve">DES </w:t>
                            </w:r>
                            <w:r w:rsidR="0043580D">
                              <w:rPr>
                                <w:b/>
                              </w:rPr>
                              <w:t>SITUATION</w:t>
                            </w:r>
                            <w:r w:rsidR="000132AE">
                              <w:rPr>
                                <w:b/>
                              </w:rPr>
                              <w:t>S</w:t>
                            </w:r>
                            <w:r w:rsidR="0043580D">
                              <w:rPr>
                                <w:b/>
                              </w:rPr>
                              <w:t xml:space="preserve"> CONCRETE</w:t>
                            </w:r>
                            <w:r w:rsidR="000132AE">
                              <w:rPr>
                                <w:b/>
                              </w:rPr>
                              <w:t>S</w:t>
                            </w:r>
                            <w:r w:rsidR="0043580D">
                              <w:rPr>
                                <w:b/>
                              </w:rPr>
                              <w:t> :</w:t>
                            </w:r>
                            <w:r w:rsidR="00B66E13">
                              <w:rPr>
                                <w:b/>
                              </w:rPr>
                              <w:t xml:space="preserve"> </w:t>
                            </w:r>
                          </w:p>
                          <w:p w14:paraId="5E7D38EE" w14:textId="77777777" w:rsidR="00504A7D" w:rsidRPr="00504A7D" w:rsidRDefault="00695685" w:rsidP="00EC53B6">
                            <w:pPr>
                              <w:pStyle w:val="Paragraphedeliste"/>
                              <w:numPr>
                                <w:ilvl w:val="0"/>
                                <w:numId w:val="11"/>
                              </w:numPr>
                              <w:spacing w:after="0"/>
                              <w:ind w:left="426"/>
                              <w:jc w:val="both"/>
                              <w:rPr>
                                <w:b/>
                              </w:rPr>
                            </w:pPr>
                            <w:proofErr w:type="gramStart"/>
                            <w:r>
                              <w:t>répartition</w:t>
                            </w:r>
                            <w:proofErr w:type="gramEnd"/>
                            <w:r>
                              <w:t xml:space="preserve"> de l’occupation des espaces ou du matériel de cour entre différentes classes, </w:t>
                            </w:r>
                          </w:p>
                          <w:p w14:paraId="2E22E185" w14:textId="4DE52671" w:rsidR="00DD4079" w:rsidRPr="00504A7D" w:rsidRDefault="00504A7D" w:rsidP="00EC53B6">
                            <w:pPr>
                              <w:pStyle w:val="Paragraphedeliste"/>
                              <w:numPr>
                                <w:ilvl w:val="0"/>
                                <w:numId w:val="11"/>
                              </w:numPr>
                              <w:spacing w:after="0"/>
                              <w:ind w:left="426"/>
                              <w:jc w:val="both"/>
                              <w:rPr>
                                <w:b/>
                              </w:rPr>
                            </w:pPr>
                            <w:proofErr w:type="gramStart"/>
                            <w:r>
                              <w:t>suggestions</w:t>
                            </w:r>
                            <w:proofErr w:type="gramEnd"/>
                            <w:r>
                              <w:t xml:space="preserve"> et échanges</w:t>
                            </w:r>
                            <w:r w:rsidR="00695685">
                              <w:t xml:space="preserve"> sur des investissements au service de tous, </w:t>
                            </w:r>
                          </w:p>
                          <w:p w14:paraId="280C47AC" w14:textId="77777777" w:rsidR="00DD4079" w:rsidRPr="00DD4079" w:rsidRDefault="00695685" w:rsidP="00DD4079">
                            <w:pPr>
                              <w:pStyle w:val="Paragraphedeliste"/>
                              <w:numPr>
                                <w:ilvl w:val="0"/>
                                <w:numId w:val="11"/>
                              </w:numPr>
                              <w:spacing w:after="0"/>
                              <w:ind w:left="426"/>
                              <w:jc w:val="both"/>
                              <w:rPr>
                                <w:b/>
                              </w:rPr>
                            </w:pPr>
                            <w:proofErr w:type="gramStart"/>
                            <w:r>
                              <w:t>planification</w:t>
                            </w:r>
                            <w:proofErr w:type="gramEnd"/>
                            <w:r>
                              <w:t xml:space="preserve"> de rencontres sportives</w:t>
                            </w:r>
                            <w:r w:rsidR="00DD4079">
                              <w:t>,</w:t>
                            </w:r>
                            <w:r>
                              <w:t xml:space="preserve"> de projets</w:t>
                            </w:r>
                            <w:r w:rsidR="00DD4079" w:rsidRPr="00DD4079">
                              <w:t xml:space="preserve"> </w:t>
                            </w:r>
                            <w:r w:rsidR="00DD4079">
                              <w:t>ou d’événements fédérateurs</w:t>
                            </w:r>
                            <w:r>
                              <w:t xml:space="preserve">, </w:t>
                            </w:r>
                          </w:p>
                          <w:p w14:paraId="6F790A7E" w14:textId="77777777" w:rsidR="00504A7D" w:rsidRPr="00504A7D" w:rsidRDefault="00695685" w:rsidP="00DD4079">
                            <w:pPr>
                              <w:pStyle w:val="Paragraphedeliste"/>
                              <w:numPr>
                                <w:ilvl w:val="0"/>
                                <w:numId w:val="11"/>
                              </w:numPr>
                              <w:spacing w:after="0"/>
                              <w:ind w:left="426"/>
                              <w:jc w:val="both"/>
                              <w:rPr>
                                <w:b/>
                              </w:rPr>
                            </w:pPr>
                            <w:proofErr w:type="gramStart"/>
                            <w:r>
                              <w:t>réflexion</w:t>
                            </w:r>
                            <w:proofErr w:type="gramEnd"/>
                            <w:r>
                              <w:t xml:space="preserve"> </w:t>
                            </w:r>
                            <w:r w:rsidR="00793701">
                              <w:t xml:space="preserve">autour des menus du restaurant scolaire, </w:t>
                            </w:r>
                            <w:r w:rsidR="00504A7D">
                              <w:t xml:space="preserve">organisation des temps scolaires et périscolaires, </w:t>
                            </w:r>
                          </w:p>
                          <w:p w14:paraId="152DE136" w14:textId="2E83CBF6" w:rsidR="00504A7D" w:rsidRPr="00504A7D" w:rsidRDefault="00793701" w:rsidP="00AE634C">
                            <w:pPr>
                              <w:pStyle w:val="Paragraphedeliste"/>
                              <w:numPr>
                                <w:ilvl w:val="0"/>
                                <w:numId w:val="11"/>
                              </w:numPr>
                              <w:spacing w:after="0"/>
                              <w:ind w:left="426"/>
                              <w:jc w:val="both"/>
                              <w:rPr>
                                <w:b/>
                              </w:rPr>
                            </w:pPr>
                            <w:proofErr w:type="gramStart"/>
                            <w:r>
                              <w:t>élaboration</w:t>
                            </w:r>
                            <w:proofErr w:type="gramEnd"/>
                            <w:r>
                              <w:t xml:space="preserve"> de règles</w:t>
                            </w:r>
                            <w:r w:rsidR="0086217B">
                              <w:t xml:space="preserve"> de vie</w:t>
                            </w:r>
                            <w:r>
                              <w:t xml:space="preserve"> communes,</w:t>
                            </w:r>
                            <w:r w:rsidR="0086217B">
                              <w:t xml:space="preserve"> </w:t>
                            </w:r>
                            <w:r w:rsidR="000132AE">
                              <w:t>r</w:t>
                            </w:r>
                            <w:r w:rsidR="00DD4079">
                              <w:t>égulation</w:t>
                            </w:r>
                            <w:r w:rsidR="000132AE">
                              <w:t xml:space="preserve"> de conflits,</w:t>
                            </w:r>
                            <w:r w:rsidR="00504A7D">
                              <w:t xml:space="preserve"> </w:t>
                            </w:r>
                          </w:p>
                          <w:p w14:paraId="7543744B" w14:textId="4E9F1543" w:rsidR="009F17F9" w:rsidRPr="00504A7D" w:rsidRDefault="00504A7D" w:rsidP="00AE634C">
                            <w:pPr>
                              <w:pStyle w:val="Paragraphedeliste"/>
                              <w:numPr>
                                <w:ilvl w:val="0"/>
                                <w:numId w:val="11"/>
                              </w:numPr>
                              <w:spacing w:after="0"/>
                              <w:ind w:left="426"/>
                              <w:jc w:val="both"/>
                              <w:rPr>
                                <w:b/>
                              </w:rPr>
                            </w:pPr>
                            <w:proofErr w:type="gramStart"/>
                            <w:r>
                              <w:t>initiation</w:t>
                            </w:r>
                            <w:proofErr w:type="gramEnd"/>
                            <w:r>
                              <w:t xml:space="preserve"> de débats, à enrichir ensuite par classe, sur des thématiques communes (amitié, égalité filles/garçons,…)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248549" id="_x0000_s1030" style="position:absolute;left:0;text-align:left;margin-left:-21.75pt;margin-top:166.15pt;width:560.1pt;height:122.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" filled="f" strokecolor="#0070c0" strokeweight="3pt">
                <v:stroke joinstyle="miter"/>
                <v:textbox>
                  <w:txbxContent>
                    <w:p w14:paraId="1BB203C2" w14:textId="77777777" w:rsidR="00DD4079" w:rsidRDefault="0086217B" w:rsidP="00695685">
                      <w:pPr>
                        <w:spacing w:after="0"/>
                        <w:jc w:val="both"/>
                        <w:rPr>
                          <w:b/>
                        </w:rPr>
                      </w:pPr>
                      <w:r>
                        <w:rPr>
                          <w:b/>
                        </w:rPr>
                        <w:t xml:space="preserve">DES </w:t>
                      </w:r>
                      <w:r w:rsidR="0043580D">
                        <w:rPr>
                          <w:b/>
                        </w:rPr>
                        <w:t>SITUATION</w:t>
                      </w:r>
                      <w:r w:rsidR="000132AE">
                        <w:rPr>
                          <w:b/>
                        </w:rPr>
                        <w:t>S</w:t>
                      </w:r>
                      <w:r w:rsidR="0043580D">
                        <w:rPr>
                          <w:b/>
                        </w:rPr>
                        <w:t xml:space="preserve"> CONCRETE</w:t>
                      </w:r>
                      <w:r w:rsidR="000132AE">
                        <w:rPr>
                          <w:b/>
                        </w:rPr>
                        <w:t>S</w:t>
                      </w:r>
                      <w:r w:rsidR="0043580D">
                        <w:rPr>
                          <w:b/>
                        </w:rPr>
                        <w:t> :</w:t>
                      </w:r>
                      <w:r w:rsidR="00B66E13">
                        <w:rPr>
                          <w:b/>
                        </w:rPr>
                        <w:t xml:space="preserve"> </w:t>
                      </w:r>
                    </w:p>
                    <w:p w14:paraId="5E7D38EE" w14:textId="77777777" w:rsidR="00504A7D" w:rsidRPr="00504A7D" w:rsidRDefault="00695685" w:rsidP="00EC53B6">
                      <w:pPr>
                        <w:pStyle w:val="Paragraphedeliste"/>
                        <w:numPr>
                          <w:ilvl w:val="0"/>
                          <w:numId w:val="11"/>
                        </w:numPr>
                        <w:spacing w:after="0"/>
                        <w:ind w:left="426"/>
                        <w:jc w:val="both"/>
                        <w:rPr>
                          <w:b/>
                        </w:rPr>
                      </w:pPr>
                      <w:proofErr w:type="gramStart"/>
                      <w:r>
                        <w:t>répartition</w:t>
                      </w:r>
                      <w:proofErr w:type="gramEnd"/>
                      <w:r>
                        <w:t xml:space="preserve"> de l’occupation des espaces ou du matériel de cour entre différentes classes, </w:t>
                      </w:r>
                    </w:p>
                    <w:p w14:paraId="2E22E185" w14:textId="4DE52671" w:rsidR="00DD4079" w:rsidRPr="00504A7D" w:rsidRDefault="00504A7D" w:rsidP="00EC53B6">
                      <w:pPr>
                        <w:pStyle w:val="Paragraphedeliste"/>
                        <w:numPr>
                          <w:ilvl w:val="0"/>
                          <w:numId w:val="11"/>
                        </w:numPr>
                        <w:spacing w:after="0"/>
                        <w:ind w:left="426"/>
                        <w:jc w:val="both"/>
                        <w:rPr>
                          <w:b/>
                        </w:rPr>
                      </w:pPr>
                      <w:proofErr w:type="gramStart"/>
                      <w:r>
                        <w:t>suggestions</w:t>
                      </w:r>
                      <w:proofErr w:type="gramEnd"/>
                      <w:r>
                        <w:t xml:space="preserve"> et échanges</w:t>
                      </w:r>
                      <w:r w:rsidR="00695685">
                        <w:t xml:space="preserve"> sur des investissements au service de tous, </w:t>
                      </w:r>
                    </w:p>
                    <w:p w14:paraId="280C47AC" w14:textId="77777777" w:rsidR="00DD4079" w:rsidRPr="00DD4079" w:rsidRDefault="00695685" w:rsidP="00DD4079">
                      <w:pPr>
                        <w:pStyle w:val="Paragraphedeliste"/>
                        <w:numPr>
                          <w:ilvl w:val="0"/>
                          <w:numId w:val="11"/>
                        </w:numPr>
                        <w:spacing w:after="0"/>
                        <w:ind w:left="426"/>
                        <w:jc w:val="both"/>
                        <w:rPr>
                          <w:b/>
                        </w:rPr>
                      </w:pPr>
                      <w:proofErr w:type="gramStart"/>
                      <w:r>
                        <w:t>planification</w:t>
                      </w:r>
                      <w:proofErr w:type="gramEnd"/>
                      <w:r>
                        <w:t xml:space="preserve"> de rencontres sportives</w:t>
                      </w:r>
                      <w:r w:rsidR="00DD4079">
                        <w:t>,</w:t>
                      </w:r>
                      <w:r>
                        <w:t xml:space="preserve"> de projets</w:t>
                      </w:r>
                      <w:r w:rsidR="00DD4079" w:rsidRPr="00DD4079">
                        <w:t xml:space="preserve"> </w:t>
                      </w:r>
                      <w:r w:rsidR="00DD4079">
                        <w:t>ou d’événements fédérateurs</w:t>
                      </w:r>
                      <w:r>
                        <w:t xml:space="preserve">, </w:t>
                      </w:r>
                    </w:p>
                    <w:p w14:paraId="6F790A7E" w14:textId="77777777" w:rsidR="00504A7D" w:rsidRPr="00504A7D" w:rsidRDefault="00695685" w:rsidP="00DD4079">
                      <w:pPr>
                        <w:pStyle w:val="Paragraphedeliste"/>
                        <w:numPr>
                          <w:ilvl w:val="0"/>
                          <w:numId w:val="11"/>
                        </w:numPr>
                        <w:spacing w:after="0"/>
                        <w:ind w:left="426"/>
                        <w:jc w:val="both"/>
                        <w:rPr>
                          <w:b/>
                        </w:rPr>
                      </w:pPr>
                      <w:proofErr w:type="gramStart"/>
                      <w:r>
                        <w:t>réflexion</w:t>
                      </w:r>
                      <w:proofErr w:type="gramEnd"/>
                      <w:r>
                        <w:t xml:space="preserve"> </w:t>
                      </w:r>
                      <w:r w:rsidR="00793701">
                        <w:t xml:space="preserve">autour des menus du restaurant scolaire, </w:t>
                      </w:r>
                      <w:r w:rsidR="00504A7D">
                        <w:t xml:space="preserve">organisation des temps scolaires et périscolaires, </w:t>
                      </w:r>
                    </w:p>
                    <w:p w14:paraId="152DE136" w14:textId="2E83CBF6" w:rsidR="00504A7D" w:rsidRPr="00504A7D" w:rsidRDefault="00793701" w:rsidP="00AE634C">
                      <w:pPr>
                        <w:pStyle w:val="Paragraphedeliste"/>
                        <w:numPr>
                          <w:ilvl w:val="0"/>
                          <w:numId w:val="11"/>
                        </w:numPr>
                        <w:spacing w:after="0"/>
                        <w:ind w:left="426"/>
                        <w:jc w:val="both"/>
                        <w:rPr>
                          <w:b/>
                        </w:rPr>
                      </w:pPr>
                      <w:proofErr w:type="gramStart"/>
                      <w:r>
                        <w:t>élaboration</w:t>
                      </w:r>
                      <w:proofErr w:type="gramEnd"/>
                      <w:r>
                        <w:t xml:space="preserve"> de règles</w:t>
                      </w:r>
                      <w:r w:rsidR="0086217B">
                        <w:t xml:space="preserve"> de vie</w:t>
                      </w:r>
                      <w:r>
                        <w:t xml:space="preserve"> communes,</w:t>
                      </w:r>
                      <w:r w:rsidR="0086217B">
                        <w:t xml:space="preserve"> </w:t>
                      </w:r>
                      <w:r w:rsidR="000132AE">
                        <w:t>r</w:t>
                      </w:r>
                      <w:r w:rsidR="00DD4079">
                        <w:t>égulation</w:t>
                      </w:r>
                      <w:r w:rsidR="000132AE">
                        <w:t xml:space="preserve"> de conflits,</w:t>
                      </w:r>
                      <w:r w:rsidR="00504A7D">
                        <w:t xml:space="preserve"> </w:t>
                      </w:r>
                    </w:p>
                    <w:p w14:paraId="7543744B" w14:textId="4E9F1543" w:rsidR="009F17F9" w:rsidRPr="00504A7D" w:rsidRDefault="00504A7D" w:rsidP="00AE634C">
                      <w:pPr>
                        <w:pStyle w:val="Paragraphedeliste"/>
                        <w:numPr>
                          <w:ilvl w:val="0"/>
                          <w:numId w:val="11"/>
                        </w:numPr>
                        <w:spacing w:after="0"/>
                        <w:ind w:left="426"/>
                        <w:jc w:val="both"/>
                        <w:rPr>
                          <w:b/>
                        </w:rPr>
                      </w:pPr>
                      <w:proofErr w:type="gramStart"/>
                      <w:r>
                        <w:t>initiation</w:t>
                      </w:r>
                      <w:proofErr w:type="gramEnd"/>
                      <w:r>
                        <w:t xml:space="preserve"> de débats, à enrichir ensuite par classe, sur des thématiques communes (amitié, égalité filles/garçons,…) </w:t>
                      </w:r>
                    </w:p>
                  </w:txbxContent>
                </v:textbox>
                <w10:wrap type="square" anchorx="margin"/>
              </v:roundrect>
            </w:pict>
          </mc:Fallback>
        </mc:AlternateContent>
      </w:r>
      <w:r>
        <w:rPr>
          <w:noProof/>
        </w:rPr>
        <mc:AlternateContent>
          <mc:Choice Requires="wps">
            <w:drawing>
              <wp:anchor distT="45720" distB="45720" distL="114300" distR="114300" simplePos="0" relativeHeight="251657214" behindDoc="0" locked="0" layoutInCell="1" allowOverlap="1" wp14:anchorId="6263A76F" wp14:editId="0620A090">
                <wp:simplePos x="0" y="0"/>
                <wp:positionH relativeFrom="margin">
                  <wp:posOffset>-247650</wp:posOffset>
                </wp:positionH>
                <wp:positionV relativeFrom="paragraph">
                  <wp:posOffset>357505</wp:posOffset>
                </wp:positionV>
                <wp:extent cx="7065645" cy="1685925"/>
                <wp:effectExtent l="19050" t="19050" r="20955" b="2857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1685925"/>
                        </a:xfrm>
                        <a:prstGeom prst="roundRect">
                          <a:avLst/>
                        </a:prstGeom>
                        <a:solidFill>
                          <a:srgbClr val="00FFFF"/>
                        </a:solidFill>
                        <a:ln w="38100">
                          <a:solidFill>
                            <a:srgbClr val="0070C0"/>
                          </a:solidFill>
                          <a:miter lim="800000"/>
                          <a:headEnd/>
                          <a:tailEnd/>
                        </a:ln>
                      </wps:spPr>
                      <wps:txbx>
                        <w:txbxContent>
                          <w:p w14:paraId="6AEB53CF" w14:textId="77777777" w:rsidR="000132AE" w:rsidRDefault="00B66E13" w:rsidP="004963CB">
                            <w:pPr>
                              <w:spacing w:after="0" w:line="240" w:lineRule="auto"/>
                              <w:jc w:val="both"/>
                            </w:pPr>
                            <w:r w:rsidRPr="009B1DBE">
                              <w:rPr>
                                <w:b/>
                              </w:rPr>
                              <w:t>LE CONSEIL D’ELEVES</w:t>
                            </w:r>
                            <w:r w:rsidR="00C10B26">
                              <w:rPr>
                                <w:b/>
                              </w:rPr>
                              <w:t xml:space="preserve"> </w:t>
                            </w:r>
                            <w:r w:rsidR="00AD6310">
                              <w:rPr>
                                <w:b/>
                              </w:rPr>
                              <w:t>POUR L’ECOLE</w:t>
                            </w:r>
                            <w:r w:rsidR="009F17F9" w:rsidRPr="009B1DBE">
                              <w:rPr>
                                <w:b/>
                              </w:rPr>
                              <w:t xml:space="preserve"> : </w:t>
                            </w:r>
                            <w:r w:rsidR="000132AE">
                              <w:t>moment</w:t>
                            </w:r>
                            <w:r w:rsidR="00862C3B">
                              <w:t xml:space="preserve"> privilégié de </w:t>
                            </w:r>
                            <w:r w:rsidR="00862C3B" w:rsidRPr="000132AE">
                              <w:rPr>
                                <w:b/>
                              </w:rPr>
                              <w:t>dialogue</w:t>
                            </w:r>
                            <w:r w:rsidR="00862C3B">
                              <w:t xml:space="preserve"> et d’</w:t>
                            </w:r>
                            <w:r w:rsidR="00862C3B" w:rsidRPr="000132AE">
                              <w:rPr>
                                <w:b/>
                              </w:rPr>
                              <w:t>échange</w:t>
                            </w:r>
                            <w:r w:rsidR="000132AE" w:rsidRPr="000132AE">
                              <w:rPr>
                                <w:b/>
                              </w:rPr>
                              <w:t>s</w:t>
                            </w:r>
                            <w:r w:rsidR="000132AE">
                              <w:t xml:space="preserve"> autour de</w:t>
                            </w:r>
                            <w:r w:rsidR="00862C3B">
                              <w:t xml:space="preserve"> </w:t>
                            </w:r>
                            <w:r w:rsidR="00862C3B" w:rsidRPr="000132AE">
                              <w:t>suggestions</w:t>
                            </w:r>
                            <w:r w:rsidR="00862C3B">
                              <w:t xml:space="preserve"> et propositions des élèves, de </w:t>
                            </w:r>
                            <w:r w:rsidR="00862C3B" w:rsidRPr="00CC0DC9">
                              <w:rPr>
                                <w:b/>
                              </w:rPr>
                              <w:t>décision</w:t>
                            </w:r>
                            <w:r w:rsidR="000132AE" w:rsidRPr="00CC0DC9">
                              <w:rPr>
                                <w:b/>
                              </w:rPr>
                              <w:t>s</w:t>
                            </w:r>
                            <w:r w:rsidR="00862C3B">
                              <w:t>,</w:t>
                            </w:r>
                            <w:r w:rsidR="000132AE">
                              <w:t xml:space="preserve"> en relation </w:t>
                            </w:r>
                            <w:r w:rsidR="00862C3B">
                              <w:t>avec la vie de leur école</w:t>
                            </w:r>
                            <w:r w:rsidR="000132AE">
                              <w:t>,</w:t>
                            </w:r>
                            <w:r w:rsidR="00862C3B">
                              <w:t xml:space="preserve"> voire en lien avec l’actualité. </w:t>
                            </w:r>
                          </w:p>
                          <w:p w14:paraId="1D0612A3" w14:textId="39E03D3E" w:rsidR="000132AE" w:rsidRDefault="00862C3B" w:rsidP="004963CB">
                            <w:pPr>
                              <w:spacing w:after="0" w:line="240" w:lineRule="auto"/>
                              <w:jc w:val="both"/>
                            </w:pPr>
                            <w:r>
                              <w:t>Il permet d’orienter l’organisation et d’améliorer le fonctionnement de l’école</w:t>
                            </w:r>
                            <w:r w:rsidR="000132AE">
                              <w:t>. Il</w:t>
                            </w:r>
                            <w:r>
                              <w:t xml:space="preserve"> doit aussi pouvoir être à l’initiative d</w:t>
                            </w:r>
                            <w:r w:rsidR="000132AE">
                              <w:t>’</w:t>
                            </w:r>
                            <w:r>
                              <w:t>actions qui sont mises en place chaque année</w:t>
                            </w:r>
                            <w:r w:rsidR="000132AE">
                              <w:t xml:space="preserve"> de manière effective</w:t>
                            </w:r>
                            <w:r>
                              <w:t xml:space="preserve">. </w:t>
                            </w:r>
                          </w:p>
                          <w:p w14:paraId="2D74F9D8" w14:textId="5FED90C4" w:rsidR="000132AE" w:rsidRDefault="00695685" w:rsidP="004963CB">
                            <w:pPr>
                              <w:spacing w:after="0" w:line="240" w:lineRule="auto"/>
                              <w:jc w:val="both"/>
                            </w:pPr>
                            <w:r>
                              <w:t>Son</w:t>
                            </w:r>
                            <w:r w:rsidR="00862C3B">
                              <w:t xml:space="preserve"> intérêt est d’autant plus grand si chaque classe organise</w:t>
                            </w:r>
                            <w:r>
                              <w:t xml:space="preserve"> </w:t>
                            </w:r>
                            <w:r w:rsidR="00862C3B">
                              <w:t>son propre conseil d’élèves</w:t>
                            </w:r>
                            <w:r>
                              <w:t xml:space="preserve"> (voir </w:t>
                            </w:r>
                            <w:hyperlink r:id="rId7" w:history="1">
                              <w:r w:rsidRPr="00E65E96">
                                <w:rPr>
                                  <w:rStyle w:val="Lienhypertexte"/>
                                </w:rPr>
                                <w:t>Brève n°11</w:t>
                              </w:r>
                            </w:hyperlink>
                            <w:r>
                              <w:t>)</w:t>
                            </w:r>
                            <w:r w:rsidR="00862C3B">
                              <w:t>, dans la perspective, notamment, de préparer le conseil d’élèves de l’école.</w:t>
                            </w:r>
                            <w:r>
                              <w:t xml:space="preserve"> </w:t>
                            </w:r>
                          </w:p>
                          <w:p w14:paraId="553E82AF" w14:textId="0D05AAC5" w:rsidR="004963CB" w:rsidRPr="009B1DBE" w:rsidRDefault="00695685" w:rsidP="004963CB">
                            <w:pPr>
                              <w:spacing w:after="0" w:line="240" w:lineRule="auto"/>
                              <w:jc w:val="both"/>
                            </w:pPr>
                            <w:r>
                              <w:t xml:space="preserve">A l’image du débat associatif, le conseil d’élèves pour l’école donne sens au principe de laïcité, qui permet un vivre ensemble en bonne intelligence, en invitant à prendre des initiatives, en stimulant le sens de </w:t>
                            </w:r>
                            <w:r w:rsidRPr="00CC0DC9">
                              <w:t>l’</w:t>
                            </w:r>
                            <w:r w:rsidRPr="00CC0DC9">
                              <w:rPr>
                                <w:u w:val="single"/>
                              </w:rPr>
                              <w:t>engagement citoyen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263A76F" id="_x0000_s1031" style="position:absolute;left:0;text-align:left;margin-left:-19.5pt;margin-top:28.15pt;width:556.35pt;height:132.7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" fillcolor="aqua" strokecolor="#0070c0" strokeweight="3pt">
                <v:stroke joinstyle="miter"/>
                <v:textbox>
                  <w:txbxContent>
                    <w:p w14:paraId="6AEB53CF" w14:textId="77777777" w:rsidR="000132AE" w:rsidRDefault="00B66E13" w:rsidP="004963CB">
                      <w:pPr>
                        <w:spacing w:after="0" w:line="240" w:lineRule="auto"/>
                        <w:jc w:val="both"/>
                      </w:pPr>
                      <w:r w:rsidRPr="009B1DBE">
                        <w:rPr>
                          <w:b/>
                        </w:rPr>
                        <w:t>LE CONSEIL D’ELEVES</w:t>
                      </w:r>
                      <w:r w:rsidR="00C10B26">
                        <w:rPr>
                          <w:b/>
                        </w:rPr>
                        <w:t xml:space="preserve"> </w:t>
                      </w:r>
                      <w:r w:rsidR="00AD6310">
                        <w:rPr>
                          <w:b/>
                        </w:rPr>
                        <w:t>POUR L’ECOLE</w:t>
                      </w:r>
                      <w:r w:rsidR="009F17F9" w:rsidRPr="009B1DBE">
                        <w:rPr>
                          <w:b/>
                        </w:rPr>
                        <w:t xml:space="preserve"> : </w:t>
                      </w:r>
                      <w:r w:rsidR="000132AE">
                        <w:t>moment</w:t>
                      </w:r>
                      <w:r w:rsidR="00862C3B">
                        <w:t xml:space="preserve"> privilégié de </w:t>
                      </w:r>
                      <w:r w:rsidR="00862C3B" w:rsidRPr="000132AE">
                        <w:rPr>
                          <w:b/>
                        </w:rPr>
                        <w:t>dialogue</w:t>
                      </w:r>
                      <w:r w:rsidR="00862C3B">
                        <w:t xml:space="preserve"> et d’</w:t>
                      </w:r>
                      <w:r w:rsidR="00862C3B" w:rsidRPr="000132AE">
                        <w:rPr>
                          <w:b/>
                        </w:rPr>
                        <w:t>échange</w:t>
                      </w:r>
                      <w:r w:rsidR="000132AE" w:rsidRPr="000132AE">
                        <w:rPr>
                          <w:b/>
                        </w:rPr>
                        <w:t>s</w:t>
                      </w:r>
                      <w:r w:rsidR="000132AE">
                        <w:t xml:space="preserve"> autour de</w:t>
                      </w:r>
                      <w:r w:rsidR="00862C3B">
                        <w:t xml:space="preserve"> </w:t>
                      </w:r>
                      <w:r w:rsidR="00862C3B" w:rsidRPr="000132AE">
                        <w:t>suggestions</w:t>
                      </w:r>
                      <w:r w:rsidR="00862C3B">
                        <w:t xml:space="preserve"> et propositions des élèves, de </w:t>
                      </w:r>
                      <w:r w:rsidR="00862C3B" w:rsidRPr="00CC0DC9">
                        <w:rPr>
                          <w:b/>
                        </w:rPr>
                        <w:t>décision</w:t>
                      </w:r>
                      <w:r w:rsidR="000132AE" w:rsidRPr="00CC0DC9">
                        <w:rPr>
                          <w:b/>
                        </w:rPr>
                        <w:t>s</w:t>
                      </w:r>
                      <w:r w:rsidR="00862C3B">
                        <w:t>,</w:t>
                      </w:r>
                      <w:r w:rsidR="000132AE">
                        <w:t xml:space="preserve"> en relation </w:t>
                      </w:r>
                      <w:r w:rsidR="00862C3B">
                        <w:t>avec la vie de leur école</w:t>
                      </w:r>
                      <w:r w:rsidR="000132AE">
                        <w:t>,</w:t>
                      </w:r>
                      <w:r w:rsidR="00862C3B">
                        <w:t xml:space="preserve"> voire en lien avec l’actualité. </w:t>
                      </w:r>
                    </w:p>
                    <w:p w14:paraId="1D0612A3" w14:textId="39E03D3E" w:rsidR="000132AE" w:rsidRDefault="00862C3B" w:rsidP="004963CB">
                      <w:pPr>
                        <w:spacing w:after="0" w:line="240" w:lineRule="auto"/>
                        <w:jc w:val="both"/>
                      </w:pPr>
                      <w:r>
                        <w:t>Il permet d’orienter l’organisation et d’améliorer le fonctionnement de l’école</w:t>
                      </w:r>
                      <w:r w:rsidR="000132AE">
                        <w:t>. Il</w:t>
                      </w:r>
                      <w:r>
                        <w:t xml:space="preserve"> doit aussi pouvoir être à l’initiative d</w:t>
                      </w:r>
                      <w:r w:rsidR="000132AE">
                        <w:t>’</w:t>
                      </w:r>
                      <w:r>
                        <w:t>actions qui sont mises en place chaque année</w:t>
                      </w:r>
                      <w:r w:rsidR="000132AE">
                        <w:t xml:space="preserve"> de manière effective</w:t>
                      </w:r>
                      <w:r>
                        <w:t xml:space="preserve">. </w:t>
                      </w:r>
                    </w:p>
                    <w:p w14:paraId="2D74F9D8" w14:textId="5FED90C4" w:rsidR="000132AE" w:rsidRDefault="00695685" w:rsidP="004963CB">
                      <w:pPr>
                        <w:spacing w:after="0" w:line="240" w:lineRule="auto"/>
                        <w:jc w:val="both"/>
                      </w:pPr>
                      <w:r>
                        <w:t>Son</w:t>
                      </w:r>
                      <w:r w:rsidR="00862C3B">
                        <w:t xml:space="preserve"> intérêt est d’autant plus grand si chaque classe organise</w:t>
                      </w:r>
                      <w:r>
                        <w:t xml:space="preserve"> </w:t>
                      </w:r>
                      <w:r w:rsidR="00862C3B">
                        <w:t>son propre conseil d’élèves</w:t>
                      </w:r>
                      <w:r>
                        <w:t xml:space="preserve"> (voir </w:t>
                      </w:r>
                      <w:hyperlink r:id="rId8" w:history="1">
                        <w:r w:rsidRPr="00E65E96">
                          <w:rPr>
                            <w:rStyle w:val="Lienhypertexte"/>
                          </w:rPr>
                          <w:t>Brève n°11</w:t>
                        </w:r>
                      </w:hyperlink>
                      <w:r>
                        <w:t>)</w:t>
                      </w:r>
                      <w:r w:rsidR="00862C3B">
                        <w:t>, dans la perspective, notamment, de préparer le conseil d’élèves de l’école.</w:t>
                      </w:r>
                      <w:r>
                        <w:t xml:space="preserve"> </w:t>
                      </w:r>
                    </w:p>
                    <w:p w14:paraId="553E82AF" w14:textId="0D05AAC5" w:rsidR="004963CB" w:rsidRPr="009B1DBE" w:rsidRDefault="00695685" w:rsidP="004963CB">
                      <w:pPr>
                        <w:spacing w:after="0" w:line="240" w:lineRule="auto"/>
                        <w:jc w:val="both"/>
                      </w:pPr>
                      <w:r>
                        <w:t xml:space="preserve">A l’image du débat associatif, le conseil d’élèves pour l’école donne sens au principe de laïcité, qui permet un vivre ensemble en bonne intelligence, en invitant à prendre des initiatives, en stimulant le sens de </w:t>
                      </w:r>
                      <w:r w:rsidRPr="00CC0DC9">
                        <w:t>l’</w:t>
                      </w:r>
                      <w:r w:rsidRPr="00CC0DC9">
                        <w:rPr>
                          <w:u w:val="single"/>
                        </w:rPr>
                        <w:t>engagement citoyen</w:t>
                      </w:r>
                      <w:r>
                        <w:t>.</w:t>
                      </w:r>
                    </w:p>
                  </w:txbxContent>
                </v:textbox>
                <w10:wrap type="square" anchorx="margin"/>
              </v:roundrect>
            </w:pict>
          </mc:Fallback>
        </mc:AlternateContent>
      </w:r>
      <w:r w:rsidR="000D5282">
        <w:rPr>
          <w:b/>
        </w:rPr>
        <w:t xml:space="preserve">                                </w:t>
      </w:r>
      <w:r w:rsidR="006C5D46">
        <w:rPr>
          <w:b/>
        </w:rPr>
        <w:t>Avril</w:t>
      </w:r>
      <w:r w:rsidR="000D5282">
        <w:rPr>
          <w:b/>
        </w:rPr>
        <w:t xml:space="preserve"> 2023</w:t>
      </w:r>
      <w:bookmarkStart w:id="0" w:name="_GoBack"/>
      <w:bookmarkEnd w:id="0"/>
    </w:p>
    <w:p w14:paraId="19874027" w14:textId="274FF20A" w:rsidR="00096979" w:rsidRDefault="00DD4079" w:rsidP="002D1826">
      <w:pPr>
        <w:spacing w:after="0" w:line="240" w:lineRule="auto"/>
        <w:rPr>
          <w:b/>
        </w:rPr>
      </w:pPr>
      <w:r>
        <w:rPr>
          <w:noProof/>
        </w:rPr>
        <mc:AlternateContent>
          <mc:Choice Requires="wps">
            <w:drawing>
              <wp:anchor distT="0" distB="0" distL="114300" distR="114300" simplePos="0" relativeHeight="251698176" behindDoc="0" locked="0" layoutInCell="1" allowOverlap="1" wp14:anchorId="61272D8B" wp14:editId="3F1A1907">
                <wp:simplePos x="0" y="0"/>
                <wp:positionH relativeFrom="column">
                  <wp:posOffset>-1438275</wp:posOffset>
                </wp:positionH>
                <wp:positionV relativeFrom="paragraph">
                  <wp:posOffset>8578215</wp:posOffset>
                </wp:positionV>
                <wp:extent cx="5381625" cy="47244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5381625" cy="472440"/>
                        </a:xfrm>
                        <a:prstGeom prst="rect">
                          <a:avLst/>
                        </a:prstGeom>
                        <a:noFill/>
                        <a:ln w="6350">
                          <a:noFill/>
                        </a:ln>
                      </wps:spPr>
                      <wps:txbx>
                        <w:txbxContent>
                          <w:p w14:paraId="40473BD5" w14:textId="35A2B37E" w:rsidR="002D1826" w:rsidRPr="00920DB2" w:rsidRDefault="00E9344C" w:rsidP="002D1826">
                            <w:pPr>
                              <w:jc w:val="center"/>
                              <w:rPr>
                                <w:b/>
                                <w:sz w:val="24"/>
                              </w:rPr>
                            </w:pPr>
                            <w:r>
                              <w:t xml:space="preserve">           </w:t>
                            </w:r>
                            <w:r w:rsidRPr="00920DB2">
                              <w:rPr>
                                <w:b/>
                              </w:rPr>
                              <w:t xml:space="preserve"> </w:t>
                            </w:r>
                            <w:r w:rsidR="00920DB2" w:rsidRPr="00920DB2">
                              <w:rPr>
                                <w:b/>
                              </w:rPr>
                              <w:t xml:space="preserve"> </w:t>
                            </w:r>
                            <w:hyperlink r:id="rId9" w:history="1">
                              <w:r w:rsidR="00920DB2" w:rsidRPr="00920DB2">
                                <w:rPr>
                                  <w:rStyle w:val="Lienhypertexte"/>
                                  <w:b/>
                                  <w:sz w:val="24"/>
                                </w:rPr>
                                <w:t>LES RESSOURCES PEDAGOGIQUES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72D8B" id="_x0000_t202" coordsize="21600,21600" o:spt="202" path="m,l,21600r21600,l21600,xe">
                <v:stroke joinstyle="miter"/>
                <v:path gradientshapeok="t" o:connecttype="rect"/>
              </v:shapetype>
              <v:shape id="Zone de texte 6" o:spid="_x0000_s1032" type="#_x0000_t202" style="position:absolute;margin-left:-113.25pt;margin-top:675.45pt;width:423.75pt;height:3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" filled="f" stroked="f" strokeweight=".5pt">
                <v:textbox>
                  <w:txbxContent>
                    <w:p w14:paraId="40473BD5" w14:textId="35A2B37E" w:rsidR="002D1826" w:rsidRPr="00920DB2" w:rsidRDefault="00E9344C" w:rsidP="002D1826">
                      <w:pPr>
                        <w:jc w:val="center"/>
                        <w:rPr>
                          <w:b/>
                          <w:sz w:val="24"/>
                        </w:rPr>
                      </w:pPr>
                      <w:r>
                        <w:t xml:space="preserve">           </w:t>
                      </w:r>
                      <w:r w:rsidRPr="00920DB2">
                        <w:rPr>
                          <w:b/>
                        </w:rPr>
                        <w:t xml:space="preserve"> </w:t>
                      </w:r>
                      <w:r w:rsidR="00920DB2" w:rsidRPr="00920DB2">
                        <w:rPr>
                          <w:b/>
                        </w:rPr>
                        <w:t xml:space="preserve"> </w:t>
                      </w:r>
                      <w:hyperlink r:id="rId10" w:history="1">
                        <w:r w:rsidR="00920DB2" w:rsidRPr="00920DB2">
                          <w:rPr>
                            <w:rStyle w:val="Lienhypertexte"/>
                            <w:b/>
                            <w:sz w:val="24"/>
                          </w:rPr>
                          <w:t>LES RESSOURCES PEDAGOGIQUES</w:t>
                        </w:r>
                      </w:hyperlink>
                    </w:p>
                  </w:txbxContent>
                </v:textbox>
              </v:shape>
            </w:pict>
          </mc:Fallback>
        </mc:AlternateContent>
      </w:r>
      <w:r>
        <w:rPr>
          <w:noProof/>
        </w:rPr>
        <mc:AlternateContent>
          <mc:Choice Requires="wps">
            <w:drawing>
              <wp:anchor distT="45720" distB="45720" distL="114300" distR="114300" simplePos="0" relativeHeight="251656189" behindDoc="0" locked="0" layoutInCell="1" allowOverlap="1" wp14:anchorId="6E251E14" wp14:editId="64074D47">
                <wp:simplePos x="0" y="0"/>
                <wp:positionH relativeFrom="margin">
                  <wp:posOffset>-228600</wp:posOffset>
                </wp:positionH>
                <wp:positionV relativeFrom="paragraph">
                  <wp:posOffset>8568690</wp:posOffset>
                </wp:positionV>
                <wp:extent cx="3223260" cy="295275"/>
                <wp:effectExtent l="19050" t="19050" r="1524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95275"/>
                        </a:xfrm>
                        <a:prstGeom prst="roundRect">
                          <a:avLst>
                            <a:gd name="adj" fmla="val 50000"/>
                          </a:avLst>
                        </a:prstGeom>
                        <a:noFill/>
                        <a:ln w="38100">
                          <a:solidFill>
                            <a:srgbClr val="0070C0"/>
                          </a:solidFill>
                          <a:miter lim="800000"/>
                          <a:headEnd/>
                          <a:tailEnd/>
                        </a:ln>
                      </wps:spPr>
                      <wps:txbx>
                        <w:txbxContent>
                          <w:p w14:paraId="560B4AEA" w14:textId="77777777" w:rsidR="00920DB2" w:rsidRPr="004F29DD" w:rsidRDefault="00920DB2" w:rsidP="00920DB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E251E14" id="_x0000_s1033" style="position:absolute;margin-left:-18pt;margin-top:674.7pt;width:253.8pt;height:23.25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" filled="f" strokecolor="#0070c0" strokeweight="3pt">
                <v:stroke joinstyle="miter"/>
                <v:textbox>
                  <w:txbxContent>
                    <w:p w14:paraId="560B4AEA" w14:textId="77777777" w:rsidR="00920DB2" w:rsidRPr="004F29DD" w:rsidRDefault="00920DB2" w:rsidP="00920DB2">
                      <w:pPr>
                        <w:rPr>
                          <w:sz w:val="28"/>
                        </w:rPr>
                      </w:pPr>
                    </w:p>
                  </w:txbxContent>
                </v:textbox>
                <w10:wrap anchorx="margin"/>
              </v:roundrect>
            </w:pict>
          </mc:Fallback>
        </mc:AlternateContent>
      </w:r>
      <w:r w:rsidR="0086217B">
        <w:rPr>
          <w:noProof/>
        </w:rPr>
        <mc:AlternateContent>
          <mc:Choice Requires="wps">
            <w:drawing>
              <wp:anchor distT="45720" distB="45720" distL="114300" distR="114300" simplePos="0" relativeHeight="251682816" behindDoc="0" locked="0" layoutInCell="1" allowOverlap="1" wp14:anchorId="1B947C36" wp14:editId="1BE85D34">
                <wp:simplePos x="0" y="0"/>
                <wp:positionH relativeFrom="margin">
                  <wp:posOffset>3086100</wp:posOffset>
                </wp:positionH>
                <wp:positionV relativeFrom="paragraph">
                  <wp:posOffset>3558540</wp:posOffset>
                </wp:positionV>
                <wp:extent cx="3764280" cy="1076325"/>
                <wp:effectExtent l="19050" t="19050" r="26670" b="28575"/>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076325"/>
                        </a:xfrm>
                        <a:prstGeom prst="roundRect">
                          <a:avLst>
                            <a:gd name="adj" fmla="val 14977"/>
                          </a:avLst>
                        </a:prstGeom>
                        <a:solidFill>
                          <a:srgbClr val="00CC00"/>
                        </a:solidFill>
                        <a:ln w="38100">
                          <a:solidFill>
                            <a:srgbClr val="0070C0"/>
                          </a:solidFill>
                          <a:miter lim="800000"/>
                          <a:headEnd/>
                          <a:tailEnd/>
                        </a:ln>
                      </wps:spPr>
                      <wps:txbx>
                        <w:txbxContent>
                          <w:p w14:paraId="3F9D1D3B" w14:textId="54EF61D2" w:rsidR="00AD3E64" w:rsidRDefault="008B6C02" w:rsidP="008B6C02">
                            <w:pPr>
                              <w:spacing w:after="0"/>
                              <w:jc w:val="center"/>
                              <w:rPr>
                                <w:b/>
                              </w:rPr>
                            </w:pPr>
                            <w:r w:rsidRPr="000D25D7">
                              <w:rPr>
                                <w:b/>
                              </w:rPr>
                              <w:t>LE CONSEIL D’ELEVES</w:t>
                            </w:r>
                            <w:r w:rsidR="00862C3B">
                              <w:rPr>
                                <w:b/>
                              </w:rPr>
                              <w:t xml:space="preserve"> POUR L’ECOLE</w:t>
                            </w:r>
                            <w:r w:rsidRPr="000D25D7">
                              <w:rPr>
                                <w:b/>
                              </w:rPr>
                              <w:t>, C’EST QUOI ?</w:t>
                            </w:r>
                          </w:p>
                          <w:p w14:paraId="3EA179FD" w14:textId="2028D56A" w:rsidR="00AD3E64" w:rsidRPr="00857B18" w:rsidRDefault="00857B18" w:rsidP="00857B18">
                            <w:pPr>
                              <w:pStyle w:val="Sansinterligne"/>
                            </w:pPr>
                            <w:r>
                              <w:t>C’</w:t>
                            </w:r>
                            <w:r w:rsidRPr="00857B18">
                              <w:t xml:space="preserve">est </w:t>
                            </w:r>
                            <w:r w:rsidR="00CC0DC9">
                              <w:t>une instance consultative</w:t>
                            </w:r>
                            <w:r w:rsidRPr="00857B18">
                              <w:t xml:space="preserve"> durant l</w:t>
                            </w:r>
                            <w:r w:rsidR="00CC0DC9">
                              <w:t>a</w:t>
                            </w:r>
                            <w:r w:rsidRPr="00857B18">
                              <w:t>quel</w:t>
                            </w:r>
                            <w:r w:rsidR="00CC0DC9">
                              <w:t>le</w:t>
                            </w:r>
                            <w:r w:rsidRPr="00857B18">
                              <w:t xml:space="preserve"> les enfants deviennent </w:t>
                            </w:r>
                            <w:r w:rsidR="00CC0DC9">
                              <w:t xml:space="preserve">aussi </w:t>
                            </w:r>
                            <w:r w:rsidRPr="00857B18">
                              <w:t xml:space="preserve">acteurs au sein de leur école, en </w:t>
                            </w:r>
                            <w:r w:rsidR="00CC0DC9">
                              <w:t xml:space="preserve">portant la voix de l’ensemble des élèves </w:t>
                            </w:r>
                            <w:r w:rsidRPr="00857B18">
                              <w:t>lors d’un temps qui leur est dédié</w:t>
                            </w:r>
                            <w:r w:rsidR="00CC0DC9">
                              <w:t xml:space="preserve"> (idéalement une fois par période).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B947C36" id="_x0000_s1034" style="position:absolute;margin-left:243pt;margin-top:280.2pt;width:296.4pt;height:84.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98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" fillcolor="#0c0" strokecolor="#0070c0" strokeweight="3pt">
                <v:stroke joinstyle="miter"/>
                <v:textbox>
                  <w:txbxContent>
                    <w:p w14:paraId="3F9D1D3B" w14:textId="54EF61D2" w:rsidR="00AD3E64" w:rsidRDefault="008B6C02" w:rsidP="008B6C02">
                      <w:pPr>
                        <w:spacing w:after="0"/>
                        <w:jc w:val="center"/>
                        <w:rPr>
                          <w:b/>
                        </w:rPr>
                      </w:pPr>
                      <w:r w:rsidRPr="000D25D7">
                        <w:rPr>
                          <w:b/>
                        </w:rPr>
                        <w:t>LE CONSEIL D’ELEVES</w:t>
                      </w:r>
                      <w:r w:rsidR="00862C3B">
                        <w:rPr>
                          <w:b/>
                        </w:rPr>
                        <w:t xml:space="preserve"> POUR L’ECOLE</w:t>
                      </w:r>
                      <w:r w:rsidRPr="000D25D7">
                        <w:rPr>
                          <w:b/>
                        </w:rPr>
                        <w:t>, C’EST QUOI ?</w:t>
                      </w:r>
                    </w:p>
                    <w:p w14:paraId="3EA179FD" w14:textId="2028D56A" w:rsidR="00AD3E64" w:rsidRPr="00857B18" w:rsidRDefault="00857B18" w:rsidP="00857B18">
                      <w:pPr>
                        <w:pStyle w:val="Sansinterligne"/>
                      </w:pPr>
                      <w:r>
                        <w:t>C’</w:t>
                      </w:r>
                      <w:r w:rsidRPr="00857B18">
                        <w:t xml:space="preserve">est </w:t>
                      </w:r>
                      <w:r w:rsidR="00CC0DC9">
                        <w:t>une instance consultative</w:t>
                      </w:r>
                      <w:r w:rsidRPr="00857B18">
                        <w:t xml:space="preserve"> durant l</w:t>
                      </w:r>
                      <w:r w:rsidR="00CC0DC9">
                        <w:t>a</w:t>
                      </w:r>
                      <w:r w:rsidRPr="00857B18">
                        <w:t>quel</w:t>
                      </w:r>
                      <w:r w:rsidR="00CC0DC9">
                        <w:t>le</w:t>
                      </w:r>
                      <w:r w:rsidRPr="00857B18">
                        <w:t xml:space="preserve"> les enfants deviennent </w:t>
                      </w:r>
                      <w:r w:rsidR="00CC0DC9">
                        <w:t xml:space="preserve">aussi </w:t>
                      </w:r>
                      <w:r w:rsidRPr="00857B18">
                        <w:t xml:space="preserve">acteurs au sein de leur école, en </w:t>
                      </w:r>
                      <w:r w:rsidR="00CC0DC9">
                        <w:t xml:space="preserve">portant la voix de l’ensemble des élèves </w:t>
                      </w:r>
                      <w:r w:rsidRPr="00857B18">
                        <w:t>lors d’un temps qui leur est dédié</w:t>
                      </w:r>
                      <w:r w:rsidR="00CC0DC9">
                        <w:t xml:space="preserve"> (idéalement une fois par période).</w:t>
                      </w:r>
                    </w:p>
                  </w:txbxContent>
                </v:textbox>
                <w10:wrap type="square" anchorx="margin"/>
              </v:roundrect>
            </w:pict>
          </mc:Fallback>
        </mc:AlternateContent>
      </w:r>
    </w:p>
    <w:sectPr w:rsidR="00096979" w:rsidSect="00207C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425"/>
    <w:multiLevelType w:val="hybridMultilevel"/>
    <w:tmpl w:val="2938A886"/>
    <w:lvl w:ilvl="0" w:tplc="FB046A2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03681"/>
    <w:multiLevelType w:val="hybridMultilevel"/>
    <w:tmpl w:val="CA7A31B4"/>
    <w:lvl w:ilvl="0" w:tplc="40BA6D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CF5111"/>
    <w:multiLevelType w:val="hybridMultilevel"/>
    <w:tmpl w:val="311EB712"/>
    <w:lvl w:ilvl="0" w:tplc="4DBEDDE4">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653441"/>
    <w:multiLevelType w:val="hybridMultilevel"/>
    <w:tmpl w:val="1ADA977A"/>
    <w:lvl w:ilvl="0" w:tplc="D9D08E8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85744F"/>
    <w:multiLevelType w:val="hybridMultilevel"/>
    <w:tmpl w:val="439C416A"/>
    <w:lvl w:ilvl="0" w:tplc="0AB87154">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F96D79"/>
    <w:multiLevelType w:val="hybridMultilevel"/>
    <w:tmpl w:val="96305B04"/>
    <w:lvl w:ilvl="0" w:tplc="41E20A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512292"/>
    <w:multiLevelType w:val="hybridMultilevel"/>
    <w:tmpl w:val="8FBCC882"/>
    <w:lvl w:ilvl="0" w:tplc="68B68B8A">
      <w:start w:val="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745FF"/>
    <w:multiLevelType w:val="hybridMultilevel"/>
    <w:tmpl w:val="4BFA2652"/>
    <w:lvl w:ilvl="0" w:tplc="E5B62F2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B04653"/>
    <w:multiLevelType w:val="hybridMultilevel"/>
    <w:tmpl w:val="926A555A"/>
    <w:lvl w:ilvl="0" w:tplc="2E9678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5F76E4"/>
    <w:multiLevelType w:val="hybridMultilevel"/>
    <w:tmpl w:val="2C924CA0"/>
    <w:lvl w:ilvl="0" w:tplc="3872CDC2">
      <w:start w:val="2"/>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FE1E61"/>
    <w:multiLevelType w:val="hybridMultilevel"/>
    <w:tmpl w:val="E7D2F316"/>
    <w:lvl w:ilvl="0" w:tplc="78E218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2"/>
  </w:num>
  <w:num w:numId="7">
    <w:abstractNumId w:val="8"/>
  </w:num>
  <w:num w:numId="8">
    <w:abstractNumId w:val="1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4E"/>
    <w:rsid w:val="000043C3"/>
    <w:rsid w:val="000132AE"/>
    <w:rsid w:val="00096979"/>
    <w:rsid w:val="000D25D7"/>
    <w:rsid w:val="000D5282"/>
    <w:rsid w:val="00207C83"/>
    <w:rsid w:val="002D1826"/>
    <w:rsid w:val="002F2E4E"/>
    <w:rsid w:val="00350EC6"/>
    <w:rsid w:val="00354B44"/>
    <w:rsid w:val="003A5888"/>
    <w:rsid w:val="003B0409"/>
    <w:rsid w:val="003D4828"/>
    <w:rsid w:val="003E55DE"/>
    <w:rsid w:val="00403380"/>
    <w:rsid w:val="0043580D"/>
    <w:rsid w:val="00450350"/>
    <w:rsid w:val="0046321B"/>
    <w:rsid w:val="004733D0"/>
    <w:rsid w:val="004963CB"/>
    <w:rsid w:val="004C22D3"/>
    <w:rsid w:val="004F29DD"/>
    <w:rsid w:val="00504A7D"/>
    <w:rsid w:val="005135A4"/>
    <w:rsid w:val="005C1ABD"/>
    <w:rsid w:val="00616AF3"/>
    <w:rsid w:val="00624305"/>
    <w:rsid w:val="00695685"/>
    <w:rsid w:val="006C5D46"/>
    <w:rsid w:val="006E1CD8"/>
    <w:rsid w:val="006E2191"/>
    <w:rsid w:val="00793701"/>
    <w:rsid w:val="007F2C7F"/>
    <w:rsid w:val="008376F1"/>
    <w:rsid w:val="00857B18"/>
    <w:rsid w:val="0086217B"/>
    <w:rsid w:val="00862C3B"/>
    <w:rsid w:val="008B1998"/>
    <w:rsid w:val="008B6C02"/>
    <w:rsid w:val="008C31EC"/>
    <w:rsid w:val="00920DB2"/>
    <w:rsid w:val="009B1DBE"/>
    <w:rsid w:val="009D5CC4"/>
    <w:rsid w:val="009F17F9"/>
    <w:rsid w:val="00A101B8"/>
    <w:rsid w:val="00A65F42"/>
    <w:rsid w:val="00A810B1"/>
    <w:rsid w:val="00A96541"/>
    <w:rsid w:val="00AD3E64"/>
    <w:rsid w:val="00AD6310"/>
    <w:rsid w:val="00AF1850"/>
    <w:rsid w:val="00B66E13"/>
    <w:rsid w:val="00BB46D8"/>
    <w:rsid w:val="00BC2569"/>
    <w:rsid w:val="00C10B26"/>
    <w:rsid w:val="00C12798"/>
    <w:rsid w:val="00CC0DC9"/>
    <w:rsid w:val="00CC5952"/>
    <w:rsid w:val="00D04856"/>
    <w:rsid w:val="00D52051"/>
    <w:rsid w:val="00DB6610"/>
    <w:rsid w:val="00DB7D59"/>
    <w:rsid w:val="00DD4079"/>
    <w:rsid w:val="00DD5D0A"/>
    <w:rsid w:val="00E65E96"/>
    <w:rsid w:val="00E9344C"/>
    <w:rsid w:val="00EE2B16"/>
    <w:rsid w:val="00F46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C374"/>
  <w15:chartTrackingRefBased/>
  <w15:docId w15:val="{2806D215-A1FE-4ADF-A0F9-D03C5ED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850"/>
    <w:pPr>
      <w:ind w:left="720"/>
      <w:contextualSpacing/>
    </w:pPr>
  </w:style>
  <w:style w:type="character" w:styleId="Marquedecommentaire">
    <w:name w:val="annotation reference"/>
    <w:basedOn w:val="Policepardfaut"/>
    <w:uiPriority w:val="99"/>
    <w:semiHidden/>
    <w:unhideWhenUsed/>
    <w:rsid w:val="005135A4"/>
    <w:rPr>
      <w:sz w:val="16"/>
      <w:szCs w:val="16"/>
    </w:rPr>
  </w:style>
  <w:style w:type="paragraph" w:styleId="Commentaire">
    <w:name w:val="annotation text"/>
    <w:basedOn w:val="Normal"/>
    <w:link w:val="CommentaireCar"/>
    <w:uiPriority w:val="99"/>
    <w:semiHidden/>
    <w:unhideWhenUsed/>
    <w:rsid w:val="005135A4"/>
    <w:pPr>
      <w:spacing w:line="240" w:lineRule="auto"/>
    </w:pPr>
    <w:rPr>
      <w:sz w:val="20"/>
      <w:szCs w:val="20"/>
    </w:rPr>
  </w:style>
  <w:style w:type="character" w:customStyle="1" w:styleId="CommentaireCar">
    <w:name w:val="Commentaire Car"/>
    <w:basedOn w:val="Policepardfaut"/>
    <w:link w:val="Commentaire"/>
    <w:uiPriority w:val="99"/>
    <w:semiHidden/>
    <w:rsid w:val="005135A4"/>
    <w:rPr>
      <w:sz w:val="20"/>
      <w:szCs w:val="20"/>
    </w:rPr>
  </w:style>
  <w:style w:type="paragraph" w:styleId="Objetducommentaire">
    <w:name w:val="annotation subject"/>
    <w:basedOn w:val="Commentaire"/>
    <w:next w:val="Commentaire"/>
    <w:link w:val="ObjetducommentaireCar"/>
    <w:uiPriority w:val="99"/>
    <w:semiHidden/>
    <w:unhideWhenUsed/>
    <w:rsid w:val="005135A4"/>
    <w:rPr>
      <w:b/>
      <w:bCs/>
    </w:rPr>
  </w:style>
  <w:style w:type="character" w:customStyle="1" w:styleId="ObjetducommentaireCar">
    <w:name w:val="Objet du commentaire Car"/>
    <w:basedOn w:val="CommentaireCar"/>
    <w:link w:val="Objetducommentaire"/>
    <w:uiPriority w:val="99"/>
    <w:semiHidden/>
    <w:rsid w:val="005135A4"/>
    <w:rPr>
      <w:b/>
      <w:bCs/>
      <w:sz w:val="20"/>
      <w:szCs w:val="20"/>
    </w:rPr>
  </w:style>
  <w:style w:type="paragraph" w:styleId="Textedebulles">
    <w:name w:val="Balloon Text"/>
    <w:basedOn w:val="Normal"/>
    <w:link w:val="TextedebullesCar"/>
    <w:uiPriority w:val="99"/>
    <w:semiHidden/>
    <w:unhideWhenUsed/>
    <w:rsid w:val="005135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35A4"/>
    <w:rPr>
      <w:rFonts w:ascii="Segoe UI" w:hAnsi="Segoe UI" w:cs="Segoe UI"/>
      <w:sz w:val="18"/>
      <w:szCs w:val="18"/>
    </w:rPr>
  </w:style>
  <w:style w:type="character" w:styleId="Lienhypertexte">
    <w:name w:val="Hyperlink"/>
    <w:basedOn w:val="Policepardfaut"/>
    <w:uiPriority w:val="99"/>
    <w:unhideWhenUsed/>
    <w:rsid w:val="00A101B8"/>
    <w:rPr>
      <w:color w:val="0563C1" w:themeColor="hyperlink"/>
      <w:u w:val="single"/>
    </w:rPr>
  </w:style>
  <w:style w:type="character" w:styleId="Mentionnonrsolue">
    <w:name w:val="Unresolved Mention"/>
    <w:basedOn w:val="Policepardfaut"/>
    <w:uiPriority w:val="99"/>
    <w:semiHidden/>
    <w:unhideWhenUsed/>
    <w:rsid w:val="00A101B8"/>
    <w:rPr>
      <w:color w:val="605E5C"/>
      <w:shd w:val="clear" w:color="auto" w:fill="E1DFDD"/>
    </w:rPr>
  </w:style>
  <w:style w:type="character" w:styleId="Lienhypertextesuivivisit">
    <w:name w:val="FollowedHyperlink"/>
    <w:basedOn w:val="Policepardfaut"/>
    <w:uiPriority w:val="99"/>
    <w:semiHidden/>
    <w:unhideWhenUsed/>
    <w:rsid w:val="00A810B1"/>
    <w:rPr>
      <w:color w:val="954F72" w:themeColor="followedHyperlink"/>
      <w:u w:val="single"/>
    </w:rPr>
  </w:style>
  <w:style w:type="paragraph" w:styleId="Sansinterligne">
    <w:name w:val="No Spacing"/>
    <w:uiPriority w:val="1"/>
    <w:qFormat/>
    <w:rsid w:val="00857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517584">
      <w:bodyDiv w:val="1"/>
      <w:marLeft w:val="0"/>
      <w:marRight w:val="0"/>
      <w:marTop w:val="0"/>
      <w:marBottom w:val="0"/>
      <w:divBdr>
        <w:top w:val="none" w:sz="0" w:space="0" w:color="auto"/>
        <w:left w:val="none" w:sz="0" w:space="0" w:color="auto"/>
        <w:bottom w:val="none" w:sz="0" w:space="0" w:color="auto"/>
        <w:right w:val="none" w:sz="0" w:space="0" w:color="auto"/>
      </w:divBdr>
      <w:divsChild>
        <w:div w:id="119793548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72108124">
              <w:marLeft w:val="0"/>
              <w:marRight w:val="0"/>
              <w:marTop w:val="0"/>
              <w:marBottom w:val="0"/>
              <w:divBdr>
                <w:top w:val="none" w:sz="0" w:space="0" w:color="auto"/>
                <w:left w:val="none" w:sz="0" w:space="0" w:color="auto"/>
                <w:bottom w:val="none" w:sz="0" w:space="0" w:color="auto"/>
                <w:right w:val="none" w:sz="0" w:space="0" w:color="auto"/>
              </w:divBdr>
              <w:divsChild>
                <w:div w:id="325282023">
                  <w:marLeft w:val="0"/>
                  <w:marRight w:val="0"/>
                  <w:marTop w:val="0"/>
                  <w:marBottom w:val="0"/>
                  <w:divBdr>
                    <w:top w:val="none" w:sz="0" w:space="0" w:color="auto"/>
                    <w:left w:val="none" w:sz="0" w:space="0" w:color="auto"/>
                    <w:bottom w:val="none" w:sz="0" w:space="0" w:color="auto"/>
                    <w:right w:val="none" w:sz="0" w:space="0" w:color="auto"/>
                  </w:divBdr>
                  <w:divsChild>
                    <w:div w:id="1313173886">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649285680">
                          <w:marLeft w:val="0"/>
                          <w:marRight w:val="0"/>
                          <w:marTop w:val="0"/>
                          <w:marBottom w:val="0"/>
                          <w:divBdr>
                            <w:top w:val="none" w:sz="0" w:space="0" w:color="auto"/>
                            <w:left w:val="none" w:sz="0" w:space="0" w:color="auto"/>
                            <w:bottom w:val="none" w:sz="0" w:space="0" w:color="auto"/>
                            <w:right w:val="none" w:sz="0" w:space="0" w:color="auto"/>
                          </w:divBdr>
                          <w:divsChild>
                            <w:div w:id="1617370272">
                              <w:marLeft w:val="0"/>
                              <w:marRight w:val="0"/>
                              <w:marTop w:val="0"/>
                              <w:marBottom w:val="0"/>
                              <w:divBdr>
                                <w:top w:val="none" w:sz="0" w:space="0" w:color="auto"/>
                                <w:left w:val="none" w:sz="0" w:space="0" w:color="auto"/>
                                <w:bottom w:val="none" w:sz="0" w:space="0" w:color="auto"/>
                                <w:right w:val="none" w:sz="0" w:space="0" w:color="auto"/>
                              </w:divBdr>
                              <w:divsChild>
                                <w:div w:id="984773569">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619847567">
                                      <w:marLeft w:val="0"/>
                                      <w:marRight w:val="0"/>
                                      <w:marTop w:val="0"/>
                                      <w:marBottom w:val="0"/>
                                      <w:divBdr>
                                        <w:top w:val="none" w:sz="0" w:space="0" w:color="auto"/>
                                        <w:left w:val="none" w:sz="0" w:space="0" w:color="auto"/>
                                        <w:bottom w:val="none" w:sz="0" w:space="0" w:color="auto"/>
                                        <w:right w:val="none" w:sz="0" w:space="0" w:color="auto"/>
                                      </w:divBdr>
                                      <w:divsChild>
                                        <w:div w:id="368183601">
                                          <w:marLeft w:val="0"/>
                                          <w:marRight w:val="0"/>
                                          <w:marTop w:val="0"/>
                                          <w:marBottom w:val="0"/>
                                          <w:divBdr>
                                            <w:top w:val="none" w:sz="0" w:space="0" w:color="auto"/>
                                            <w:left w:val="none" w:sz="0" w:space="0" w:color="auto"/>
                                            <w:bottom w:val="none" w:sz="0" w:space="0" w:color="auto"/>
                                            <w:right w:val="none" w:sz="0" w:space="0" w:color="auto"/>
                                          </w:divBdr>
                                          <w:divsChild>
                                            <w:div w:id="614480780">
                                              <w:marLeft w:val="0"/>
                                              <w:marRight w:val="0"/>
                                              <w:marTop w:val="0"/>
                                              <w:marBottom w:val="0"/>
                                              <w:divBdr>
                                                <w:top w:val="none" w:sz="0" w:space="0" w:color="auto"/>
                                                <w:left w:val="none" w:sz="0" w:space="0" w:color="auto"/>
                                                <w:bottom w:val="none" w:sz="0" w:space="0" w:color="auto"/>
                                                <w:right w:val="none" w:sz="0" w:space="0" w:color="auto"/>
                                              </w:divBdr>
                                              <w:divsChild>
                                                <w:div w:id="3910823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3793017">
                                                      <w:marLeft w:val="0"/>
                                                      <w:marRight w:val="0"/>
                                                      <w:marTop w:val="0"/>
                                                      <w:marBottom w:val="0"/>
                                                      <w:divBdr>
                                                        <w:top w:val="none" w:sz="0" w:space="0" w:color="auto"/>
                                                        <w:left w:val="none" w:sz="0" w:space="0" w:color="auto"/>
                                                        <w:bottom w:val="none" w:sz="0" w:space="0" w:color="auto"/>
                                                        <w:right w:val="none" w:sz="0" w:space="0" w:color="auto"/>
                                                      </w:divBdr>
                                                      <w:divsChild>
                                                        <w:div w:id="891112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002568">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023776267">
                                                                  <w:marLeft w:val="0"/>
                                                                  <w:marRight w:val="0"/>
                                                                  <w:marTop w:val="0"/>
                                                                  <w:marBottom w:val="0"/>
                                                                  <w:divBdr>
                                                                    <w:top w:val="none" w:sz="0" w:space="0" w:color="auto"/>
                                                                    <w:left w:val="none" w:sz="0" w:space="0" w:color="auto"/>
                                                                    <w:bottom w:val="none" w:sz="0" w:space="0" w:color="auto"/>
                                                                    <w:right w:val="none" w:sz="0" w:space="0" w:color="auto"/>
                                                                  </w:divBdr>
                                                                  <w:divsChild>
                                                                    <w:div w:id="927008341">
                                                                      <w:marLeft w:val="0"/>
                                                                      <w:marRight w:val="0"/>
                                                                      <w:marTop w:val="0"/>
                                                                      <w:marBottom w:val="0"/>
                                                                      <w:divBdr>
                                                                        <w:top w:val="none" w:sz="0" w:space="0" w:color="auto"/>
                                                                        <w:left w:val="none" w:sz="0" w:space="0" w:color="auto"/>
                                                                        <w:bottom w:val="none" w:sz="0" w:space="0" w:color="auto"/>
                                                                        <w:right w:val="none" w:sz="0" w:space="0" w:color="auto"/>
                                                                      </w:divBdr>
                                                                      <w:divsChild>
                                                                        <w:div w:id="1013612100">
                                                                          <w:marLeft w:val="0"/>
                                                                          <w:marRight w:val="0"/>
                                                                          <w:marTop w:val="0"/>
                                                                          <w:marBottom w:val="0"/>
                                                                          <w:divBdr>
                                                                            <w:top w:val="none" w:sz="0" w:space="0" w:color="auto"/>
                                                                            <w:left w:val="none" w:sz="0" w:space="0" w:color="auto"/>
                                                                            <w:bottom w:val="none" w:sz="0" w:space="0" w:color="auto"/>
                                                                            <w:right w:val="none" w:sz="0" w:space="0" w:color="auto"/>
                                                                          </w:divBdr>
                                                                          <w:divsChild>
                                                                            <w:div w:id="3606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gogie.ac-orleans-tours.fr/fileadmin/user_upload/ia28/doc_peda/EMC/Trame_Breve_EMC_f%C3%A9vrier_23_proposition_020223.pdf" TargetMode="External"/><Relationship Id="rId3" Type="http://schemas.openxmlformats.org/officeDocument/2006/relationships/settings" Target="settings.xml"/><Relationship Id="rId7" Type="http://schemas.openxmlformats.org/officeDocument/2006/relationships/hyperlink" Target="https://pedagogie.ac-orleans-tours.fr/fileadmin/user_upload/ia28/doc_peda/EMC/Trame_Breve_EMC_f%C3%A9vrier_23_proposition_0202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edagogie.ac-orleans-tours.fr/enseignement_et_pedagogie_par_departement/enseignements_et_pedagogie_28/ressources_pedagogiques/emc/emc_breves/" TargetMode="External"/><Relationship Id="rId4" Type="http://schemas.openxmlformats.org/officeDocument/2006/relationships/webSettings" Target="webSettings.xml"/><Relationship Id="rId9" Type="http://schemas.openxmlformats.org/officeDocument/2006/relationships/hyperlink" Target="https://pedagogie.ac-orleans-tours.fr/enseignement_et_pedagogie_par_departement/enseignements_et_pedagogie_28/ressources_pedagogiques/emc/emc_brev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31</Words>
  <Characters>173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LEVEQUE</dc:creator>
  <cp:keywords/>
  <dc:description/>
  <cp:lastModifiedBy>Marie LEVEQUE</cp:lastModifiedBy>
  <cp:revision>6</cp:revision>
  <cp:lastPrinted>2023-03-30T14:46:00Z</cp:lastPrinted>
  <dcterms:created xsi:type="dcterms:W3CDTF">2023-03-27T13:17:00Z</dcterms:created>
  <dcterms:modified xsi:type="dcterms:W3CDTF">2023-04-06T13:37:00Z</dcterms:modified>
</cp:coreProperties>
</file>