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6C" w:rsidRDefault="00A24986" w:rsidP="00EE52BD">
      <w:pPr>
        <w:rPr>
          <w:szCs w:val="24"/>
        </w:rPr>
      </w:pPr>
      <w:r>
        <w:rPr>
          <w:noProof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-31.45pt;margin-top:47.9pt;width:114.85pt;height:74.55pt;z-index:251691008" stroked="f">
            <v:fill opacity="0"/>
            <v:textbox>
              <w:txbxContent>
                <w:p w:rsidR="000E3A17" w:rsidRDefault="00A2498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61415" cy="780736"/>
                        <wp:effectExtent l="19050" t="0" r="635" b="0"/>
                        <wp:docPr id="5" name="Image 5" descr="Résultat de recherche d'images pour &quot;les produits laitier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ésultat de recherche d'images pour &quot;les produits laitier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1415" cy="7807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3221" w:rsidRPr="00453221">
        <w:rPr>
          <w:rFonts w:cstheme="minorHAnsi"/>
          <w:b/>
          <w:bCs/>
          <w:noProof/>
          <w:szCs w:val="18"/>
          <w:lang w:eastAsia="fr-FR"/>
        </w:rPr>
        <w:pict>
          <v:shape id="_x0000_s1101" type="#_x0000_t202" style="position:absolute;margin-left:-33pt;margin-top:39.1pt;width:116.4pt;height:64.9pt;z-index:251686912" stroked="f">
            <v:fill opacity="0"/>
            <v:textbox>
              <w:txbxContent>
                <w:p w:rsidR="0038660B" w:rsidRDefault="0038660B"/>
              </w:txbxContent>
            </v:textbox>
          </v:shape>
        </w:pict>
      </w:r>
      <w:r w:rsidR="00453221" w:rsidRPr="00453221">
        <w:rPr>
          <w:rFonts w:cstheme="minorHAnsi"/>
          <w:b/>
          <w:bCs/>
          <w:noProof/>
          <w:szCs w:val="18"/>
          <w:lang w:eastAsia="fr-FR"/>
        </w:rPr>
        <w:pict>
          <v:roundrect id="_x0000_s1083" style="position:absolute;margin-left:126.1pt;margin-top:57.15pt;width:305.05pt;height:39.3pt;z-index:251673600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2A7AD9" w:rsidRPr="00EE55A7" w:rsidRDefault="002A7AD9" w:rsidP="00EE55A7">
                  <w:pPr>
                    <w:spacing w:after="0"/>
                    <w:jc w:val="center"/>
                    <w:rPr>
                      <w:color w:val="FFFFFF" w:themeColor="background1"/>
                      <w:sz w:val="52"/>
                      <w:szCs w:val="24"/>
                    </w:rPr>
                  </w:pPr>
                  <w:r w:rsidRPr="00EE55A7">
                    <w:rPr>
                      <w:b/>
                      <w:bCs/>
                      <w:color w:val="FFFFFF" w:themeColor="background1"/>
                      <w:sz w:val="52"/>
                      <w:szCs w:val="24"/>
                      <w:lang w:val="fr-CA"/>
                    </w:rPr>
                    <w:t>PLAN</w:t>
                  </w:r>
                </w:p>
                <w:p w:rsidR="002A7AD9" w:rsidRPr="00686BD2" w:rsidRDefault="002A7AD9" w:rsidP="00EE55A7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CC226C">
        <w:rPr>
          <w:szCs w:val="24"/>
        </w:rPr>
        <w:t xml:space="preserve">                 </w:t>
      </w:r>
      <w:r w:rsidR="00536F8A" w:rsidRPr="00453221">
        <w:rPr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2.9pt;height:48pt" fillcolor="#365f91 [2404]" stroked="f">
            <v:fill color2="#aaa"/>
            <v:shadow on="t" type="perspective" color="#4d4d4d" opacity=".5" origin=",.5" offset="0,0" matrix=",-56756f,,.5"/>
            <v:textpath style="font-family:&quot;Californian FB&quot;;v-text-spacing:78650f;v-text-kern:t" trim="t" fitpath="t" string="Les Produits Laitiers"/>
          </v:shape>
        </w:pict>
      </w:r>
    </w:p>
    <w:p w:rsidR="001C0514" w:rsidRDefault="001C0514" w:rsidP="00CC226C">
      <w:pPr>
        <w:rPr>
          <w:noProof/>
          <w:szCs w:val="24"/>
          <w:lang w:eastAsia="fr-FR"/>
        </w:rPr>
      </w:pPr>
    </w:p>
    <w:p w:rsidR="00CC226C" w:rsidRDefault="00453221" w:rsidP="00CC226C">
      <w:pPr>
        <w:rPr>
          <w:noProof/>
          <w:szCs w:val="24"/>
          <w:lang w:eastAsia="fr-FR"/>
        </w:rPr>
      </w:pPr>
      <w:r>
        <w:rPr>
          <w:noProof/>
          <w:szCs w:val="24"/>
          <w:lang w:eastAsia="fr-FR"/>
        </w:rPr>
        <w:pict>
          <v:roundrect id="_x0000_s1093" style="position:absolute;margin-left:75.15pt;margin-top:23.9pt;width:418.1pt;height:102.95pt;z-index:25167872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7783A" w:rsidRDefault="00536F8A" w:rsidP="0037783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ASSIMILER</w:t>
                  </w:r>
                  <w:r w:rsidR="0038660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7783A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LES DIFFERENTES NOTIONS SUR </w:t>
                  </w:r>
                  <w:r w:rsidRPr="00536F8A">
                    <w:rPr>
                      <w:b/>
                      <w:sz w:val="24"/>
                      <w:szCs w:val="24"/>
                    </w:rPr>
                    <w:t>LE LAIT</w:t>
                  </w:r>
                </w:p>
                <w:p w:rsidR="0037783A" w:rsidRPr="003F016E" w:rsidRDefault="00536F8A" w:rsidP="00536F8A">
                  <w:pPr>
                    <w:pStyle w:val="Paragraphedeliste"/>
                    <w:numPr>
                      <w:ilvl w:val="1"/>
                      <w:numId w:val="18"/>
                    </w:numPr>
                    <w:spacing w:after="0"/>
                    <w:rPr>
                      <w:sz w:val="20"/>
                      <w:szCs w:val="24"/>
                    </w:rPr>
                  </w:pPr>
                  <w:r w:rsidRPr="003F016E">
                    <w:rPr>
                      <w:sz w:val="20"/>
                      <w:szCs w:val="24"/>
                    </w:rPr>
                    <w:t>Composition</w:t>
                  </w:r>
                </w:p>
                <w:p w:rsidR="00536F8A" w:rsidRPr="003F016E" w:rsidRDefault="00536F8A" w:rsidP="00536F8A">
                  <w:pPr>
                    <w:pStyle w:val="Paragraphedeliste"/>
                    <w:numPr>
                      <w:ilvl w:val="1"/>
                      <w:numId w:val="18"/>
                    </w:numPr>
                    <w:spacing w:after="0"/>
                    <w:rPr>
                      <w:sz w:val="20"/>
                      <w:szCs w:val="24"/>
                    </w:rPr>
                  </w:pPr>
                  <w:r w:rsidRPr="003F016E">
                    <w:rPr>
                      <w:sz w:val="20"/>
                      <w:szCs w:val="24"/>
                    </w:rPr>
                    <w:t>Traitement, stockage et conservation des différents types de lait</w:t>
                  </w:r>
                </w:p>
                <w:p w:rsidR="00536F8A" w:rsidRPr="003F016E" w:rsidRDefault="00536F8A" w:rsidP="00536F8A">
                  <w:pPr>
                    <w:pStyle w:val="Paragraphedeliste"/>
                    <w:numPr>
                      <w:ilvl w:val="1"/>
                      <w:numId w:val="18"/>
                    </w:numPr>
                    <w:spacing w:after="0"/>
                    <w:rPr>
                      <w:sz w:val="20"/>
                      <w:szCs w:val="24"/>
                    </w:rPr>
                  </w:pPr>
                  <w:r w:rsidRPr="003F016E">
                    <w:rPr>
                      <w:sz w:val="20"/>
                      <w:szCs w:val="24"/>
                    </w:rPr>
                    <w:t>Les différents types de commercialisations du lait</w:t>
                  </w:r>
                </w:p>
                <w:p w:rsidR="00536F8A" w:rsidRPr="003F016E" w:rsidRDefault="00536F8A" w:rsidP="00536F8A">
                  <w:pPr>
                    <w:pStyle w:val="Paragraphedeliste"/>
                    <w:numPr>
                      <w:ilvl w:val="1"/>
                      <w:numId w:val="18"/>
                    </w:numPr>
                    <w:spacing w:after="0"/>
                    <w:rPr>
                      <w:sz w:val="20"/>
                      <w:szCs w:val="24"/>
                    </w:rPr>
                  </w:pPr>
                  <w:r w:rsidRPr="003F016E">
                    <w:rPr>
                      <w:sz w:val="20"/>
                      <w:szCs w:val="24"/>
                    </w:rPr>
                    <w:t>L’étiquetage d’une bouteille ou pack de lait</w:t>
                  </w:r>
                </w:p>
                <w:p w:rsidR="00536F8A" w:rsidRPr="003F016E" w:rsidRDefault="00536F8A" w:rsidP="00536F8A">
                  <w:pPr>
                    <w:pStyle w:val="Paragraphedeliste"/>
                    <w:numPr>
                      <w:ilvl w:val="1"/>
                      <w:numId w:val="18"/>
                    </w:numPr>
                    <w:spacing w:after="0"/>
                    <w:rPr>
                      <w:sz w:val="20"/>
                      <w:szCs w:val="24"/>
                    </w:rPr>
                  </w:pPr>
                  <w:r w:rsidRPr="003F016E">
                    <w:rPr>
                      <w:sz w:val="20"/>
                      <w:szCs w:val="24"/>
                    </w:rPr>
                    <w:t>Les applications culinaires</w:t>
                  </w:r>
                </w:p>
              </w:txbxContent>
            </v:textbox>
          </v:roundrect>
        </w:pict>
      </w:r>
    </w:p>
    <w:p w:rsidR="00EE55A7" w:rsidRDefault="00EE55A7" w:rsidP="00CC226C">
      <w:pPr>
        <w:rPr>
          <w:szCs w:val="24"/>
        </w:rPr>
      </w:pPr>
    </w:p>
    <w:p w:rsidR="001C0514" w:rsidRDefault="00536F8A" w:rsidP="00CC226C">
      <w:pPr>
        <w:rPr>
          <w:szCs w:val="24"/>
        </w:rPr>
      </w:pPr>
      <w:r>
        <w:rPr>
          <w:noProof/>
          <w:szCs w:val="24"/>
          <w:lang w:eastAsia="fr-FR"/>
        </w:rPr>
        <w:pict>
          <v:roundrect id="_x0000_s1079" style="position:absolute;margin-left:1.55pt;margin-top:20.25pt;width:65.55pt;height:27.25pt;z-index:251669504;v-text-anchor:middle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9">
              <w:txbxContent>
                <w:p w:rsidR="002A7AD9" w:rsidRDefault="002A7AD9" w:rsidP="00EE52BD">
                  <w:pPr>
                    <w:jc w:val="center"/>
                  </w:pPr>
                  <w:r>
                    <w:t>Activité 1</w:t>
                  </w:r>
                </w:p>
              </w:txbxContent>
            </v:textbox>
          </v:roundrect>
        </w:pict>
      </w:r>
    </w:p>
    <w:p w:rsidR="007C01B1" w:rsidRDefault="007C01B1" w:rsidP="00CC226C">
      <w:pPr>
        <w:rPr>
          <w:szCs w:val="24"/>
        </w:rPr>
      </w:pPr>
    </w:p>
    <w:p w:rsidR="007C01B1" w:rsidRDefault="007C01B1" w:rsidP="00CC226C">
      <w:pPr>
        <w:rPr>
          <w:szCs w:val="24"/>
        </w:rPr>
      </w:pPr>
    </w:p>
    <w:p w:rsidR="007C01B1" w:rsidRDefault="003F016E" w:rsidP="00CC226C">
      <w:pPr>
        <w:rPr>
          <w:szCs w:val="24"/>
        </w:rPr>
      </w:pPr>
      <w:r>
        <w:rPr>
          <w:noProof/>
          <w:szCs w:val="24"/>
          <w:lang w:eastAsia="fr-FR"/>
        </w:rPr>
        <w:pict>
          <v:roundrect id="_x0000_s1107" style="position:absolute;margin-left:75.15pt;margin-top:8.9pt;width:418.1pt;height:68.6pt;z-index:25168793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36F8A" w:rsidRDefault="00536F8A" w:rsidP="00536F8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ASSIMILER  </w:t>
                  </w:r>
                  <w:r>
                    <w:rPr>
                      <w:sz w:val="24"/>
                      <w:szCs w:val="24"/>
                    </w:rPr>
                    <w:t xml:space="preserve">LES DIFFERENTES NOTIONS SUR </w:t>
                  </w:r>
                  <w:r w:rsidRPr="00536F8A">
                    <w:rPr>
                      <w:b/>
                      <w:sz w:val="24"/>
                      <w:szCs w:val="24"/>
                    </w:rPr>
                    <w:t>LA CR</w:t>
                  </w:r>
                  <w:r w:rsidRPr="00536F8A">
                    <w:rPr>
                      <w:rFonts w:cstheme="minorHAnsi"/>
                      <w:b/>
                      <w:sz w:val="24"/>
                      <w:szCs w:val="24"/>
                    </w:rPr>
                    <w:t>È</w:t>
                  </w:r>
                  <w:r w:rsidRPr="00536F8A">
                    <w:rPr>
                      <w:b/>
                      <w:sz w:val="24"/>
                      <w:szCs w:val="24"/>
                    </w:rPr>
                    <w:t>ME</w:t>
                  </w:r>
                </w:p>
                <w:p w:rsidR="00536F8A" w:rsidRPr="003F016E" w:rsidRDefault="00536F8A" w:rsidP="00536F8A">
                  <w:pPr>
                    <w:spacing w:after="0"/>
                    <w:rPr>
                      <w:sz w:val="20"/>
                      <w:szCs w:val="24"/>
                    </w:rPr>
                  </w:pPr>
                  <w:r w:rsidRPr="003F016E">
                    <w:rPr>
                      <w:sz w:val="20"/>
                      <w:szCs w:val="24"/>
                    </w:rPr>
                    <w:t>2.1 Généralités</w:t>
                  </w:r>
                </w:p>
                <w:p w:rsidR="003F016E" w:rsidRPr="003F016E" w:rsidRDefault="003F016E" w:rsidP="00536F8A">
                  <w:pPr>
                    <w:spacing w:after="0"/>
                    <w:rPr>
                      <w:sz w:val="20"/>
                      <w:szCs w:val="24"/>
                    </w:rPr>
                  </w:pPr>
                  <w:r w:rsidRPr="003F016E">
                    <w:rPr>
                      <w:sz w:val="20"/>
                      <w:szCs w:val="24"/>
                    </w:rPr>
                    <w:t>2.2 Classification des crèmes</w:t>
                  </w:r>
                </w:p>
                <w:p w:rsidR="00536F8A" w:rsidRPr="003F016E" w:rsidRDefault="00536F8A" w:rsidP="00536F8A">
                  <w:pPr>
                    <w:spacing w:after="0"/>
                    <w:rPr>
                      <w:sz w:val="20"/>
                      <w:szCs w:val="24"/>
                    </w:rPr>
                  </w:pPr>
                  <w:r w:rsidRPr="003F016E">
                    <w:rPr>
                      <w:sz w:val="20"/>
                      <w:szCs w:val="24"/>
                    </w:rPr>
                    <w:t>2.2 Utilisations des crèmes</w:t>
                  </w:r>
                </w:p>
              </w:txbxContent>
            </v:textbox>
          </v:roundrect>
        </w:pict>
      </w:r>
      <w:r w:rsidR="00536F8A">
        <w:rPr>
          <w:noProof/>
          <w:szCs w:val="24"/>
          <w:lang w:eastAsia="fr-FR"/>
        </w:rPr>
        <w:pict>
          <v:roundrect id="_x0000_s1080" style="position:absolute;margin-left:1.55pt;margin-top:19.3pt;width:65.55pt;height:27.25pt;z-index:251670528;v-text-anchor:middle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A7AD9" w:rsidRDefault="002A7AD9" w:rsidP="009A6646">
                  <w:pPr>
                    <w:jc w:val="center"/>
                  </w:pPr>
                  <w:r>
                    <w:t>Activité 2</w:t>
                  </w:r>
                </w:p>
              </w:txbxContent>
            </v:textbox>
          </v:roundrect>
        </w:pict>
      </w:r>
    </w:p>
    <w:p w:rsidR="007C01B1" w:rsidRDefault="007C01B1" w:rsidP="00CC226C">
      <w:pPr>
        <w:rPr>
          <w:szCs w:val="24"/>
        </w:rPr>
      </w:pPr>
    </w:p>
    <w:p w:rsidR="007C01B1" w:rsidRDefault="007C01B1" w:rsidP="00CC226C">
      <w:pPr>
        <w:rPr>
          <w:szCs w:val="24"/>
        </w:rPr>
      </w:pPr>
    </w:p>
    <w:p w:rsidR="007C01B1" w:rsidRDefault="003F016E" w:rsidP="00CC226C">
      <w:pPr>
        <w:rPr>
          <w:szCs w:val="24"/>
        </w:rPr>
      </w:pPr>
      <w:r>
        <w:rPr>
          <w:noProof/>
          <w:szCs w:val="24"/>
          <w:lang w:eastAsia="fr-FR"/>
        </w:rPr>
        <w:pict>
          <v:roundrect id="_x0000_s1081" style="position:absolute;margin-left:1.55pt;margin-top:17.45pt;width:65.55pt;height:27.25pt;z-index:251671552;v-text-anchor:middle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A7AD9" w:rsidRDefault="002A7AD9" w:rsidP="009A6646">
                  <w:pPr>
                    <w:jc w:val="center"/>
                  </w:pPr>
                  <w:r>
                    <w:t>Activité 3</w:t>
                  </w:r>
                </w:p>
              </w:txbxContent>
            </v:textbox>
          </v:roundrect>
        </w:pict>
      </w:r>
      <w:r>
        <w:rPr>
          <w:noProof/>
          <w:szCs w:val="24"/>
          <w:lang w:eastAsia="fr-FR"/>
        </w:rPr>
        <w:pict>
          <v:roundrect id="_x0000_s1108" style="position:absolute;margin-left:75.15pt;margin-top:6.2pt;width:418.1pt;height:54.4pt;z-index:25168896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36F8A" w:rsidRDefault="00536F8A" w:rsidP="00536F8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ASSIMILER  </w:t>
                  </w:r>
                  <w:r>
                    <w:rPr>
                      <w:sz w:val="24"/>
                      <w:szCs w:val="24"/>
                    </w:rPr>
                    <w:t xml:space="preserve">LES DIFFERENTES NOTIONS SUR </w:t>
                  </w:r>
                  <w:r>
                    <w:rPr>
                      <w:b/>
                      <w:sz w:val="24"/>
                      <w:szCs w:val="24"/>
                    </w:rPr>
                    <w:t>LES YAOURTS</w:t>
                  </w:r>
                </w:p>
                <w:p w:rsidR="00536F8A" w:rsidRPr="003F016E" w:rsidRDefault="003F016E" w:rsidP="00536F8A">
                  <w:pPr>
                    <w:spacing w:after="0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3</w:t>
                  </w:r>
                  <w:r w:rsidR="00536F8A" w:rsidRPr="003F016E">
                    <w:rPr>
                      <w:sz w:val="20"/>
                      <w:szCs w:val="24"/>
                    </w:rPr>
                    <w:t>.1 Généralités</w:t>
                  </w:r>
                </w:p>
                <w:p w:rsidR="00536F8A" w:rsidRPr="003F016E" w:rsidRDefault="003F016E" w:rsidP="00536F8A">
                  <w:pPr>
                    <w:spacing w:after="0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3</w:t>
                  </w:r>
                  <w:r w:rsidR="00536F8A" w:rsidRPr="003F016E">
                    <w:rPr>
                      <w:sz w:val="20"/>
                      <w:szCs w:val="24"/>
                    </w:rPr>
                    <w:t xml:space="preserve">.2 </w:t>
                  </w:r>
                  <w:r w:rsidRPr="003F016E">
                    <w:rPr>
                      <w:sz w:val="20"/>
                      <w:szCs w:val="24"/>
                    </w:rPr>
                    <w:t>Classifications des yaourts</w:t>
                  </w:r>
                </w:p>
              </w:txbxContent>
            </v:textbox>
          </v:roundrect>
        </w:pict>
      </w:r>
    </w:p>
    <w:p w:rsidR="007C01B1" w:rsidRDefault="007C01B1" w:rsidP="00CC226C">
      <w:pPr>
        <w:rPr>
          <w:szCs w:val="24"/>
        </w:rPr>
      </w:pPr>
    </w:p>
    <w:p w:rsidR="00CC226C" w:rsidRDefault="003F016E" w:rsidP="00CC226C">
      <w:pPr>
        <w:rPr>
          <w:szCs w:val="24"/>
        </w:rPr>
      </w:pPr>
      <w:r>
        <w:rPr>
          <w:noProof/>
          <w:szCs w:val="24"/>
          <w:lang w:eastAsia="fr-FR"/>
        </w:rPr>
        <w:pict>
          <v:roundrect id="_x0000_s1085" style="position:absolute;margin-left:1.55pt;margin-top:23.95pt;width:65.55pt;height:27.25pt;z-index:251675648;v-text-anchor:middle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85">
              <w:txbxContent>
                <w:p w:rsidR="003A1950" w:rsidRDefault="003A1950" w:rsidP="003A1950">
                  <w:pPr>
                    <w:jc w:val="center"/>
                  </w:pPr>
                  <w:r>
                    <w:t>Activité 4</w:t>
                  </w:r>
                </w:p>
              </w:txbxContent>
            </v:textbox>
          </v:roundrect>
        </w:pict>
      </w:r>
    </w:p>
    <w:p w:rsidR="00CC226C" w:rsidRDefault="000E3A17" w:rsidP="00CC226C">
      <w:pPr>
        <w:rPr>
          <w:szCs w:val="24"/>
        </w:rPr>
      </w:pPr>
      <w:r>
        <w:rPr>
          <w:noProof/>
          <w:szCs w:val="24"/>
          <w:lang w:eastAsia="fr-FR"/>
        </w:rPr>
        <w:pict>
          <v:roundrect id="_x0000_s1109" style="position:absolute;margin-left:75.15pt;margin-top:1.05pt;width:418.1pt;height:24.75pt;z-index:25168998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09">
              <w:txbxContent>
                <w:p w:rsidR="000E3A17" w:rsidRPr="00F56906" w:rsidRDefault="000E3A17" w:rsidP="000E3A17">
                  <w:pPr>
                    <w:jc w:val="center"/>
                    <w:rPr>
                      <w:rFonts w:ascii="Californian FB" w:hAnsi="Californian FB"/>
                      <w:b/>
                      <w:sz w:val="32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DISTINGUER </w:t>
                  </w:r>
                  <w:r>
                    <w:rPr>
                      <w:sz w:val="24"/>
                      <w:szCs w:val="24"/>
                    </w:rPr>
                    <w:t xml:space="preserve">LES DIFFERENTES SORTES </w:t>
                  </w:r>
                  <w:r w:rsidRPr="00F56906">
                    <w:rPr>
                      <w:b/>
                      <w:sz w:val="24"/>
                      <w:szCs w:val="24"/>
                    </w:rPr>
                    <w:t>DE FROMAGES</w:t>
                  </w:r>
                </w:p>
                <w:p w:rsidR="000E3A17" w:rsidRPr="000D1971" w:rsidRDefault="000E3A17" w:rsidP="000E3A1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D2A21" w:rsidRDefault="007D2A21" w:rsidP="00CC226C">
      <w:pPr>
        <w:rPr>
          <w:szCs w:val="24"/>
        </w:rPr>
      </w:pPr>
    </w:p>
    <w:p w:rsidR="009A6646" w:rsidRDefault="00453221" w:rsidP="00CC226C">
      <w:pPr>
        <w:rPr>
          <w:szCs w:val="24"/>
        </w:rPr>
      </w:pPr>
      <w:r>
        <w:rPr>
          <w:noProof/>
          <w:szCs w:val="24"/>
          <w:lang w:eastAsia="fr-FR"/>
        </w:rPr>
        <w:pict>
          <v:roundrect id="_x0000_s1082" style="position:absolute;margin-left:1.55pt;margin-top:17.05pt;width:500.1pt;height:29.6pt;z-index:25167257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2A7AD9" w:rsidRPr="00686BD2" w:rsidRDefault="002A7AD9" w:rsidP="00EE55A7">
                  <w:pPr>
                    <w:spacing w:after="0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bCs/>
                      <w:szCs w:val="24"/>
                      <w:lang w:val="fr-CA"/>
                    </w:rPr>
                    <w:t>COMPETENCES VIS</w:t>
                  </w:r>
                  <w:r>
                    <w:rPr>
                      <w:rFonts w:cstheme="minorHAnsi"/>
                      <w:b/>
                      <w:bCs/>
                      <w:szCs w:val="24"/>
                      <w:lang w:val="fr-CA"/>
                    </w:rPr>
                    <w:t>É</w:t>
                  </w:r>
                  <w:r>
                    <w:rPr>
                      <w:b/>
                      <w:bCs/>
                      <w:szCs w:val="24"/>
                      <w:lang w:val="fr-CA"/>
                    </w:rPr>
                    <w:t>ES DU REFERENCIEL</w:t>
                  </w:r>
                </w:p>
                <w:p w:rsidR="002A7AD9" w:rsidRPr="00686BD2" w:rsidRDefault="002A7AD9" w:rsidP="00EE55A7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FC48D0" w:rsidRDefault="00FC48D0" w:rsidP="00CC226C">
      <w:pPr>
        <w:rPr>
          <w:szCs w:val="24"/>
        </w:rPr>
      </w:pPr>
    </w:p>
    <w:p w:rsidR="0037783A" w:rsidRDefault="0037783A" w:rsidP="0037783A">
      <w:pPr>
        <w:pStyle w:val="Paragraphedeliste"/>
        <w:numPr>
          <w:ilvl w:val="3"/>
          <w:numId w:val="16"/>
        </w:numPr>
        <w:ind w:left="1134" w:hanging="283"/>
        <w:rPr>
          <w:rFonts w:cstheme="minorHAnsi"/>
          <w:b/>
          <w:bCs/>
          <w:szCs w:val="18"/>
        </w:rPr>
      </w:pPr>
      <w:r w:rsidRPr="0037783A">
        <w:rPr>
          <w:rFonts w:cstheme="minorHAnsi"/>
          <w:b/>
          <w:bCs/>
          <w:szCs w:val="18"/>
        </w:rPr>
        <w:t>C1-3.2 Réaliser les hors d’œuvre froids et chauds</w:t>
      </w:r>
      <w:r w:rsidR="003F016E">
        <w:rPr>
          <w:rFonts w:cstheme="minorHAnsi"/>
          <w:b/>
          <w:bCs/>
          <w:szCs w:val="18"/>
        </w:rPr>
        <w:t xml:space="preserve"> à base de produits laitiers</w:t>
      </w:r>
    </w:p>
    <w:p w:rsidR="003F016E" w:rsidRPr="003F016E" w:rsidRDefault="003F016E" w:rsidP="0037783A">
      <w:pPr>
        <w:pStyle w:val="Paragraphedeliste"/>
        <w:numPr>
          <w:ilvl w:val="3"/>
          <w:numId w:val="16"/>
        </w:numPr>
        <w:ind w:left="1134" w:hanging="283"/>
        <w:rPr>
          <w:rFonts w:cstheme="minorHAnsi"/>
          <w:b/>
          <w:bCs/>
          <w:szCs w:val="18"/>
        </w:rPr>
      </w:pPr>
      <w:r w:rsidRPr="003F016E">
        <w:rPr>
          <w:rFonts w:ascii="Calibri" w:eastAsia="Times New Roman" w:hAnsi="Calibri" w:cs="Calibri"/>
          <w:b/>
          <w:color w:val="000000"/>
          <w:lang w:eastAsia="fr-FR"/>
        </w:rPr>
        <w:t>C1-3.6 Réaliser les desserts</w:t>
      </w:r>
      <w:r>
        <w:rPr>
          <w:rFonts w:ascii="Calibri" w:eastAsia="Times New Roman" w:hAnsi="Calibri" w:cs="Calibri"/>
          <w:b/>
          <w:color w:val="000000"/>
          <w:lang w:eastAsia="fr-FR"/>
        </w:rPr>
        <w:t xml:space="preserve"> </w:t>
      </w:r>
      <w:r>
        <w:rPr>
          <w:rFonts w:cstheme="minorHAnsi"/>
          <w:b/>
          <w:bCs/>
          <w:szCs w:val="18"/>
        </w:rPr>
        <w:t>à base de produits laitiers</w:t>
      </w:r>
    </w:p>
    <w:p w:rsidR="003F016E" w:rsidRPr="003F016E" w:rsidRDefault="003F016E" w:rsidP="0037783A">
      <w:pPr>
        <w:pStyle w:val="Paragraphedeliste"/>
        <w:numPr>
          <w:ilvl w:val="3"/>
          <w:numId w:val="16"/>
        </w:numPr>
        <w:ind w:left="1134" w:hanging="283"/>
        <w:rPr>
          <w:rFonts w:cstheme="minorHAnsi"/>
          <w:b/>
          <w:bCs/>
          <w:szCs w:val="18"/>
        </w:rPr>
      </w:pPr>
      <w:r w:rsidRPr="003F016E">
        <w:rPr>
          <w:rFonts w:ascii="Calibri" w:eastAsia="Times New Roman" w:hAnsi="Calibri" w:cs="Calibri"/>
          <w:b/>
          <w:color w:val="000000"/>
          <w:lang w:eastAsia="fr-FR"/>
        </w:rPr>
        <w:t>C1-3.5 Réaliser les garnitures d’accompagnement</w:t>
      </w:r>
      <w:r>
        <w:rPr>
          <w:rFonts w:ascii="Calibri" w:eastAsia="Times New Roman" w:hAnsi="Calibri" w:cs="Calibri"/>
          <w:b/>
          <w:color w:val="000000"/>
          <w:lang w:eastAsia="fr-FR"/>
        </w:rPr>
        <w:t xml:space="preserve"> </w:t>
      </w:r>
      <w:r>
        <w:rPr>
          <w:rFonts w:cstheme="minorHAnsi"/>
          <w:b/>
          <w:bCs/>
          <w:szCs w:val="18"/>
        </w:rPr>
        <w:t>à base de produits laitiers</w:t>
      </w:r>
    </w:p>
    <w:p w:rsidR="00CC226C" w:rsidRDefault="00CC226C" w:rsidP="00CC226C">
      <w:pPr>
        <w:rPr>
          <w:szCs w:val="24"/>
        </w:rPr>
      </w:pPr>
      <w:r w:rsidRPr="00DC5C7E">
        <w:rPr>
          <w:noProof/>
          <w:szCs w:val="24"/>
          <w:lang w:eastAsia="fr-FR"/>
        </w:rPr>
        <w:drawing>
          <wp:inline distT="0" distB="0" distL="0" distR="0">
            <wp:extent cx="6438900" cy="438150"/>
            <wp:effectExtent l="76200" t="19050" r="76200" b="5715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A5C49" w:rsidRPr="00CC226C" w:rsidRDefault="00CC226C" w:rsidP="00CC226C">
      <w:pPr>
        <w:rPr>
          <w:szCs w:val="24"/>
        </w:rPr>
      </w:pPr>
      <w:r w:rsidRPr="00AA459E">
        <w:rPr>
          <w:noProof/>
          <w:szCs w:val="24"/>
          <w:lang w:eastAsia="fr-FR"/>
        </w:rPr>
        <w:drawing>
          <wp:inline distT="0" distB="0" distL="0" distR="0">
            <wp:extent cx="6364915" cy="1387460"/>
            <wp:effectExtent l="76200" t="38100" r="73985" b="41290"/>
            <wp:docPr id="10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9A5C49" w:rsidRPr="00CC226C" w:rsidSect="00EE52BD">
      <w:headerReference w:type="default" r:id="rId19"/>
      <w:footerReference w:type="default" r:id="rId20"/>
      <w:pgSz w:w="11906" w:h="16838" w:code="9"/>
      <w:pgMar w:top="451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D9" w:rsidRDefault="002A7AD9" w:rsidP="00C92F47">
      <w:pPr>
        <w:spacing w:after="0" w:line="240" w:lineRule="auto"/>
      </w:pPr>
      <w:r>
        <w:separator/>
      </w:r>
    </w:p>
  </w:endnote>
  <w:endnote w:type="continuationSeparator" w:id="0">
    <w:p w:rsidR="002A7AD9" w:rsidRDefault="002A7AD9" w:rsidP="00C9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D9" w:rsidRPr="00CB62A7" w:rsidRDefault="002A7AD9" w:rsidP="00CB62A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Th LUCAS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D9" w:rsidRDefault="002A7AD9" w:rsidP="00C92F47">
      <w:pPr>
        <w:spacing w:after="0" w:line="240" w:lineRule="auto"/>
      </w:pPr>
      <w:r>
        <w:separator/>
      </w:r>
    </w:p>
  </w:footnote>
  <w:footnote w:type="continuationSeparator" w:id="0">
    <w:p w:rsidR="002A7AD9" w:rsidRDefault="002A7AD9" w:rsidP="00C9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1" w:type="dxa"/>
      <w:tblInd w:w="47" w:type="dxa"/>
      <w:tblCellMar>
        <w:left w:w="70" w:type="dxa"/>
        <w:right w:w="70" w:type="dxa"/>
      </w:tblCellMar>
      <w:tblLook w:val="0000"/>
    </w:tblPr>
    <w:tblGrid>
      <w:gridCol w:w="4951"/>
      <w:gridCol w:w="5420"/>
    </w:tblGrid>
    <w:tr w:rsidR="002A7AD9" w:rsidRPr="00C92F47" w:rsidTr="00C92F47">
      <w:trPr>
        <w:trHeight w:val="239"/>
      </w:trPr>
      <w:tc>
        <w:tcPr>
          <w:tcW w:w="4951" w:type="dxa"/>
          <w:vMerge w:val="restart"/>
          <w:tcBorders>
            <w:top w:val="double" w:sz="6" w:space="0" w:color="auto"/>
            <w:left w:val="double" w:sz="6" w:space="0" w:color="auto"/>
            <w:bottom w:val="single" w:sz="8" w:space="0" w:color="auto"/>
            <w:right w:val="single" w:sz="8" w:space="0" w:color="auto"/>
          </w:tcBorders>
          <w:shd w:val="clear" w:color="auto" w:fill="E3E3E3"/>
          <w:noWrap/>
          <w:vAlign w:val="center"/>
        </w:tcPr>
        <w:p w:rsidR="002A7AD9" w:rsidRPr="00C92F47" w:rsidRDefault="002A7AD9" w:rsidP="00EE52BD">
          <w:pPr>
            <w:spacing w:after="0"/>
            <w:jc w:val="center"/>
            <w:rPr>
              <w:rFonts w:ascii="Californian FB" w:eastAsia="Calibri" w:hAnsi="Californian FB" w:cs="Arial"/>
              <w:b/>
              <w:bCs/>
              <w:sz w:val="32"/>
              <w:szCs w:val="32"/>
            </w:rPr>
          </w:pPr>
          <w:r w:rsidRPr="00C92F47">
            <w:rPr>
              <w:rFonts w:ascii="Californian FB" w:eastAsia="Calibri" w:hAnsi="Californian FB" w:cs="Arial"/>
              <w:b/>
              <w:bCs/>
              <w:sz w:val="32"/>
              <w:szCs w:val="32"/>
            </w:rPr>
            <w:t>TECHNOLOGIE CULINAIRE</w:t>
          </w:r>
        </w:p>
      </w:tc>
      <w:tc>
        <w:tcPr>
          <w:tcW w:w="5420" w:type="dxa"/>
          <w:tcBorders>
            <w:top w:val="double" w:sz="6" w:space="0" w:color="auto"/>
            <w:left w:val="nil"/>
            <w:bottom w:val="nil"/>
            <w:right w:val="single" w:sz="8" w:space="0" w:color="auto"/>
          </w:tcBorders>
          <w:shd w:val="clear" w:color="auto" w:fill="E3E3E3"/>
          <w:noWrap/>
          <w:vAlign w:val="center"/>
        </w:tcPr>
        <w:p w:rsidR="002A7AD9" w:rsidRPr="00C92F47" w:rsidRDefault="002A7AD9" w:rsidP="00EE52BD">
          <w:pPr>
            <w:spacing w:after="0"/>
            <w:jc w:val="center"/>
            <w:rPr>
              <w:rFonts w:ascii="Californian FB" w:eastAsia="Calibri" w:hAnsi="Californian FB" w:cs="Arial"/>
              <w:sz w:val="20"/>
              <w:szCs w:val="20"/>
            </w:rPr>
          </w:pPr>
          <w:r>
            <w:rPr>
              <w:rFonts w:ascii="Californian FB" w:hAnsi="Californian FB" w:cs="Arial"/>
              <w:sz w:val="20"/>
              <w:szCs w:val="20"/>
            </w:rPr>
            <w:t>BACCALAUREAT PROFESSIONEL</w:t>
          </w:r>
        </w:p>
      </w:tc>
    </w:tr>
    <w:tr w:rsidR="002A7AD9" w:rsidRPr="00C92F47" w:rsidTr="00C92F47">
      <w:trPr>
        <w:trHeight w:val="265"/>
      </w:trPr>
      <w:tc>
        <w:tcPr>
          <w:tcW w:w="4951" w:type="dxa"/>
          <w:vMerge/>
          <w:tcBorders>
            <w:top w:val="double" w:sz="6" w:space="0" w:color="auto"/>
            <w:left w:val="double" w:sz="6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A7AD9" w:rsidRPr="00C92F47" w:rsidRDefault="002A7AD9" w:rsidP="00EE52BD">
          <w:pPr>
            <w:spacing w:after="0"/>
            <w:rPr>
              <w:rFonts w:ascii="Californian FB" w:eastAsia="Calibri" w:hAnsi="Californian FB" w:cs="Arial"/>
              <w:b/>
              <w:bCs/>
              <w:sz w:val="20"/>
              <w:szCs w:val="20"/>
            </w:rPr>
          </w:pPr>
        </w:p>
      </w:tc>
      <w:tc>
        <w:tcPr>
          <w:tcW w:w="542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E3E3E3"/>
          <w:noWrap/>
          <w:vAlign w:val="center"/>
        </w:tcPr>
        <w:p w:rsidR="002A7AD9" w:rsidRPr="00C92F47" w:rsidRDefault="002A7AD9" w:rsidP="00EE52BD">
          <w:pPr>
            <w:spacing w:after="0"/>
            <w:jc w:val="center"/>
            <w:rPr>
              <w:rFonts w:ascii="Californian FB" w:eastAsia="Calibri" w:hAnsi="Californian FB" w:cs="Arial"/>
              <w:sz w:val="20"/>
              <w:szCs w:val="20"/>
            </w:rPr>
          </w:pPr>
          <w:r>
            <w:rPr>
              <w:rFonts w:ascii="Californian FB" w:eastAsia="Calibri" w:hAnsi="Californian FB" w:cs="Arial"/>
              <w:sz w:val="20"/>
              <w:szCs w:val="20"/>
            </w:rPr>
            <w:t>Spécialité : CUISINE</w:t>
          </w:r>
        </w:p>
      </w:tc>
    </w:tr>
    <w:tr w:rsidR="002A7AD9" w:rsidRPr="00C92F47" w:rsidTr="00EE52BD">
      <w:trPr>
        <w:trHeight w:val="60"/>
      </w:trPr>
      <w:tc>
        <w:tcPr>
          <w:tcW w:w="4951" w:type="dxa"/>
          <w:tcBorders>
            <w:top w:val="single" w:sz="8" w:space="0" w:color="auto"/>
            <w:left w:val="double" w:sz="6" w:space="0" w:color="auto"/>
            <w:bottom w:val="single" w:sz="8" w:space="0" w:color="auto"/>
            <w:right w:val="single" w:sz="8" w:space="0" w:color="auto"/>
          </w:tcBorders>
          <w:shd w:val="clear" w:color="auto" w:fill="E3E3E3"/>
          <w:noWrap/>
          <w:vAlign w:val="center"/>
        </w:tcPr>
        <w:p w:rsidR="002A7AD9" w:rsidRPr="0092631C" w:rsidRDefault="0037783A" w:rsidP="00EE52BD">
          <w:pPr>
            <w:spacing w:after="0"/>
            <w:jc w:val="center"/>
            <w:rPr>
              <w:rFonts w:ascii="Californian FB" w:hAnsi="Californian FB" w:cs="Arial"/>
              <w:b/>
              <w:bCs/>
              <w:sz w:val="20"/>
              <w:szCs w:val="20"/>
            </w:rPr>
          </w:pPr>
          <w:r>
            <w:rPr>
              <w:rFonts w:ascii="Californian FB" w:eastAsia="Calibri" w:hAnsi="Californian FB" w:cs="Arial"/>
              <w:b/>
              <w:bCs/>
              <w:sz w:val="28"/>
              <w:szCs w:val="20"/>
            </w:rPr>
            <w:t>Les Produits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E3E3E3"/>
          <w:noWrap/>
          <w:vAlign w:val="center"/>
        </w:tcPr>
        <w:p w:rsidR="002A7AD9" w:rsidRPr="00C92F47" w:rsidRDefault="002A7AD9" w:rsidP="00EE52BD">
          <w:pPr>
            <w:spacing w:after="0"/>
            <w:rPr>
              <w:rFonts w:ascii="Californian FB" w:eastAsia="Calibri" w:hAnsi="Californian FB" w:cs="Arial"/>
              <w:b/>
              <w:bCs/>
              <w:sz w:val="20"/>
              <w:szCs w:val="20"/>
            </w:rPr>
          </w:pPr>
          <w:r w:rsidRPr="00C92F47">
            <w:rPr>
              <w:rFonts w:ascii="Californian FB" w:eastAsia="Calibri" w:hAnsi="Californian FB" w:cs="Arial"/>
              <w:b/>
              <w:bCs/>
              <w:sz w:val="20"/>
              <w:szCs w:val="20"/>
            </w:rPr>
            <w:t>Noms &amp; Prénom :</w:t>
          </w:r>
        </w:p>
      </w:tc>
    </w:tr>
  </w:tbl>
  <w:p w:rsidR="002A7AD9" w:rsidRDefault="002A7AD9" w:rsidP="00EE52B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05pt;height:11.05pt" o:bullet="t">
        <v:imagedata r:id="rId1" o:title="mso13"/>
      </v:shape>
    </w:pict>
  </w:numPicBullet>
  <w:numPicBullet w:numPicBulletId="1">
    <w:pict>
      <v:shape id="_x0000_i1143" type="#_x0000_t75" style="width:11.05pt;height:11.05pt" o:bullet="t">
        <v:imagedata r:id="rId2" o:title="BD14980_"/>
      </v:shape>
    </w:pict>
  </w:numPicBullet>
  <w:abstractNum w:abstractNumId="0">
    <w:nsid w:val="16655BC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CE21CA"/>
    <w:multiLevelType w:val="hybridMultilevel"/>
    <w:tmpl w:val="FE3865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53" w:hanging="360"/>
      </w:pPr>
    </w:lvl>
    <w:lvl w:ilvl="2" w:tplc="0FEC3D34">
      <w:start w:val="1"/>
      <w:numFmt w:val="decimal"/>
      <w:lvlText w:val="%3"/>
      <w:lvlJc w:val="left"/>
      <w:pPr>
        <w:ind w:left="2340" w:hanging="360"/>
      </w:pPr>
      <w:rPr>
        <w:rFonts w:cs="Arial" w:hint="default"/>
        <w:sz w:val="20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7911"/>
    <w:multiLevelType w:val="hybridMultilevel"/>
    <w:tmpl w:val="A466601A"/>
    <w:lvl w:ilvl="0" w:tplc="04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3B16D71"/>
    <w:multiLevelType w:val="hybridMultilevel"/>
    <w:tmpl w:val="4FB4430C"/>
    <w:lvl w:ilvl="0" w:tplc="0DE0A614">
      <w:start w:val="1"/>
      <w:numFmt w:val="lowerLetter"/>
      <w:lvlText w:val="%1)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AA5AC7A2">
      <w:start w:val="1"/>
      <w:numFmt w:val="bullet"/>
      <w:lvlText w:val=""/>
      <w:lvlPicBulletId w:val="1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6F37FAF"/>
    <w:multiLevelType w:val="hybridMultilevel"/>
    <w:tmpl w:val="6582B070"/>
    <w:lvl w:ilvl="0" w:tplc="28849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C94F9A"/>
    <w:multiLevelType w:val="hybridMultilevel"/>
    <w:tmpl w:val="97E6C94E"/>
    <w:lvl w:ilvl="0" w:tplc="70C0F2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6307E"/>
    <w:multiLevelType w:val="hybridMultilevel"/>
    <w:tmpl w:val="28604B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1260B"/>
    <w:multiLevelType w:val="hybridMultilevel"/>
    <w:tmpl w:val="70DAF9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D1CD6"/>
    <w:multiLevelType w:val="hybridMultilevel"/>
    <w:tmpl w:val="8188CAB6"/>
    <w:lvl w:ilvl="0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517760"/>
    <w:multiLevelType w:val="hybridMultilevel"/>
    <w:tmpl w:val="0F7C48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AC7A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AA072A"/>
    <w:multiLevelType w:val="hybridMultilevel"/>
    <w:tmpl w:val="094CE630"/>
    <w:lvl w:ilvl="0" w:tplc="FE3E3EF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112B29"/>
    <w:multiLevelType w:val="hybridMultilevel"/>
    <w:tmpl w:val="FE3865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53" w:hanging="360"/>
      </w:pPr>
    </w:lvl>
    <w:lvl w:ilvl="2" w:tplc="0FEC3D34">
      <w:start w:val="1"/>
      <w:numFmt w:val="decimal"/>
      <w:lvlText w:val="%3"/>
      <w:lvlJc w:val="left"/>
      <w:pPr>
        <w:ind w:left="2340" w:hanging="360"/>
      </w:pPr>
      <w:rPr>
        <w:rFonts w:cs="Arial" w:hint="default"/>
        <w:sz w:val="20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D1A3B"/>
    <w:multiLevelType w:val="hybridMultilevel"/>
    <w:tmpl w:val="E8C679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0A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01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fornian FB" w:eastAsiaTheme="minorHAnsi" w:hAnsi="Californian FB" w:cstheme="minorBidi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43378"/>
    <w:multiLevelType w:val="hybridMultilevel"/>
    <w:tmpl w:val="01E886BE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33C6F1D"/>
    <w:multiLevelType w:val="hybridMultilevel"/>
    <w:tmpl w:val="04D82A76"/>
    <w:lvl w:ilvl="0" w:tplc="FE3E3EF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01F2A"/>
    <w:multiLevelType w:val="multilevel"/>
    <w:tmpl w:val="96945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18C7C4D"/>
    <w:multiLevelType w:val="hybridMultilevel"/>
    <w:tmpl w:val="4352004A"/>
    <w:lvl w:ilvl="0" w:tplc="1BE8F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F51A3"/>
    <w:multiLevelType w:val="hybridMultilevel"/>
    <w:tmpl w:val="AD484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F71D8"/>
    <w:multiLevelType w:val="hybridMultilevel"/>
    <w:tmpl w:val="7FDA5568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16"/>
  </w:num>
  <w:num w:numId="6">
    <w:abstractNumId w:val="11"/>
  </w:num>
  <w:num w:numId="7">
    <w:abstractNumId w:val="2"/>
  </w:num>
  <w:num w:numId="8">
    <w:abstractNumId w:val="3"/>
  </w:num>
  <w:num w:numId="9">
    <w:abstractNumId w:val="18"/>
  </w:num>
  <w:num w:numId="10">
    <w:abstractNumId w:val="13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5"/>
  </w:num>
  <w:num w:numId="16">
    <w:abstractNumId w:val="17"/>
  </w:num>
  <w:num w:numId="17">
    <w:abstractNumId w:val="6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29B9"/>
    <w:rsid w:val="00036E8F"/>
    <w:rsid w:val="00045A65"/>
    <w:rsid w:val="00082693"/>
    <w:rsid w:val="000D29B9"/>
    <w:rsid w:val="000E0671"/>
    <w:rsid w:val="000E3A17"/>
    <w:rsid w:val="001273A4"/>
    <w:rsid w:val="00140E79"/>
    <w:rsid w:val="001C0514"/>
    <w:rsid w:val="00206CE3"/>
    <w:rsid w:val="0025397B"/>
    <w:rsid w:val="00276AD3"/>
    <w:rsid w:val="0028056A"/>
    <w:rsid w:val="002934D8"/>
    <w:rsid w:val="002946C8"/>
    <w:rsid w:val="002A7AD9"/>
    <w:rsid w:val="002B4387"/>
    <w:rsid w:val="002B4B54"/>
    <w:rsid w:val="002E2C98"/>
    <w:rsid w:val="002F3F2A"/>
    <w:rsid w:val="0037783A"/>
    <w:rsid w:val="0038234C"/>
    <w:rsid w:val="0038660B"/>
    <w:rsid w:val="00393A06"/>
    <w:rsid w:val="003A1950"/>
    <w:rsid w:val="003C2F32"/>
    <w:rsid w:val="003D206E"/>
    <w:rsid w:val="003E0E0D"/>
    <w:rsid w:val="003F016E"/>
    <w:rsid w:val="004405E8"/>
    <w:rsid w:val="00444D24"/>
    <w:rsid w:val="00453221"/>
    <w:rsid w:val="004577FA"/>
    <w:rsid w:val="004C6152"/>
    <w:rsid w:val="00502E2B"/>
    <w:rsid w:val="005138BD"/>
    <w:rsid w:val="00536F8A"/>
    <w:rsid w:val="005C4E3E"/>
    <w:rsid w:val="00610B59"/>
    <w:rsid w:val="006145CC"/>
    <w:rsid w:val="00630CAF"/>
    <w:rsid w:val="0063733C"/>
    <w:rsid w:val="006735EC"/>
    <w:rsid w:val="00686BD2"/>
    <w:rsid w:val="006D13A8"/>
    <w:rsid w:val="00707287"/>
    <w:rsid w:val="00743B9F"/>
    <w:rsid w:val="00775B09"/>
    <w:rsid w:val="00780F4E"/>
    <w:rsid w:val="0079315C"/>
    <w:rsid w:val="007B4E91"/>
    <w:rsid w:val="007C01B1"/>
    <w:rsid w:val="007D2A21"/>
    <w:rsid w:val="007E0AEC"/>
    <w:rsid w:val="007F2CF6"/>
    <w:rsid w:val="0083000B"/>
    <w:rsid w:val="00830EEB"/>
    <w:rsid w:val="00887198"/>
    <w:rsid w:val="008A472A"/>
    <w:rsid w:val="0092631C"/>
    <w:rsid w:val="00942F0B"/>
    <w:rsid w:val="009430A7"/>
    <w:rsid w:val="00956043"/>
    <w:rsid w:val="0096219F"/>
    <w:rsid w:val="009864F5"/>
    <w:rsid w:val="009A37C0"/>
    <w:rsid w:val="009A5C49"/>
    <w:rsid w:val="009A6646"/>
    <w:rsid w:val="009E1299"/>
    <w:rsid w:val="00A21148"/>
    <w:rsid w:val="00A24986"/>
    <w:rsid w:val="00A6666F"/>
    <w:rsid w:val="00A9147A"/>
    <w:rsid w:val="00A9513E"/>
    <w:rsid w:val="00AA3B32"/>
    <w:rsid w:val="00AC4217"/>
    <w:rsid w:val="00AE177D"/>
    <w:rsid w:val="00B3143C"/>
    <w:rsid w:val="00B35DEE"/>
    <w:rsid w:val="00BD0CC4"/>
    <w:rsid w:val="00BE465C"/>
    <w:rsid w:val="00C10EC2"/>
    <w:rsid w:val="00C365B7"/>
    <w:rsid w:val="00C47C6B"/>
    <w:rsid w:val="00C70E83"/>
    <w:rsid w:val="00C802BF"/>
    <w:rsid w:val="00C82850"/>
    <w:rsid w:val="00C92F47"/>
    <w:rsid w:val="00C941D2"/>
    <w:rsid w:val="00CA02EF"/>
    <w:rsid w:val="00CB62A7"/>
    <w:rsid w:val="00CC0351"/>
    <w:rsid w:val="00CC226C"/>
    <w:rsid w:val="00CD2945"/>
    <w:rsid w:val="00CE34B8"/>
    <w:rsid w:val="00D21634"/>
    <w:rsid w:val="00D715AB"/>
    <w:rsid w:val="00D80FC0"/>
    <w:rsid w:val="00E221EF"/>
    <w:rsid w:val="00E63468"/>
    <w:rsid w:val="00ED0958"/>
    <w:rsid w:val="00ED37E3"/>
    <w:rsid w:val="00EE2D0A"/>
    <w:rsid w:val="00EE3C2E"/>
    <w:rsid w:val="00EE52BD"/>
    <w:rsid w:val="00EE55A7"/>
    <w:rsid w:val="00F01BF4"/>
    <w:rsid w:val="00F9260E"/>
    <w:rsid w:val="00FC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B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0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6735EC"/>
    <w:rPr>
      <w:b/>
      <w:bCs/>
    </w:rPr>
  </w:style>
  <w:style w:type="paragraph" w:styleId="NormalWeb">
    <w:name w:val="Normal (Web)"/>
    <w:basedOn w:val="Normal"/>
    <w:uiPriority w:val="99"/>
    <w:unhideWhenUsed/>
    <w:rsid w:val="0067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735E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9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F47"/>
  </w:style>
  <w:style w:type="paragraph" w:styleId="Pieddepage">
    <w:name w:val="footer"/>
    <w:basedOn w:val="Normal"/>
    <w:link w:val="PieddepageCar"/>
    <w:uiPriority w:val="99"/>
    <w:unhideWhenUsed/>
    <w:rsid w:val="00C9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F47"/>
  </w:style>
  <w:style w:type="paragraph" w:styleId="Paragraphedeliste">
    <w:name w:val="List Paragraph"/>
    <w:basedOn w:val="Normal"/>
    <w:uiPriority w:val="34"/>
    <w:qFormat/>
    <w:rsid w:val="00775B09"/>
    <w:pPr>
      <w:ind w:left="720"/>
      <w:contextualSpacing/>
    </w:pPr>
  </w:style>
  <w:style w:type="paragraph" w:customStyle="1" w:styleId="day-date">
    <w:name w:val="day-date"/>
    <w:basedOn w:val="Normal"/>
    <w:rsid w:val="006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moyenne2-Accent6">
    <w:name w:val="Medium Grid 2 Accent 6"/>
    <w:basedOn w:val="TableauNormal"/>
    <w:uiPriority w:val="68"/>
    <w:rsid w:val="005138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ansinterligne">
    <w:name w:val="No Spacing"/>
    <w:link w:val="SansinterligneCar"/>
    <w:uiPriority w:val="1"/>
    <w:qFormat/>
    <w:rsid w:val="00D80FC0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0FC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AS\Mes%20documents\THIBAUT\ANNEE%202009%202010\TKNO%20PPS\Le%20personnel%20de%20cuisine\PLAN%20personne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0B1340-9541-464E-92F2-D8D8E67AC12E}" type="doc">
      <dgm:prSet loTypeId="urn:microsoft.com/office/officeart/2005/8/layout/vList5" loCatId="list" qsTypeId="urn:microsoft.com/office/officeart/2005/8/quickstyle/simple3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39D6CA72-FE3D-4C2D-9FB2-2295232CBD36}">
      <dgm:prSet phldrT="[Texte]"/>
      <dgm:spPr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fr-FR" b="1" i="1">
              <a:latin typeface="Californian FB" pitchFamily="18" charset="0"/>
            </a:rPr>
            <a:t>OBJECTIFS DE LA SEANCE</a:t>
          </a:r>
        </a:p>
      </dgm:t>
    </dgm:pt>
    <dgm:pt modelId="{D163057A-6A3E-483F-A8C4-C834F0AF733F}" type="sibTrans" cxnId="{87ADB56A-CFF8-4455-B282-790DDBAE8B10}">
      <dgm:prSet/>
      <dgm:spPr/>
      <dgm:t>
        <a:bodyPr/>
        <a:lstStyle/>
        <a:p>
          <a:pPr algn="ctr"/>
          <a:endParaRPr lang="fr-FR"/>
        </a:p>
      </dgm:t>
    </dgm:pt>
    <dgm:pt modelId="{9CB9054C-68D2-478D-88C7-2B2003584CE6}" type="parTrans" cxnId="{87ADB56A-CFF8-4455-B282-790DDBAE8B10}">
      <dgm:prSet/>
      <dgm:spPr/>
      <dgm:t>
        <a:bodyPr/>
        <a:lstStyle/>
        <a:p>
          <a:pPr algn="ctr"/>
          <a:endParaRPr lang="fr-FR"/>
        </a:p>
      </dgm:t>
    </dgm:pt>
    <dgm:pt modelId="{662166AD-7F1C-46AA-8BC3-B8902D735CF8}" type="pres">
      <dgm:prSet presAssocID="{460B1340-9541-464E-92F2-D8D8E67AC1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D8B03822-9CB9-4842-B670-56AF9E4C607F}" type="pres">
      <dgm:prSet presAssocID="{39D6CA72-FE3D-4C2D-9FB2-2295232CBD36}" presName="linNode" presStyleCnt="0"/>
      <dgm:spPr/>
    </dgm:pt>
    <dgm:pt modelId="{95AA52CA-B790-44E5-8495-7CFB16C7BA2C}" type="pres">
      <dgm:prSet presAssocID="{39D6CA72-FE3D-4C2D-9FB2-2295232CBD36}" presName="parentText" presStyleLbl="node1" presStyleIdx="0" presStyleCnt="1" custScaleX="277778" custLinFactY="-100000" custLinFactNeighborX="-1781" custLinFactNeighborY="-17320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8FF82F1-DA6C-4049-9C74-3B269E0A03B8}" type="presOf" srcId="{460B1340-9541-464E-92F2-D8D8E67AC12E}" destId="{662166AD-7F1C-46AA-8BC3-B8902D735CF8}" srcOrd="0" destOrd="0" presId="urn:microsoft.com/office/officeart/2005/8/layout/vList5"/>
    <dgm:cxn modelId="{51933FC7-75AF-4E5D-8768-9D19D1B001AD}" type="presOf" srcId="{39D6CA72-FE3D-4C2D-9FB2-2295232CBD36}" destId="{95AA52CA-B790-44E5-8495-7CFB16C7BA2C}" srcOrd="0" destOrd="0" presId="urn:microsoft.com/office/officeart/2005/8/layout/vList5"/>
    <dgm:cxn modelId="{87ADB56A-CFF8-4455-B282-790DDBAE8B10}" srcId="{460B1340-9541-464E-92F2-D8D8E67AC12E}" destId="{39D6CA72-FE3D-4C2D-9FB2-2295232CBD36}" srcOrd="0" destOrd="0" parTransId="{9CB9054C-68D2-478D-88C7-2B2003584CE6}" sibTransId="{D163057A-6A3E-483F-A8C4-C834F0AF733F}"/>
    <dgm:cxn modelId="{269784D9-854A-4534-8486-2F158CED6F42}" type="presParOf" srcId="{662166AD-7F1C-46AA-8BC3-B8902D735CF8}" destId="{D8B03822-9CB9-4842-B670-56AF9E4C607F}" srcOrd="0" destOrd="0" presId="urn:microsoft.com/office/officeart/2005/8/layout/vList5"/>
    <dgm:cxn modelId="{5BCEBB8A-6A6E-4F3A-A17B-B9ACC6E0763A}" type="presParOf" srcId="{D8B03822-9CB9-4842-B670-56AF9E4C607F}" destId="{95AA52CA-B790-44E5-8495-7CFB16C7BA2C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0B1340-9541-464E-92F2-D8D8E67AC12E}" type="doc">
      <dgm:prSet loTypeId="urn:microsoft.com/office/officeart/2005/8/layout/vList5" loCatId="list" qsTypeId="urn:microsoft.com/office/officeart/2005/8/quickstyle/3d2" qsCatId="3D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919960E2-9B21-4984-9654-D8990F045F24}">
      <dgm:prSet custT="1"/>
      <dgm:spPr/>
      <dgm:t>
        <a:bodyPr/>
        <a:lstStyle/>
        <a:p>
          <a:r>
            <a:rPr lang="fr-FR" sz="1200" b="0" i="0" u="none"/>
            <a:t>Les élèves seront capable de citer les différents types de lait, de crème et de donner au moins deux applications culinaires pour chaque type.</a:t>
          </a:r>
          <a:endParaRPr lang="fr-FR" sz="1200" b="1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Californian FB" pitchFamily="18" charset="0"/>
          </a:endParaRPr>
        </a:p>
      </dgm:t>
    </dgm:pt>
    <dgm:pt modelId="{00FFF0E2-ABA9-4A15-AD04-A30F2256ECA8}" type="parTrans" cxnId="{C84DA489-93BC-4365-BC39-F8C2DD464A41}">
      <dgm:prSet/>
      <dgm:spPr/>
      <dgm:t>
        <a:bodyPr/>
        <a:lstStyle/>
        <a:p>
          <a:endParaRPr lang="fr-FR" sz="1200"/>
        </a:p>
      </dgm:t>
    </dgm:pt>
    <dgm:pt modelId="{6F3644EF-FF05-46F0-BCF0-68DC6B5F5FBF}" type="sibTrans" cxnId="{C84DA489-93BC-4365-BC39-F8C2DD464A41}">
      <dgm:prSet/>
      <dgm:spPr/>
      <dgm:t>
        <a:bodyPr/>
        <a:lstStyle/>
        <a:p>
          <a:endParaRPr lang="fr-FR" sz="1200"/>
        </a:p>
      </dgm:t>
    </dgm:pt>
    <dgm:pt modelId="{93FA8E98-39A4-4952-A90E-38A823508F07}">
      <dgm:prSet custT="1"/>
      <dgm:spPr/>
      <dgm:t>
        <a:bodyPr/>
        <a:lstStyle/>
        <a:p>
          <a:r>
            <a:rPr lang="fr-FR" sz="1200" b="0" i="0" u="none"/>
            <a:t>Les élèves seront capable de citer les différentes familles de fromages et de citer au moins quatre exemples pour chaque famille en associant une appellation culinaire pour chacun.</a:t>
          </a:r>
          <a:endParaRPr lang="fr-FR" sz="1200"/>
        </a:p>
      </dgm:t>
    </dgm:pt>
    <dgm:pt modelId="{265AFE27-000F-4B55-B81E-E3C1F0FE9CCA}" type="parTrans" cxnId="{981AF83E-AA5A-4E03-AC66-F3F1535C5D0E}">
      <dgm:prSet/>
      <dgm:spPr/>
      <dgm:t>
        <a:bodyPr/>
        <a:lstStyle/>
        <a:p>
          <a:endParaRPr lang="fr-FR" sz="1200"/>
        </a:p>
      </dgm:t>
    </dgm:pt>
    <dgm:pt modelId="{63EE5737-C3DD-4C51-9C8A-22525E1168D8}" type="sibTrans" cxnId="{981AF83E-AA5A-4E03-AC66-F3F1535C5D0E}">
      <dgm:prSet/>
      <dgm:spPr/>
      <dgm:t>
        <a:bodyPr/>
        <a:lstStyle/>
        <a:p>
          <a:endParaRPr lang="fr-FR" sz="1200"/>
        </a:p>
      </dgm:t>
    </dgm:pt>
    <dgm:pt modelId="{DB73E321-389A-4D4B-976E-8FA05D01A18D}">
      <dgm:prSet custT="1"/>
      <dgm:spPr/>
      <dgm:t>
        <a:bodyPr/>
        <a:lstStyle/>
        <a:p>
          <a:r>
            <a:rPr lang="fr-FR" sz="1200" b="0" i="0" u="none"/>
            <a:t>Les élèves seront capable de commenter les inscriptions contenues sur une étiquette de lait.</a:t>
          </a:r>
          <a:endParaRPr lang="fr-FR" sz="1200"/>
        </a:p>
      </dgm:t>
    </dgm:pt>
    <dgm:pt modelId="{56927F60-592B-4A95-8F01-B7D40F52DCE3}" type="parTrans" cxnId="{EB38A45E-09B8-443D-AB02-4ADE787E71AF}">
      <dgm:prSet/>
      <dgm:spPr/>
      <dgm:t>
        <a:bodyPr/>
        <a:lstStyle/>
        <a:p>
          <a:endParaRPr lang="fr-FR" sz="1200"/>
        </a:p>
      </dgm:t>
    </dgm:pt>
    <dgm:pt modelId="{D885FAD5-B2EF-42EC-859F-53AEF177D874}" type="sibTrans" cxnId="{EB38A45E-09B8-443D-AB02-4ADE787E71AF}">
      <dgm:prSet/>
      <dgm:spPr/>
      <dgm:t>
        <a:bodyPr/>
        <a:lstStyle/>
        <a:p>
          <a:endParaRPr lang="fr-FR" sz="1200"/>
        </a:p>
      </dgm:t>
    </dgm:pt>
    <dgm:pt modelId="{662166AD-7F1C-46AA-8BC3-B8902D735CF8}" type="pres">
      <dgm:prSet presAssocID="{460B1340-9541-464E-92F2-D8D8E67AC1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7C17213A-0288-4F8B-883B-C3054BF8DF7A}" type="pres">
      <dgm:prSet presAssocID="{919960E2-9B21-4984-9654-D8990F045F24}" presName="linNode" presStyleCnt="0"/>
      <dgm:spPr/>
    </dgm:pt>
    <dgm:pt modelId="{D95FCE1D-339B-46B0-9F61-C059CF12196B}" type="pres">
      <dgm:prSet presAssocID="{919960E2-9B21-4984-9654-D8990F045F24}" presName="parentText" presStyleLbl="node1" presStyleIdx="0" presStyleCnt="3" custScaleX="277778" custScaleY="4402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0BBBF12-D04C-47D6-B1A7-530DC455454D}" type="pres">
      <dgm:prSet presAssocID="{6F3644EF-FF05-46F0-BCF0-68DC6B5F5FBF}" presName="sp" presStyleCnt="0"/>
      <dgm:spPr/>
    </dgm:pt>
    <dgm:pt modelId="{C8048EB9-BE66-496B-B77F-7BA677F29669}" type="pres">
      <dgm:prSet presAssocID="{93FA8E98-39A4-4952-A90E-38A823508F07}" presName="linNode" presStyleCnt="0"/>
      <dgm:spPr/>
    </dgm:pt>
    <dgm:pt modelId="{8E506DED-73A8-4148-9BAE-6E96468B91E3}" type="pres">
      <dgm:prSet presAssocID="{93FA8E98-39A4-4952-A90E-38A823508F07}" presName="parentText" presStyleLbl="node1" presStyleIdx="1" presStyleCnt="3" custScaleX="277778" custScaleY="7069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F4AAB3B-538D-4180-B4AD-4D4C1E3C82B0}" type="pres">
      <dgm:prSet presAssocID="{63EE5737-C3DD-4C51-9C8A-22525E1168D8}" presName="sp" presStyleCnt="0"/>
      <dgm:spPr/>
    </dgm:pt>
    <dgm:pt modelId="{A6B631E6-D17C-4EF2-9267-42732D3E047F}" type="pres">
      <dgm:prSet presAssocID="{DB73E321-389A-4D4B-976E-8FA05D01A18D}" presName="linNode" presStyleCnt="0"/>
      <dgm:spPr/>
    </dgm:pt>
    <dgm:pt modelId="{39048E92-C0D2-4ACB-91FF-9F325988687A}" type="pres">
      <dgm:prSet presAssocID="{DB73E321-389A-4D4B-976E-8FA05D01A18D}" presName="parentText" presStyleLbl="node1" presStyleIdx="2" presStyleCnt="3" custScaleX="277778" custScaleY="5666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6A436AE-394C-483B-B6B5-46D1BC9A423B}" type="presOf" srcId="{DB73E321-389A-4D4B-976E-8FA05D01A18D}" destId="{39048E92-C0D2-4ACB-91FF-9F325988687A}" srcOrd="0" destOrd="0" presId="urn:microsoft.com/office/officeart/2005/8/layout/vList5"/>
    <dgm:cxn modelId="{EB38A45E-09B8-443D-AB02-4ADE787E71AF}" srcId="{460B1340-9541-464E-92F2-D8D8E67AC12E}" destId="{DB73E321-389A-4D4B-976E-8FA05D01A18D}" srcOrd="2" destOrd="0" parTransId="{56927F60-592B-4A95-8F01-B7D40F52DCE3}" sibTransId="{D885FAD5-B2EF-42EC-859F-53AEF177D874}"/>
    <dgm:cxn modelId="{C84DA489-93BC-4365-BC39-F8C2DD464A41}" srcId="{460B1340-9541-464E-92F2-D8D8E67AC12E}" destId="{919960E2-9B21-4984-9654-D8990F045F24}" srcOrd="0" destOrd="0" parTransId="{00FFF0E2-ABA9-4A15-AD04-A30F2256ECA8}" sibTransId="{6F3644EF-FF05-46F0-BCF0-68DC6B5F5FBF}"/>
    <dgm:cxn modelId="{341C239C-8AB0-44E7-ACFA-7B281C5CF6B0}" type="presOf" srcId="{919960E2-9B21-4984-9654-D8990F045F24}" destId="{D95FCE1D-339B-46B0-9F61-C059CF12196B}" srcOrd="0" destOrd="0" presId="urn:microsoft.com/office/officeart/2005/8/layout/vList5"/>
    <dgm:cxn modelId="{C024F616-CEF1-4AC9-89B8-56D443EDAFCE}" type="presOf" srcId="{93FA8E98-39A4-4952-A90E-38A823508F07}" destId="{8E506DED-73A8-4148-9BAE-6E96468B91E3}" srcOrd="0" destOrd="0" presId="urn:microsoft.com/office/officeart/2005/8/layout/vList5"/>
    <dgm:cxn modelId="{981AF83E-AA5A-4E03-AC66-F3F1535C5D0E}" srcId="{460B1340-9541-464E-92F2-D8D8E67AC12E}" destId="{93FA8E98-39A4-4952-A90E-38A823508F07}" srcOrd="1" destOrd="0" parTransId="{265AFE27-000F-4B55-B81E-E3C1F0FE9CCA}" sibTransId="{63EE5737-C3DD-4C51-9C8A-22525E1168D8}"/>
    <dgm:cxn modelId="{4E8EADBE-2E14-467C-B0D2-A5FBA47BDA81}" type="presOf" srcId="{460B1340-9541-464E-92F2-D8D8E67AC12E}" destId="{662166AD-7F1C-46AA-8BC3-B8902D735CF8}" srcOrd="0" destOrd="0" presId="urn:microsoft.com/office/officeart/2005/8/layout/vList5"/>
    <dgm:cxn modelId="{7F063F1E-126A-4E96-BAB5-EE255E690450}" type="presParOf" srcId="{662166AD-7F1C-46AA-8BC3-B8902D735CF8}" destId="{7C17213A-0288-4F8B-883B-C3054BF8DF7A}" srcOrd="0" destOrd="0" presId="urn:microsoft.com/office/officeart/2005/8/layout/vList5"/>
    <dgm:cxn modelId="{63E31C26-9B43-4036-8373-2C024F7F9613}" type="presParOf" srcId="{7C17213A-0288-4F8B-883B-C3054BF8DF7A}" destId="{D95FCE1D-339B-46B0-9F61-C059CF12196B}" srcOrd="0" destOrd="0" presId="urn:microsoft.com/office/officeart/2005/8/layout/vList5"/>
    <dgm:cxn modelId="{C45D586B-5E7D-4408-94BF-9AAD160A7FB6}" type="presParOf" srcId="{662166AD-7F1C-46AA-8BC3-B8902D735CF8}" destId="{B0BBBF12-D04C-47D6-B1A7-530DC455454D}" srcOrd="1" destOrd="0" presId="urn:microsoft.com/office/officeart/2005/8/layout/vList5"/>
    <dgm:cxn modelId="{92D144CA-13E5-473C-AE55-90267E818441}" type="presParOf" srcId="{662166AD-7F1C-46AA-8BC3-B8902D735CF8}" destId="{C8048EB9-BE66-496B-B77F-7BA677F29669}" srcOrd="2" destOrd="0" presId="urn:microsoft.com/office/officeart/2005/8/layout/vList5"/>
    <dgm:cxn modelId="{EDCA12BD-A5B8-46BB-9BD6-FCEF0254E041}" type="presParOf" srcId="{C8048EB9-BE66-496B-B77F-7BA677F29669}" destId="{8E506DED-73A8-4148-9BAE-6E96468B91E3}" srcOrd="0" destOrd="0" presId="urn:microsoft.com/office/officeart/2005/8/layout/vList5"/>
    <dgm:cxn modelId="{011576EB-766C-4A43-B533-0ADA0A85E55D}" type="presParOf" srcId="{662166AD-7F1C-46AA-8BC3-B8902D735CF8}" destId="{AF4AAB3B-538D-4180-B4AD-4D4C1E3C82B0}" srcOrd="3" destOrd="0" presId="urn:microsoft.com/office/officeart/2005/8/layout/vList5"/>
    <dgm:cxn modelId="{2DDFBE66-A627-49AE-B115-95C8989959D6}" type="presParOf" srcId="{662166AD-7F1C-46AA-8BC3-B8902D735CF8}" destId="{A6B631E6-D17C-4EF2-9267-42732D3E047F}" srcOrd="4" destOrd="0" presId="urn:microsoft.com/office/officeart/2005/8/layout/vList5"/>
    <dgm:cxn modelId="{FD6C74F7-8E9C-4134-8E80-A3DA764AF6BE}" type="presParOf" srcId="{A6B631E6-D17C-4EF2-9267-42732D3E047F}" destId="{39048E92-C0D2-4ACB-91FF-9F325988687A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5AA52CA-B790-44E5-8495-7CFB16C7BA2C}">
      <dsp:nvSpPr>
        <dsp:cNvPr id="0" name=""/>
        <dsp:cNvSpPr/>
      </dsp:nvSpPr>
      <dsp:spPr>
        <a:xfrm>
          <a:off x="0" y="0"/>
          <a:ext cx="6432617" cy="43814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accent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b="1" i="1" kern="1200">
              <a:latin typeface="Californian FB" pitchFamily="18" charset="0"/>
            </a:rPr>
            <a:t>OBJECTIFS DE LA SEANCE</a:t>
          </a:r>
        </a:p>
      </dsp:txBody>
      <dsp:txXfrm>
        <a:off x="0" y="0"/>
        <a:ext cx="6432617" cy="43814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95FCE1D-339B-46B0-9F61-C059CF12196B}">
      <dsp:nvSpPr>
        <dsp:cNvPr id="0" name=""/>
        <dsp:cNvSpPr/>
      </dsp:nvSpPr>
      <dsp:spPr>
        <a:xfrm>
          <a:off x="3105" y="673"/>
          <a:ext cx="6358704" cy="33641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i="0" u="none" kern="1200"/>
            <a:t>Les élèves seront capable de citer les différents types de lait, de crème et de donner au moins deux applications culinaires pour chaque type.</a:t>
          </a:r>
          <a:endParaRPr lang="fr-FR" sz="1200" b="1" kern="1200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Californian FB" pitchFamily="18" charset="0"/>
          </a:endParaRPr>
        </a:p>
      </dsp:txBody>
      <dsp:txXfrm>
        <a:off x="3105" y="673"/>
        <a:ext cx="6358704" cy="336410"/>
      </dsp:txXfrm>
    </dsp:sp>
    <dsp:sp modelId="{8E506DED-73A8-4148-9BAE-6E96468B91E3}">
      <dsp:nvSpPr>
        <dsp:cNvPr id="0" name=""/>
        <dsp:cNvSpPr/>
      </dsp:nvSpPr>
      <dsp:spPr>
        <a:xfrm>
          <a:off x="3105" y="375293"/>
          <a:ext cx="6358704" cy="54026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i="0" u="none" kern="1200"/>
            <a:t>Les élèves seront capable de citer les différentes familles de fromages et de citer au moins quatre exemples pour chaque famille en associant une appellation culinaire pour chacun.</a:t>
          </a:r>
          <a:endParaRPr lang="fr-FR" sz="1200" kern="1200"/>
        </a:p>
      </dsp:txBody>
      <dsp:txXfrm>
        <a:off x="3105" y="375293"/>
        <a:ext cx="6358704" cy="540264"/>
      </dsp:txXfrm>
    </dsp:sp>
    <dsp:sp modelId="{39048E92-C0D2-4ACB-91FF-9F325988687A}">
      <dsp:nvSpPr>
        <dsp:cNvPr id="0" name=""/>
        <dsp:cNvSpPr/>
      </dsp:nvSpPr>
      <dsp:spPr>
        <a:xfrm>
          <a:off x="3105" y="953767"/>
          <a:ext cx="6358704" cy="43301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i="0" u="none" kern="1200"/>
            <a:t>Les élèves seront capable de commenter les inscriptions contenues sur une étiquette de lait.</a:t>
          </a:r>
          <a:endParaRPr lang="fr-FR" sz="1200" kern="1200"/>
        </a:p>
      </dsp:txBody>
      <dsp:txXfrm>
        <a:off x="3105" y="953767"/>
        <a:ext cx="6358704" cy="4330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2008-07-16T00:00:00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personnel.dotx</Template>
  <TotalTime>120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BOEUF</vt:lpstr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BOEUF</dc:title>
  <dc:creator>LUCAS</dc:creator>
  <cp:lastModifiedBy>lucas thibaut</cp:lastModifiedBy>
  <cp:revision>6</cp:revision>
  <cp:lastPrinted>2018-01-02T18:50:00Z</cp:lastPrinted>
  <dcterms:created xsi:type="dcterms:W3CDTF">2018-01-02T18:51:00Z</dcterms:created>
  <dcterms:modified xsi:type="dcterms:W3CDTF">2018-01-03T17:05:00Z</dcterms:modified>
</cp:coreProperties>
</file>