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5FA" w:rsidRDefault="006275FA" w:rsidP="00A079EC">
      <w:pPr>
        <w:ind w:left="426"/>
        <w:jc w:val="center"/>
        <w:rPr>
          <w:rFonts w:ascii="Arial" w:hAnsi="Arial" w:cs="Arial"/>
          <w:b/>
          <w:sz w:val="28"/>
          <w:szCs w:val="28"/>
        </w:rPr>
      </w:pPr>
    </w:p>
    <w:p w:rsidR="00A079EC" w:rsidRPr="003E5CDF" w:rsidRDefault="00A079EC" w:rsidP="00A079EC">
      <w:pPr>
        <w:ind w:left="426"/>
        <w:jc w:val="center"/>
        <w:rPr>
          <w:rFonts w:ascii="Arial" w:hAnsi="Arial" w:cs="Arial"/>
          <w:b/>
          <w:sz w:val="28"/>
          <w:szCs w:val="28"/>
        </w:rPr>
      </w:pPr>
      <w:r w:rsidRPr="003E5CDF">
        <w:rPr>
          <w:rFonts w:ascii="Arial" w:hAnsi="Arial" w:cs="Arial"/>
          <w:b/>
          <w:sz w:val="28"/>
          <w:szCs w:val="28"/>
        </w:rPr>
        <w:t xml:space="preserve">CHAMP D’APPRENTISSAGE n° </w:t>
      </w:r>
      <w:r w:rsidR="00EF296C" w:rsidRPr="003E5CDF">
        <w:rPr>
          <w:rFonts w:ascii="Arial" w:hAnsi="Arial" w:cs="Arial"/>
          <w:b/>
          <w:sz w:val="28"/>
          <w:szCs w:val="28"/>
        </w:rPr>
        <w:t>1</w:t>
      </w:r>
      <w:r w:rsidRPr="003E5CDF">
        <w:rPr>
          <w:rFonts w:ascii="Arial" w:hAnsi="Arial" w:cs="Arial"/>
          <w:b/>
          <w:sz w:val="28"/>
          <w:szCs w:val="28"/>
        </w:rPr>
        <w:t xml:space="preserve">: « </w:t>
      </w:r>
      <w:r w:rsidR="00EF296C" w:rsidRPr="003E5CDF">
        <w:rPr>
          <w:rFonts w:ascii="Arial" w:hAnsi="Arial" w:cs="Arial"/>
          <w:b/>
          <w:sz w:val="28"/>
          <w:szCs w:val="28"/>
        </w:rPr>
        <w:t>Réaliser une performance motrice maximale mesurable à une échéance donnée</w:t>
      </w:r>
      <w:r w:rsidRPr="003E5CDF">
        <w:rPr>
          <w:rFonts w:ascii="Arial" w:hAnsi="Arial" w:cs="Arial"/>
          <w:b/>
          <w:sz w:val="28"/>
          <w:szCs w:val="28"/>
        </w:rPr>
        <w:t> »</w:t>
      </w:r>
    </w:p>
    <w:p w:rsidR="00BC0201" w:rsidRPr="003E5CDF" w:rsidRDefault="004E463C" w:rsidP="004E463C">
      <w:pPr>
        <w:ind w:left="426"/>
        <w:jc w:val="center"/>
        <w:rPr>
          <w:rFonts w:ascii="Arial" w:hAnsi="Arial" w:cs="Arial"/>
          <w:b/>
          <w:sz w:val="28"/>
          <w:szCs w:val="28"/>
        </w:rPr>
      </w:pPr>
      <w:r w:rsidRPr="003E5CDF">
        <w:rPr>
          <w:rFonts w:ascii="Arial" w:hAnsi="Arial" w:cs="Arial"/>
          <w:sz w:val="28"/>
          <w:szCs w:val="28"/>
        </w:rPr>
        <w:t xml:space="preserve">Courses, </w:t>
      </w:r>
      <w:r w:rsidR="00A978A5" w:rsidRPr="003E5CDF">
        <w:rPr>
          <w:rFonts w:ascii="Arial" w:hAnsi="Arial" w:cs="Arial"/>
          <w:sz w:val="28"/>
          <w:szCs w:val="28"/>
        </w:rPr>
        <w:t>sauts, lancers, natation, etc</w:t>
      </w:r>
      <w:r w:rsidR="008652E7" w:rsidRPr="003E5CDF">
        <w:rPr>
          <w:rFonts w:ascii="Arial" w:hAnsi="Arial" w:cs="Arial"/>
          <w:sz w:val="28"/>
          <w:szCs w:val="28"/>
        </w:rPr>
        <w:t>.</w:t>
      </w:r>
    </w:p>
    <w:p w:rsidR="00BC0201" w:rsidRPr="003E5CDF" w:rsidRDefault="00BC0201" w:rsidP="00BC0201">
      <w:pPr>
        <w:ind w:left="426"/>
        <w:rPr>
          <w:rFonts w:ascii="Arial" w:hAnsi="Arial" w:cs="Arial"/>
          <w:b/>
          <w:sz w:val="20"/>
        </w:rPr>
      </w:pPr>
    </w:p>
    <w:p w:rsidR="00BC0201" w:rsidRPr="003E5CDF" w:rsidRDefault="00BC0201" w:rsidP="00BC0201">
      <w:pPr>
        <w:ind w:left="1560" w:hanging="709"/>
        <w:rPr>
          <w:rFonts w:ascii="Arial" w:eastAsia="Arial" w:hAnsi="Arial" w:cs="Arial"/>
          <w:b/>
          <w:sz w:val="20"/>
        </w:rPr>
      </w:pPr>
    </w:p>
    <w:p w:rsidR="004B4A37" w:rsidRPr="003E5CDF" w:rsidRDefault="004B4A37" w:rsidP="00BC0201">
      <w:pPr>
        <w:ind w:left="1560" w:hanging="709"/>
        <w:rPr>
          <w:rFonts w:ascii="Arial" w:eastAsia="Arial" w:hAnsi="Arial" w:cs="Arial"/>
          <w:b/>
          <w:sz w:val="20"/>
        </w:rPr>
      </w:pPr>
    </w:p>
    <w:p w:rsidR="004B4A37" w:rsidRPr="003E5CDF" w:rsidRDefault="004B4A37" w:rsidP="00BC0201">
      <w:pPr>
        <w:ind w:left="1560" w:hanging="709"/>
        <w:rPr>
          <w:rFonts w:ascii="Arial" w:eastAsia="Arial" w:hAnsi="Arial" w:cs="Arial"/>
          <w:b/>
          <w:sz w:val="22"/>
          <w:szCs w:val="22"/>
        </w:rPr>
      </w:pPr>
    </w:p>
    <w:p w:rsidR="00BC0201" w:rsidRPr="003E5CDF" w:rsidRDefault="00BC0201" w:rsidP="00BC0201">
      <w:pPr>
        <w:ind w:left="1560" w:hanging="709"/>
        <w:rPr>
          <w:rFonts w:ascii="Arial" w:eastAsia="Arial" w:hAnsi="Arial" w:cs="Arial"/>
          <w:b/>
          <w:sz w:val="22"/>
          <w:szCs w:val="22"/>
        </w:rPr>
      </w:pPr>
      <w:r w:rsidRPr="003E5CDF">
        <w:rPr>
          <w:rFonts w:ascii="Arial" w:eastAsia="Arial" w:hAnsi="Arial" w:cs="Arial"/>
          <w:b/>
          <w:sz w:val="22"/>
          <w:szCs w:val="22"/>
        </w:rPr>
        <w:t>Principes d’évaluation</w:t>
      </w:r>
    </w:p>
    <w:p w:rsidR="00BC0201" w:rsidRPr="003E5CDF" w:rsidRDefault="00BC0201" w:rsidP="00FA445C">
      <w:pPr>
        <w:pStyle w:val="Paragraphedeliste"/>
        <w:numPr>
          <w:ilvl w:val="0"/>
          <w:numId w:val="14"/>
        </w:numPr>
        <w:ind w:left="1560" w:hanging="426"/>
        <w:rPr>
          <w:rFonts w:ascii="Arial" w:eastAsia="Arial" w:hAnsi="Arial" w:cs="Arial"/>
          <w:sz w:val="22"/>
          <w:szCs w:val="22"/>
        </w:rPr>
      </w:pPr>
      <w:r w:rsidRPr="003E5CDF">
        <w:rPr>
          <w:rFonts w:ascii="Arial" w:eastAsia="Arial" w:hAnsi="Arial" w:cs="Arial"/>
          <w:sz w:val="22"/>
          <w:szCs w:val="22"/>
        </w:rPr>
        <w:t>L’</w:t>
      </w:r>
      <w:r w:rsidR="004A5F4D" w:rsidRPr="003E5CDF">
        <w:rPr>
          <w:rFonts w:ascii="Arial" w:eastAsia="Arial" w:hAnsi="Arial" w:cs="Arial"/>
          <w:sz w:val="22"/>
          <w:szCs w:val="22"/>
        </w:rPr>
        <w:t>AFL1</w:t>
      </w:r>
      <w:r w:rsidRPr="003E5CDF">
        <w:rPr>
          <w:rFonts w:ascii="Arial" w:eastAsia="Arial" w:hAnsi="Arial" w:cs="Arial"/>
          <w:sz w:val="22"/>
          <w:szCs w:val="22"/>
        </w:rPr>
        <w:t xml:space="preserve"> s’évalue le jour du CCF en croisant l</w:t>
      </w:r>
      <w:r w:rsidR="00A9528E" w:rsidRPr="003E5CDF">
        <w:rPr>
          <w:rFonts w:ascii="Arial" w:eastAsia="Arial" w:hAnsi="Arial" w:cs="Arial"/>
          <w:sz w:val="22"/>
          <w:szCs w:val="22"/>
        </w:rPr>
        <w:t xml:space="preserve">a </w:t>
      </w:r>
      <w:r w:rsidR="004E463C" w:rsidRPr="003E5CDF">
        <w:rPr>
          <w:rFonts w:ascii="Arial" w:eastAsia="Arial" w:hAnsi="Arial" w:cs="Arial"/>
          <w:sz w:val="22"/>
          <w:szCs w:val="22"/>
        </w:rPr>
        <w:t>performance réalisée et l’</w:t>
      </w:r>
      <w:r w:rsidR="006D5699" w:rsidRPr="003E5CDF">
        <w:rPr>
          <w:rFonts w:ascii="Arial" w:eastAsia="Arial" w:hAnsi="Arial" w:cs="Arial"/>
          <w:sz w:val="22"/>
          <w:szCs w:val="22"/>
        </w:rPr>
        <w:t>efficacité technique</w:t>
      </w:r>
      <w:r w:rsidR="004A5F4D" w:rsidRPr="003E5CDF">
        <w:rPr>
          <w:rFonts w:ascii="Arial" w:eastAsia="Arial" w:hAnsi="Arial" w:cs="Arial"/>
          <w:sz w:val="22"/>
          <w:szCs w:val="22"/>
        </w:rPr>
        <w:t>, par une épreuve de référence respectant le référentiel national du champ d’apprentissage</w:t>
      </w:r>
    </w:p>
    <w:p w:rsidR="00FA445C" w:rsidRPr="003E5CDF" w:rsidRDefault="00BC0201" w:rsidP="00FA445C">
      <w:pPr>
        <w:pStyle w:val="Paragraphedeliste"/>
        <w:numPr>
          <w:ilvl w:val="0"/>
          <w:numId w:val="14"/>
        </w:numPr>
        <w:ind w:left="1560" w:hanging="426"/>
        <w:rPr>
          <w:rFonts w:ascii="Arial" w:eastAsia="Arial" w:hAnsi="Arial" w:cs="Arial"/>
          <w:sz w:val="22"/>
          <w:szCs w:val="22"/>
        </w:rPr>
      </w:pPr>
      <w:r w:rsidRPr="003E5CDF">
        <w:rPr>
          <w:rFonts w:ascii="Arial" w:eastAsia="Arial" w:hAnsi="Arial" w:cs="Arial"/>
          <w:sz w:val="22"/>
          <w:szCs w:val="22"/>
        </w:rPr>
        <w:t>L’</w:t>
      </w:r>
      <w:r w:rsidR="004A5F4D" w:rsidRPr="003E5CDF">
        <w:rPr>
          <w:rFonts w:ascii="Arial" w:eastAsia="Arial" w:hAnsi="Arial" w:cs="Arial"/>
          <w:sz w:val="22"/>
          <w:szCs w:val="22"/>
        </w:rPr>
        <w:t>AFL2</w:t>
      </w:r>
      <w:r w:rsidRPr="003E5CDF">
        <w:rPr>
          <w:rFonts w:ascii="Arial" w:eastAsia="Arial" w:hAnsi="Arial" w:cs="Arial"/>
          <w:sz w:val="22"/>
          <w:szCs w:val="22"/>
        </w:rPr>
        <w:t xml:space="preserve"> et l’</w:t>
      </w:r>
      <w:r w:rsidR="004A5F4D" w:rsidRPr="003E5CDF">
        <w:rPr>
          <w:rFonts w:ascii="Arial" w:eastAsia="Arial" w:hAnsi="Arial" w:cs="Arial"/>
          <w:sz w:val="22"/>
          <w:szCs w:val="22"/>
        </w:rPr>
        <w:t>AFL3</w:t>
      </w:r>
      <w:r w:rsidRPr="003E5CDF">
        <w:rPr>
          <w:rFonts w:ascii="Arial" w:eastAsia="Arial" w:hAnsi="Arial" w:cs="Arial"/>
          <w:sz w:val="22"/>
          <w:szCs w:val="22"/>
        </w:rPr>
        <w:t xml:space="preserve"> s’évaluent au fil de la séquence d’enseignement et éventuellement le jour de l’épreuve, en référence aux repères nationaux</w:t>
      </w:r>
      <w:bookmarkStart w:id="0" w:name="_Hlk10453957"/>
    </w:p>
    <w:p w:rsidR="00FA445C" w:rsidRPr="003E5CDF" w:rsidRDefault="00FA445C" w:rsidP="00FA445C">
      <w:pPr>
        <w:pStyle w:val="Default"/>
        <w:numPr>
          <w:ilvl w:val="0"/>
          <w:numId w:val="14"/>
        </w:numPr>
        <w:ind w:left="1560" w:hanging="426"/>
        <w:rPr>
          <w:rFonts w:ascii="Arial" w:hAnsi="Arial" w:cs="Arial"/>
          <w:sz w:val="22"/>
          <w:szCs w:val="22"/>
        </w:rPr>
      </w:pPr>
      <w:r w:rsidRPr="003E5CDF">
        <w:rPr>
          <w:rFonts w:ascii="Arial" w:hAnsi="Arial" w:cs="Arial"/>
          <w:sz w:val="22"/>
          <w:szCs w:val="22"/>
        </w:rPr>
        <w:t xml:space="preserve">Pour l’AFL2, l’évaluation peut s’appuyer sur un carnet d’entraînement ou un outil de recueil de données. </w:t>
      </w:r>
      <w:bookmarkEnd w:id="0"/>
    </w:p>
    <w:p w:rsidR="00FA445C" w:rsidRPr="003E5CDF" w:rsidRDefault="00FA445C" w:rsidP="00FA445C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ind w:left="1560" w:hanging="426"/>
        <w:rPr>
          <w:rFonts w:ascii="Arial" w:eastAsiaTheme="minorHAnsi" w:hAnsi="Arial" w:cs="Arial"/>
          <w:color w:val="000000"/>
          <w:sz w:val="22"/>
          <w:szCs w:val="22"/>
          <w:lang w:eastAsia="en-US" w:bidi="he-IL"/>
        </w:rPr>
      </w:pPr>
      <w:r w:rsidRPr="003E5CDF">
        <w:rPr>
          <w:rFonts w:ascii="Arial" w:eastAsiaTheme="minorHAnsi" w:hAnsi="Arial" w:cs="Arial"/>
          <w:color w:val="000000"/>
          <w:sz w:val="22"/>
          <w:szCs w:val="22"/>
          <w:lang w:eastAsia="en-US" w:bidi="he-IL"/>
        </w:rPr>
        <w:t xml:space="preserve">Pour l’AFL3, l‘élève est évalué sur au moins un rôle choisi parmi deux proposés par l’équipe </w:t>
      </w:r>
    </w:p>
    <w:p w:rsidR="00BC0201" w:rsidRPr="003E5CDF" w:rsidRDefault="00BC0201" w:rsidP="00FA445C">
      <w:pPr>
        <w:pStyle w:val="Paragraphedeliste"/>
        <w:numPr>
          <w:ilvl w:val="0"/>
          <w:numId w:val="14"/>
        </w:numPr>
        <w:ind w:left="1560" w:hanging="426"/>
        <w:rPr>
          <w:rFonts w:ascii="Arial" w:eastAsia="Arial" w:hAnsi="Arial" w:cs="Arial"/>
          <w:sz w:val="22"/>
          <w:szCs w:val="22"/>
        </w:rPr>
      </w:pPr>
      <w:r w:rsidRPr="003E5CDF">
        <w:rPr>
          <w:rFonts w:ascii="Arial" w:eastAsia="Arial" w:hAnsi="Arial" w:cs="Arial"/>
          <w:sz w:val="22"/>
          <w:szCs w:val="22"/>
        </w:rPr>
        <w:t>L’équipe pédagogique spécifie l’épreuve d’évaluation du CCF et les repères nationaux dans l’APSA support de l’évaluation</w:t>
      </w:r>
      <w:r w:rsidR="00734201" w:rsidRPr="003E5CDF">
        <w:rPr>
          <w:rFonts w:ascii="Arial" w:eastAsia="Arial" w:hAnsi="Arial" w:cs="Arial"/>
          <w:sz w:val="22"/>
          <w:szCs w:val="22"/>
        </w:rPr>
        <w:t> ;</w:t>
      </w:r>
      <w:r w:rsidR="004B35E6" w:rsidRPr="003E5CDF">
        <w:rPr>
          <w:rFonts w:ascii="Arial" w:eastAsia="Arial" w:hAnsi="Arial" w:cs="Arial"/>
          <w:sz w:val="22"/>
          <w:szCs w:val="22"/>
        </w:rPr>
        <w:t xml:space="preserve"> </w:t>
      </w:r>
      <w:r w:rsidR="00734201" w:rsidRPr="003E5CDF">
        <w:rPr>
          <w:rFonts w:ascii="Arial" w:eastAsia="Arial" w:hAnsi="Arial" w:cs="Arial"/>
          <w:sz w:val="22"/>
          <w:szCs w:val="22"/>
        </w:rPr>
        <w:t xml:space="preserve">elle définit les </w:t>
      </w:r>
      <w:r w:rsidR="004B35E6" w:rsidRPr="003E5CDF">
        <w:rPr>
          <w:rFonts w:ascii="Arial" w:eastAsia="Arial" w:hAnsi="Arial" w:cs="Arial"/>
          <w:sz w:val="22"/>
          <w:szCs w:val="22"/>
        </w:rPr>
        <w:t>barèmes</w:t>
      </w:r>
      <w:r w:rsidR="00734201" w:rsidRPr="003E5CDF">
        <w:rPr>
          <w:rFonts w:ascii="Arial" w:eastAsia="Arial" w:hAnsi="Arial" w:cs="Arial"/>
          <w:sz w:val="22"/>
          <w:szCs w:val="22"/>
        </w:rPr>
        <w:t xml:space="preserve"> de performance de </w:t>
      </w:r>
      <w:r w:rsidR="00F55216" w:rsidRPr="003E5CDF">
        <w:rPr>
          <w:rFonts w:ascii="Arial" w:eastAsia="Arial" w:hAnsi="Arial" w:cs="Arial"/>
          <w:sz w:val="22"/>
          <w:szCs w:val="22"/>
        </w:rPr>
        <w:t>part</w:t>
      </w:r>
      <w:r w:rsidR="00A94A70" w:rsidRPr="003E5CDF">
        <w:rPr>
          <w:rFonts w:ascii="Arial" w:eastAsia="Arial" w:hAnsi="Arial" w:cs="Arial"/>
          <w:sz w:val="22"/>
          <w:szCs w:val="22"/>
        </w:rPr>
        <w:t xml:space="preserve"> </w:t>
      </w:r>
      <w:r w:rsidR="00734201" w:rsidRPr="003E5CDF">
        <w:rPr>
          <w:rFonts w:ascii="Arial" w:eastAsia="Arial" w:hAnsi="Arial" w:cs="Arial"/>
          <w:sz w:val="22"/>
          <w:szCs w:val="22"/>
        </w:rPr>
        <w:t>et d’autre de la référence nationale</w:t>
      </w:r>
      <w:r w:rsidR="004B35E6" w:rsidRPr="003E5CDF">
        <w:rPr>
          <w:rFonts w:ascii="Arial" w:eastAsia="Arial" w:hAnsi="Arial" w:cs="Arial"/>
          <w:sz w:val="22"/>
          <w:szCs w:val="22"/>
        </w:rPr>
        <w:t xml:space="preserve"> dans les différentes </w:t>
      </w:r>
      <w:r w:rsidR="006D1838" w:rsidRPr="003E5CDF">
        <w:rPr>
          <w:rFonts w:ascii="Arial" w:eastAsia="Arial" w:hAnsi="Arial" w:cs="Arial"/>
          <w:sz w:val="22"/>
          <w:szCs w:val="22"/>
        </w:rPr>
        <w:t>spécialités retenues</w:t>
      </w:r>
      <w:r w:rsidR="00734201" w:rsidRPr="003E5CDF">
        <w:rPr>
          <w:rFonts w:ascii="Arial" w:eastAsia="Arial" w:hAnsi="Arial" w:cs="Arial"/>
          <w:sz w:val="22"/>
          <w:szCs w:val="22"/>
        </w:rPr>
        <w:t xml:space="preserve">. </w:t>
      </w:r>
    </w:p>
    <w:p w:rsidR="00BC0201" w:rsidRPr="003E5CDF" w:rsidRDefault="00BC0201" w:rsidP="00BC0201">
      <w:pPr>
        <w:pStyle w:val="Paragraphedeliste"/>
        <w:ind w:left="1560" w:hanging="709"/>
        <w:rPr>
          <w:rFonts w:ascii="Arial" w:eastAsia="Arial" w:hAnsi="Arial" w:cs="Arial"/>
          <w:sz w:val="22"/>
          <w:szCs w:val="22"/>
        </w:rPr>
      </w:pPr>
    </w:p>
    <w:p w:rsidR="00BC0201" w:rsidRPr="003E5CDF" w:rsidRDefault="00BC0201" w:rsidP="00BC0201">
      <w:pPr>
        <w:ind w:left="1560" w:hanging="709"/>
        <w:rPr>
          <w:rFonts w:ascii="Arial" w:eastAsia="Arial" w:hAnsi="Arial" w:cs="Arial"/>
          <w:b/>
          <w:sz w:val="22"/>
          <w:szCs w:val="22"/>
        </w:rPr>
      </w:pPr>
      <w:r w:rsidRPr="003E5CDF">
        <w:rPr>
          <w:rFonts w:ascii="Arial" w:eastAsia="Arial" w:hAnsi="Arial" w:cs="Arial"/>
          <w:b/>
          <w:sz w:val="22"/>
          <w:szCs w:val="22"/>
        </w:rPr>
        <w:t xml:space="preserve">Barème et notation </w:t>
      </w:r>
    </w:p>
    <w:p w:rsidR="00FA445C" w:rsidRPr="003E5CDF" w:rsidRDefault="00BC0201" w:rsidP="00FA445C">
      <w:pPr>
        <w:pStyle w:val="Paragraphedeliste"/>
        <w:numPr>
          <w:ilvl w:val="0"/>
          <w:numId w:val="14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3E5CDF">
        <w:rPr>
          <w:rFonts w:ascii="Arial" w:eastAsia="Arial" w:hAnsi="Arial" w:cs="Arial"/>
          <w:sz w:val="22"/>
          <w:szCs w:val="22"/>
        </w:rPr>
        <w:t>L’</w:t>
      </w:r>
      <w:r w:rsidR="004A5F4D" w:rsidRPr="003E5CDF">
        <w:rPr>
          <w:rFonts w:ascii="Arial" w:eastAsia="Arial" w:hAnsi="Arial" w:cs="Arial"/>
          <w:sz w:val="22"/>
          <w:szCs w:val="22"/>
        </w:rPr>
        <w:t>AFL1</w:t>
      </w:r>
      <w:r w:rsidRPr="003E5CDF">
        <w:rPr>
          <w:rFonts w:ascii="Arial" w:eastAsia="Arial" w:hAnsi="Arial" w:cs="Arial"/>
          <w:sz w:val="22"/>
          <w:szCs w:val="22"/>
        </w:rPr>
        <w:t xml:space="preserve"> est noté sur 12 points</w:t>
      </w:r>
    </w:p>
    <w:p w:rsidR="00BC0201" w:rsidRPr="003E5CDF" w:rsidRDefault="00BC0201" w:rsidP="00FA445C">
      <w:pPr>
        <w:pStyle w:val="Paragraphedeliste"/>
        <w:numPr>
          <w:ilvl w:val="0"/>
          <w:numId w:val="14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3E5CDF">
        <w:rPr>
          <w:rFonts w:ascii="Arial" w:eastAsia="Arial" w:hAnsi="Arial" w:cs="Arial"/>
          <w:sz w:val="22"/>
          <w:szCs w:val="22"/>
        </w:rPr>
        <w:t xml:space="preserve">Les </w:t>
      </w:r>
      <w:r w:rsidR="004A5F4D" w:rsidRPr="003E5CDF">
        <w:rPr>
          <w:rFonts w:ascii="Arial" w:eastAsia="Arial" w:hAnsi="Arial" w:cs="Arial"/>
          <w:sz w:val="22"/>
          <w:szCs w:val="22"/>
        </w:rPr>
        <w:t>AFL2</w:t>
      </w:r>
      <w:r w:rsidRPr="003E5CDF">
        <w:rPr>
          <w:rFonts w:ascii="Arial" w:eastAsia="Arial" w:hAnsi="Arial" w:cs="Arial"/>
          <w:sz w:val="22"/>
          <w:szCs w:val="22"/>
        </w:rPr>
        <w:t xml:space="preserve"> et 3 sont notés sur 8 points. La répartition des 8 points est au choix des élèves </w:t>
      </w:r>
      <w:r w:rsidR="00FA445C" w:rsidRPr="003E5CDF">
        <w:rPr>
          <w:rFonts w:ascii="Arial" w:hAnsi="Arial" w:cs="Arial"/>
          <w:sz w:val="22"/>
          <w:szCs w:val="22"/>
        </w:rPr>
        <w:t>avec trois possibilités de répartition : AFL2 = 4 pts / AFL3 = 4 pts ; AFL2 = 6 pts / AFL3 = 2 pts ; AFL2 = 2 pts / AFL3 = 6 pts</w:t>
      </w:r>
    </w:p>
    <w:p w:rsidR="00FA445C" w:rsidRPr="003E5CDF" w:rsidRDefault="00FA445C" w:rsidP="00FA445C">
      <w:pPr>
        <w:pStyle w:val="Paragraphedeliste"/>
        <w:ind w:left="1560"/>
        <w:rPr>
          <w:rFonts w:ascii="Arial" w:eastAsia="Arial" w:hAnsi="Arial" w:cs="Arial"/>
          <w:sz w:val="22"/>
          <w:szCs w:val="22"/>
        </w:rPr>
      </w:pPr>
    </w:p>
    <w:p w:rsidR="00BC0201" w:rsidRPr="003E5CDF" w:rsidRDefault="00BC0201" w:rsidP="00BC0201">
      <w:pPr>
        <w:ind w:left="1560" w:hanging="709"/>
        <w:rPr>
          <w:rFonts w:ascii="Arial" w:eastAsia="Arial" w:hAnsi="Arial" w:cs="Arial"/>
          <w:b/>
          <w:sz w:val="22"/>
          <w:szCs w:val="22"/>
        </w:rPr>
      </w:pPr>
      <w:r w:rsidRPr="003E5CDF">
        <w:rPr>
          <w:rFonts w:ascii="Arial" w:eastAsia="Arial" w:hAnsi="Arial" w:cs="Arial"/>
          <w:b/>
          <w:sz w:val="22"/>
          <w:szCs w:val="22"/>
        </w:rPr>
        <w:t xml:space="preserve">Choix possibles pour les élèves </w:t>
      </w:r>
    </w:p>
    <w:p w:rsidR="00BC0201" w:rsidRPr="003E5CDF" w:rsidRDefault="004A5F4D" w:rsidP="00BC0201">
      <w:pPr>
        <w:pStyle w:val="Paragraphedeliste"/>
        <w:numPr>
          <w:ilvl w:val="0"/>
          <w:numId w:val="14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3E5CDF">
        <w:rPr>
          <w:rFonts w:ascii="Arial" w:eastAsia="Arial" w:hAnsi="Arial" w:cs="Arial"/>
          <w:sz w:val="22"/>
          <w:szCs w:val="22"/>
        </w:rPr>
        <w:t>AFL1</w:t>
      </w:r>
      <w:r w:rsidR="00BC0201" w:rsidRPr="003E5CDF">
        <w:rPr>
          <w:rFonts w:ascii="Arial" w:eastAsia="Arial" w:hAnsi="Arial" w:cs="Arial"/>
          <w:sz w:val="22"/>
          <w:szCs w:val="22"/>
        </w:rPr>
        <w:t xml:space="preserve"> : </w:t>
      </w:r>
      <w:r w:rsidR="00A94A70" w:rsidRPr="003E5CDF">
        <w:rPr>
          <w:rFonts w:ascii="Arial" w:eastAsia="Arial" w:hAnsi="Arial" w:cs="Arial"/>
          <w:sz w:val="22"/>
          <w:szCs w:val="22"/>
        </w:rPr>
        <w:t>le mode de nage</w:t>
      </w:r>
      <w:r w:rsidR="00B60162" w:rsidRPr="003E5CDF">
        <w:rPr>
          <w:rFonts w:ascii="Arial" w:eastAsia="Arial" w:hAnsi="Arial" w:cs="Arial"/>
          <w:sz w:val="22"/>
          <w:szCs w:val="22"/>
        </w:rPr>
        <w:t xml:space="preserve">, </w:t>
      </w:r>
      <w:r w:rsidR="00A94A70" w:rsidRPr="003E5CDF">
        <w:rPr>
          <w:rFonts w:ascii="Arial" w:eastAsia="Arial" w:hAnsi="Arial" w:cs="Arial"/>
          <w:sz w:val="22"/>
          <w:szCs w:val="22"/>
        </w:rPr>
        <w:t>la répartition d’un nombre d’essais de l’épreuve, le type de départ, d’élan, de virage… …</w:t>
      </w:r>
    </w:p>
    <w:p w:rsidR="00FA445C" w:rsidRPr="003E5CDF" w:rsidRDefault="00BC0201" w:rsidP="00FA445C">
      <w:pPr>
        <w:pStyle w:val="Paragraphedeliste"/>
        <w:numPr>
          <w:ilvl w:val="0"/>
          <w:numId w:val="14"/>
        </w:numPr>
        <w:ind w:left="1560" w:hanging="284"/>
        <w:rPr>
          <w:rFonts w:ascii="Arial" w:eastAsia="Arial" w:hAnsi="Arial" w:cs="Arial"/>
          <w:sz w:val="22"/>
          <w:szCs w:val="22"/>
        </w:rPr>
      </w:pPr>
      <w:bookmarkStart w:id="1" w:name="_Hlk10453423"/>
      <w:r w:rsidRPr="003E5CDF">
        <w:rPr>
          <w:rFonts w:ascii="Arial" w:eastAsia="Arial" w:hAnsi="Arial" w:cs="Arial"/>
          <w:sz w:val="22"/>
          <w:szCs w:val="22"/>
        </w:rPr>
        <w:t xml:space="preserve">AFL2 et AFL3 : </w:t>
      </w:r>
      <w:bookmarkEnd w:id="1"/>
      <w:r w:rsidR="00C65944" w:rsidRPr="003E5CDF">
        <w:rPr>
          <w:rFonts w:ascii="Arial" w:eastAsia="Arial" w:hAnsi="Arial" w:cs="Arial"/>
          <w:sz w:val="22"/>
          <w:szCs w:val="22"/>
        </w:rPr>
        <w:t>le poids relatif dans l’évaluation</w:t>
      </w:r>
    </w:p>
    <w:p w:rsidR="008F576E" w:rsidRPr="003E5CDF" w:rsidRDefault="00A94A70" w:rsidP="00FA445C">
      <w:pPr>
        <w:pStyle w:val="Paragraphedeliste"/>
        <w:numPr>
          <w:ilvl w:val="0"/>
          <w:numId w:val="14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3E5CDF">
        <w:rPr>
          <w:rFonts w:ascii="Arial" w:eastAsia="Arial" w:hAnsi="Arial" w:cs="Arial"/>
          <w:sz w:val="22"/>
          <w:szCs w:val="22"/>
        </w:rPr>
        <w:t xml:space="preserve">AFL3 : </w:t>
      </w:r>
      <w:r w:rsidR="00FA445C" w:rsidRPr="003E5CDF">
        <w:rPr>
          <w:rFonts w:ascii="Arial" w:hAnsi="Arial" w:cs="Arial"/>
          <w:sz w:val="22"/>
          <w:szCs w:val="22"/>
        </w:rPr>
        <w:t xml:space="preserve">un rôle évalué parmi deux proposés par l’équipe EPS, les partenaires (d’entraînement et/ou d’épreuve). </w:t>
      </w:r>
    </w:p>
    <w:p w:rsidR="000E4CA4" w:rsidRPr="003E5CDF" w:rsidRDefault="000E4CA4" w:rsidP="000E4CA4">
      <w:pPr>
        <w:rPr>
          <w:rFonts w:ascii="Arial" w:eastAsia="Arial" w:hAnsi="Arial" w:cs="Arial"/>
          <w:sz w:val="22"/>
          <w:szCs w:val="22"/>
        </w:rPr>
      </w:pPr>
    </w:p>
    <w:p w:rsidR="008F576E" w:rsidRPr="003E5CDF" w:rsidRDefault="008F576E">
      <w:pPr>
        <w:spacing w:after="160" w:line="259" w:lineRule="auto"/>
        <w:rPr>
          <w:rFonts w:ascii="Arial" w:eastAsia="Arial" w:hAnsi="Arial" w:cs="Arial"/>
          <w:sz w:val="20"/>
        </w:rPr>
      </w:pPr>
      <w:r w:rsidRPr="003E5CDF">
        <w:rPr>
          <w:rFonts w:ascii="Arial" w:eastAsia="Arial" w:hAnsi="Arial" w:cs="Arial"/>
          <w:sz w:val="20"/>
        </w:rPr>
        <w:br w:type="page"/>
      </w:r>
    </w:p>
    <w:p w:rsidR="008F576E" w:rsidRPr="003E5CDF" w:rsidRDefault="008F576E" w:rsidP="008F576E">
      <w:pPr>
        <w:pStyle w:val="Paragraphedeliste"/>
        <w:ind w:left="1560"/>
        <w:rPr>
          <w:rFonts w:ascii="Arial" w:eastAsia="Arial" w:hAnsi="Arial" w:cs="Arial"/>
          <w:sz w:val="20"/>
        </w:rPr>
      </w:pPr>
    </w:p>
    <w:p w:rsidR="00A02550" w:rsidRPr="003E5CDF" w:rsidRDefault="00BC0201" w:rsidP="00211839">
      <w:pPr>
        <w:spacing w:after="120"/>
        <w:ind w:left="425"/>
        <w:rPr>
          <w:rFonts w:ascii="Arial" w:hAnsi="Arial" w:cs="Arial"/>
          <w:sz w:val="20"/>
        </w:rPr>
      </w:pPr>
      <w:r w:rsidRPr="003E5CDF">
        <w:rPr>
          <w:rFonts w:ascii="Arial" w:hAnsi="Arial" w:cs="Arial"/>
          <w:b/>
          <w:sz w:val="20"/>
        </w:rPr>
        <w:t>R</w:t>
      </w:r>
      <w:r w:rsidRPr="003E5CDF">
        <w:rPr>
          <w:rFonts w:ascii="Arial" w:eastAsia="Arial" w:hAnsi="Arial" w:cs="Arial"/>
          <w:b/>
          <w:sz w:val="20"/>
        </w:rPr>
        <w:t>epères d’évaluation de l’</w:t>
      </w:r>
      <w:r w:rsidR="004A5F4D" w:rsidRPr="003E5CDF">
        <w:rPr>
          <w:rFonts w:ascii="Arial" w:eastAsia="Arial" w:hAnsi="Arial" w:cs="Arial"/>
          <w:b/>
          <w:sz w:val="20"/>
        </w:rPr>
        <w:t>AFL1</w:t>
      </w:r>
      <w:r w:rsidR="008F576E" w:rsidRPr="003E5CDF">
        <w:rPr>
          <w:rFonts w:ascii="Arial" w:eastAsia="Arial" w:hAnsi="Arial" w:cs="Arial"/>
          <w:b/>
          <w:sz w:val="20"/>
        </w:rPr>
        <w:t xml:space="preserve"> </w:t>
      </w:r>
      <w:r w:rsidR="008F576E" w:rsidRPr="003E5CDF">
        <w:rPr>
          <w:rFonts w:ascii="Arial" w:eastAsia="Arial" w:hAnsi="Arial" w:cs="Arial"/>
          <w:sz w:val="20"/>
        </w:rPr>
        <w:t>«</w:t>
      </w:r>
      <w:r w:rsidR="00AE37EB" w:rsidRPr="003E5CDF">
        <w:rPr>
          <w:rFonts w:ascii="Arial" w:eastAsia="Arial" w:hAnsi="Arial" w:cs="Arial"/>
          <w:sz w:val="20"/>
        </w:rPr>
        <w:t xml:space="preserve"> </w:t>
      </w:r>
      <w:r w:rsidR="008F576E" w:rsidRPr="003E5CDF">
        <w:rPr>
          <w:rFonts w:ascii="Arial" w:hAnsi="Arial" w:cs="Arial"/>
          <w:sz w:val="20"/>
        </w:rPr>
        <w:t>S’engager pour produire une performance maximale à l’aide de techniques efficaces, en gérant les efforts musculaires et respiratoires nécessaires et en faisant le meilleur compromis entre l’accroissement de vitesse d’exécution et de précision</w:t>
      </w:r>
      <w:r w:rsidR="00A02550" w:rsidRPr="003E5CDF">
        <w:rPr>
          <w:rFonts w:ascii="Arial" w:hAnsi="Arial" w:cs="Arial"/>
          <w:sz w:val="20"/>
        </w:rPr>
        <w:t> »</w:t>
      </w:r>
      <w:r w:rsidR="002C15B7" w:rsidRPr="003E5CDF">
        <w:rPr>
          <w:rFonts w:ascii="Arial" w:hAnsi="Arial" w:cs="Arial"/>
          <w:sz w:val="20"/>
        </w:rPr>
        <w:t>.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3"/>
        <w:gridCol w:w="850"/>
        <w:gridCol w:w="504"/>
        <w:gridCol w:w="505"/>
        <w:gridCol w:w="504"/>
        <w:gridCol w:w="505"/>
        <w:gridCol w:w="505"/>
        <w:gridCol w:w="596"/>
        <w:gridCol w:w="425"/>
        <w:gridCol w:w="567"/>
        <w:gridCol w:w="430"/>
        <w:gridCol w:w="505"/>
        <w:gridCol w:w="483"/>
        <w:gridCol w:w="567"/>
        <w:gridCol w:w="464"/>
        <w:gridCol w:w="8"/>
        <w:gridCol w:w="520"/>
        <w:gridCol w:w="567"/>
        <w:gridCol w:w="567"/>
        <w:gridCol w:w="567"/>
        <w:gridCol w:w="567"/>
        <w:gridCol w:w="425"/>
        <w:gridCol w:w="567"/>
        <w:gridCol w:w="284"/>
        <w:gridCol w:w="566"/>
        <w:gridCol w:w="426"/>
        <w:gridCol w:w="567"/>
        <w:gridCol w:w="425"/>
      </w:tblGrid>
      <w:tr w:rsidR="00BC0201" w:rsidRPr="003E5CDF" w:rsidTr="00136024">
        <w:trPr>
          <w:trHeight w:val="144"/>
        </w:trPr>
        <w:tc>
          <w:tcPr>
            <w:tcW w:w="14879" w:type="dxa"/>
            <w:gridSpan w:val="28"/>
          </w:tcPr>
          <w:p w:rsidR="00BC0201" w:rsidRPr="003E5CDF" w:rsidRDefault="00BC0201" w:rsidP="00A079EC">
            <w:pPr>
              <w:pStyle w:val="Titre2"/>
              <w:jc w:val="center"/>
              <w:rPr>
                <w:rFonts w:ascii="Arial" w:hAnsi="Arial" w:cs="Arial"/>
                <w:sz w:val="20"/>
              </w:rPr>
            </w:pPr>
            <w:r w:rsidRPr="003E5CDF">
              <w:rPr>
                <w:rFonts w:ascii="Arial" w:hAnsi="Arial" w:cs="Arial"/>
                <w:sz w:val="20"/>
              </w:rPr>
              <w:t>Principe d’élaboration des épreuves du champ d’apprentissage</w:t>
            </w:r>
          </w:p>
        </w:tc>
      </w:tr>
      <w:tr w:rsidR="00BC0201" w:rsidRPr="003E5CDF" w:rsidTr="00136024">
        <w:trPr>
          <w:trHeight w:val="1685"/>
        </w:trPr>
        <w:tc>
          <w:tcPr>
            <w:tcW w:w="14879" w:type="dxa"/>
            <w:gridSpan w:val="28"/>
            <w:vAlign w:val="center"/>
          </w:tcPr>
          <w:p w:rsidR="00BC0201" w:rsidRPr="003E5CDF" w:rsidRDefault="00720379" w:rsidP="0072037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 w:bidi="he-IL"/>
              </w:rPr>
            </w:pPr>
            <w:r w:rsidRPr="003E5CDF"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 w:bidi="he-IL"/>
              </w:rPr>
              <w:t xml:space="preserve">L’épreuve </w:t>
            </w:r>
            <w:r w:rsidRPr="003E5CDF">
              <w:rPr>
                <w:rFonts w:ascii="Arial" w:eastAsiaTheme="minorHAnsi" w:hAnsi="Arial" w:cs="Arial"/>
                <w:color w:val="000000"/>
                <w:sz w:val="20"/>
                <w:lang w:eastAsia="en-US" w:bidi="he-IL"/>
              </w:rPr>
              <w:t xml:space="preserve">: Elle vise la recherche d’une performance maximale mesurée et/ou chronométrée ; elle peut combiner </w:t>
            </w:r>
            <w:r w:rsidRPr="003E5CDF"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 w:bidi="he-IL"/>
              </w:rPr>
              <w:t xml:space="preserve">plusieurs </w:t>
            </w:r>
            <w:r w:rsidRPr="003E5CDF">
              <w:rPr>
                <w:rFonts w:ascii="Arial" w:eastAsiaTheme="minorHAnsi" w:hAnsi="Arial" w:cs="Arial"/>
                <w:color w:val="000000"/>
                <w:sz w:val="20"/>
                <w:lang w:eastAsia="en-US" w:bidi="he-IL"/>
              </w:rPr>
              <w:t>activités (ex. : combiné athlétique, biathlon, cross-training, multi-nages, etc.</w:t>
            </w:r>
            <w:r w:rsidRPr="003E5CDF"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 w:bidi="he-IL"/>
              </w:rPr>
              <w:t xml:space="preserve">) </w:t>
            </w:r>
            <w:r w:rsidRPr="003E5CDF">
              <w:rPr>
                <w:rFonts w:ascii="Arial" w:eastAsiaTheme="minorHAnsi" w:hAnsi="Arial" w:cs="Arial"/>
                <w:color w:val="000000"/>
                <w:sz w:val="20"/>
                <w:lang w:eastAsia="en-US" w:bidi="he-IL"/>
              </w:rPr>
              <w:t xml:space="preserve">; elle peut être collective ; elle doit permettre à tous les élèves de travailler et de récupérer de manière cohérente avec la filière énergétique prioritairement sollicitée. </w:t>
            </w:r>
          </w:p>
          <w:p w:rsidR="00720379" w:rsidRPr="003E5CDF" w:rsidRDefault="00720379" w:rsidP="0072037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 w:bidi="he-IL"/>
              </w:rPr>
            </w:pPr>
            <w:r w:rsidRPr="003E5CDF"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 w:bidi="he-IL"/>
              </w:rPr>
              <w:t xml:space="preserve">Élément 1 </w:t>
            </w:r>
            <w:r w:rsidRPr="003E5CDF">
              <w:rPr>
                <w:rFonts w:ascii="Arial" w:eastAsiaTheme="minorHAnsi" w:hAnsi="Arial" w:cs="Arial"/>
                <w:color w:val="000000"/>
                <w:sz w:val="20"/>
                <w:lang w:eastAsia="en-US" w:bidi="he-IL"/>
              </w:rPr>
              <w:t xml:space="preserve">: Se compose des meilleures performances. Un seuil de performance médian (3/6 points) est fixé nationalement et présenté dans l’annexe 1. Le reste du barème est à construire par les établissements. </w:t>
            </w:r>
          </w:p>
          <w:p w:rsidR="00720379" w:rsidRPr="003E5CDF" w:rsidRDefault="00720379" w:rsidP="0072037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 w:bidi="he-IL"/>
              </w:rPr>
            </w:pPr>
            <w:r w:rsidRPr="003E5CDF"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 w:bidi="he-IL"/>
              </w:rPr>
              <w:t xml:space="preserve">Élément 2 </w:t>
            </w:r>
            <w:r w:rsidRPr="003E5CDF">
              <w:rPr>
                <w:rFonts w:ascii="Arial" w:eastAsiaTheme="minorHAnsi" w:hAnsi="Arial" w:cs="Arial"/>
                <w:color w:val="000000"/>
                <w:sz w:val="20"/>
                <w:lang w:eastAsia="en-US" w:bidi="he-IL"/>
              </w:rPr>
              <w:t xml:space="preserve">: Son évaluation doit nécessairement prendre la forme d’un indice technique constitué d’indicateurs chiffrés. Ceux-ci sont à construire en équipe d’établissement en déterminant les éléments les plus à même de révéler la capacité des élèves à créer, conserver/transmettre de la vitesse en coordonnant les actions propulsives (ex. : écart entre les temps cumulés et le temps au relais, écart entre le temps au plat et sur les haies, pourcentage de VMA, nombre de coups de bras, etc.). </w:t>
            </w:r>
          </w:p>
          <w:p w:rsidR="00720379" w:rsidRPr="003E5CDF" w:rsidRDefault="00720379" w:rsidP="0072037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 w:bidi="he-IL"/>
              </w:rPr>
            </w:pPr>
            <w:r w:rsidRPr="003E5CDF"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 w:bidi="he-IL"/>
              </w:rPr>
              <w:t xml:space="preserve">La note de l’AFL1 </w:t>
            </w:r>
            <w:r w:rsidRPr="003E5CDF">
              <w:rPr>
                <w:rFonts w:ascii="Arial" w:eastAsiaTheme="minorHAnsi" w:hAnsi="Arial" w:cs="Arial"/>
                <w:color w:val="000000"/>
                <w:sz w:val="20"/>
                <w:lang w:eastAsia="en-US" w:bidi="he-IL"/>
              </w:rPr>
              <w:t xml:space="preserve">est établie par l’addition des points du niveau de performance et de ceux de l’indice technique. </w:t>
            </w:r>
          </w:p>
          <w:p w:rsidR="00C62752" w:rsidRPr="003E5CDF" w:rsidRDefault="00720379" w:rsidP="00720379">
            <w:pPr>
              <w:jc w:val="both"/>
              <w:rPr>
                <w:rFonts w:ascii="Arial" w:hAnsi="Arial" w:cs="Arial"/>
                <w:sz w:val="20"/>
              </w:rPr>
            </w:pPr>
            <w:r w:rsidRPr="003E5CDF"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 w:bidi="he-IL"/>
              </w:rPr>
              <w:t xml:space="preserve">Coordination des actions propulsives </w:t>
            </w:r>
            <w:r w:rsidRPr="003E5CDF">
              <w:rPr>
                <w:rFonts w:ascii="Arial" w:eastAsiaTheme="minorHAnsi" w:hAnsi="Arial" w:cs="Arial"/>
                <w:color w:val="000000"/>
                <w:sz w:val="20"/>
                <w:lang w:eastAsia="en-US" w:bidi="he-IL"/>
              </w:rPr>
              <w:t>(</w:t>
            </w:r>
            <w:r w:rsidRPr="003E5CDF"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 w:bidi="he-IL"/>
              </w:rPr>
              <w:t xml:space="preserve">CAP) </w:t>
            </w:r>
            <w:r w:rsidRPr="003E5CDF">
              <w:rPr>
                <w:rFonts w:ascii="Arial" w:eastAsiaTheme="minorHAnsi" w:hAnsi="Arial" w:cs="Arial"/>
                <w:color w:val="000000"/>
                <w:sz w:val="20"/>
                <w:lang w:eastAsia="en-US" w:bidi="he-IL"/>
              </w:rPr>
              <w:t>: Trajets moteurs, surfaces motrices, appuis, continuité, synchronisation des différentes actions corporelles propulsives.</w:t>
            </w:r>
          </w:p>
          <w:p w:rsidR="001277A4" w:rsidRPr="003E5CDF" w:rsidRDefault="001277A4" w:rsidP="001277A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5C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Vitesse utile </w:t>
            </w:r>
            <w:r w:rsidRPr="003E5CDF">
              <w:rPr>
                <w:rFonts w:ascii="Arial" w:hAnsi="Arial" w:cs="Arial"/>
                <w:sz w:val="20"/>
                <w:szCs w:val="20"/>
              </w:rPr>
              <w:t xml:space="preserve">: Vitesse individuelle maîtrisée du déplacement qui ne dégrade pas les autres facteurs de l’efficacité (respiration, équilibration, coordination des actions propulsives, contrôles corporels, ressources physiques etc.), permettant de favoriser leur efficience. </w:t>
            </w:r>
          </w:p>
        </w:tc>
      </w:tr>
      <w:tr w:rsidR="003D5F0C" w:rsidRPr="003E5CDF" w:rsidTr="00136024">
        <w:trPr>
          <w:cantSplit/>
          <w:trHeight w:val="312"/>
        </w:trPr>
        <w:tc>
          <w:tcPr>
            <w:tcW w:w="2263" w:type="dxa"/>
            <w:gridSpan w:val="2"/>
            <w:vMerge w:val="restart"/>
            <w:vAlign w:val="center"/>
          </w:tcPr>
          <w:p w:rsidR="003D5F0C" w:rsidRPr="003E5CDF" w:rsidRDefault="004C5CB7" w:rsidP="004F47F0">
            <w:pPr>
              <w:pStyle w:val="Titre2"/>
              <w:jc w:val="center"/>
              <w:rPr>
                <w:rFonts w:ascii="Arial" w:hAnsi="Arial" w:cs="Arial"/>
                <w:b w:val="0"/>
                <w:sz w:val="20"/>
              </w:rPr>
            </w:pPr>
            <w:r w:rsidRPr="003E5CDF">
              <w:rPr>
                <w:rFonts w:ascii="Arial" w:hAnsi="Arial" w:cs="Arial"/>
                <w:b w:val="0"/>
                <w:sz w:val="20"/>
              </w:rPr>
              <w:t>Éléments</w:t>
            </w:r>
            <w:r w:rsidR="003D5F0C" w:rsidRPr="003E5CDF">
              <w:rPr>
                <w:rFonts w:ascii="Arial" w:hAnsi="Arial" w:cs="Arial"/>
                <w:b w:val="0"/>
                <w:sz w:val="20"/>
              </w:rPr>
              <w:t xml:space="preserve"> à évaluer</w:t>
            </w:r>
          </w:p>
        </w:tc>
        <w:tc>
          <w:tcPr>
            <w:tcW w:w="12616" w:type="dxa"/>
            <w:gridSpan w:val="26"/>
            <w:vAlign w:val="center"/>
          </w:tcPr>
          <w:p w:rsidR="003D5F0C" w:rsidRPr="003E5CDF" w:rsidRDefault="003D5F0C" w:rsidP="004F47F0">
            <w:pPr>
              <w:jc w:val="center"/>
              <w:rPr>
                <w:rFonts w:ascii="Arial" w:hAnsi="Arial" w:cs="Arial"/>
                <w:sz w:val="20"/>
              </w:rPr>
            </w:pPr>
            <w:r w:rsidRPr="003E5CDF">
              <w:rPr>
                <w:rFonts w:ascii="Arial" w:hAnsi="Arial" w:cs="Arial"/>
                <w:sz w:val="20"/>
              </w:rPr>
              <w:t>Repères d’évaluation</w:t>
            </w:r>
          </w:p>
        </w:tc>
      </w:tr>
      <w:tr w:rsidR="003D5F0C" w:rsidRPr="003E5CDF" w:rsidTr="00991D3A">
        <w:trPr>
          <w:cantSplit/>
          <w:trHeight w:val="312"/>
        </w:trPr>
        <w:tc>
          <w:tcPr>
            <w:tcW w:w="2263" w:type="dxa"/>
            <w:gridSpan w:val="2"/>
            <w:vMerge/>
            <w:vAlign w:val="center"/>
          </w:tcPr>
          <w:p w:rsidR="003D5F0C" w:rsidRPr="003E5CDF" w:rsidRDefault="003D5F0C" w:rsidP="004F47F0">
            <w:pPr>
              <w:pStyle w:val="Titre2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119" w:type="dxa"/>
            <w:gridSpan w:val="6"/>
            <w:vAlign w:val="center"/>
          </w:tcPr>
          <w:p w:rsidR="003D5F0C" w:rsidRPr="003E5CDF" w:rsidRDefault="003D5F0C" w:rsidP="004F47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E5CDF">
              <w:rPr>
                <w:rFonts w:ascii="Arial" w:hAnsi="Arial" w:cs="Arial"/>
                <w:b/>
                <w:sz w:val="20"/>
              </w:rPr>
              <w:t>Degré 1</w:t>
            </w:r>
          </w:p>
        </w:tc>
        <w:tc>
          <w:tcPr>
            <w:tcW w:w="2977" w:type="dxa"/>
            <w:gridSpan w:val="6"/>
            <w:vAlign w:val="center"/>
          </w:tcPr>
          <w:p w:rsidR="003D5F0C" w:rsidRPr="003E5CDF" w:rsidRDefault="003D5F0C" w:rsidP="004F47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E5CDF">
              <w:rPr>
                <w:rFonts w:ascii="Arial" w:hAnsi="Arial" w:cs="Arial"/>
                <w:b/>
                <w:sz w:val="20"/>
              </w:rPr>
              <w:t>Degré 2</w:t>
            </w:r>
          </w:p>
        </w:tc>
        <w:tc>
          <w:tcPr>
            <w:tcW w:w="3260" w:type="dxa"/>
            <w:gridSpan w:val="7"/>
            <w:vAlign w:val="center"/>
          </w:tcPr>
          <w:p w:rsidR="003D5F0C" w:rsidRPr="003E5CDF" w:rsidRDefault="003D5F0C" w:rsidP="004F47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E5CDF">
              <w:rPr>
                <w:rFonts w:ascii="Arial" w:hAnsi="Arial" w:cs="Arial"/>
                <w:b/>
                <w:sz w:val="20"/>
              </w:rPr>
              <w:t>Degré 3</w:t>
            </w:r>
          </w:p>
        </w:tc>
        <w:tc>
          <w:tcPr>
            <w:tcW w:w="3260" w:type="dxa"/>
            <w:gridSpan w:val="7"/>
            <w:vAlign w:val="center"/>
          </w:tcPr>
          <w:p w:rsidR="003D5F0C" w:rsidRPr="003E5CDF" w:rsidRDefault="003D5F0C" w:rsidP="004F47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E5CDF">
              <w:rPr>
                <w:rFonts w:ascii="Arial" w:hAnsi="Arial" w:cs="Arial"/>
                <w:b/>
                <w:sz w:val="20"/>
              </w:rPr>
              <w:t>Degré 4</w:t>
            </w:r>
          </w:p>
        </w:tc>
      </w:tr>
      <w:tr w:rsidR="00991D3A" w:rsidRPr="003E5CDF" w:rsidTr="00412077">
        <w:trPr>
          <w:cantSplit/>
          <w:trHeight w:val="688"/>
        </w:trPr>
        <w:tc>
          <w:tcPr>
            <w:tcW w:w="1413" w:type="dxa"/>
            <w:vMerge w:val="restart"/>
            <w:vAlign w:val="center"/>
          </w:tcPr>
          <w:p w:rsidR="00991D3A" w:rsidRPr="003E5CDF" w:rsidRDefault="00991D3A" w:rsidP="00991D3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E5CDF">
              <w:rPr>
                <w:rFonts w:ascii="Arial" w:hAnsi="Arial" w:cs="Arial"/>
                <w:b/>
                <w:sz w:val="20"/>
              </w:rPr>
              <w:t>La performance maximale</w:t>
            </w:r>
          </w:p>
          <w:p w:rsidR="00991D3A" w:rsidRPr="003E5CDF" w:rsidRDefault="00991D3A" w:rsidP="00991D3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E5CDF">
              <w:rPr>
                <w:rFonts w:ascii="Arial" w:hAnsi="Arial" w:cs="Arial"/>
                <w:b/>
                <w:sz w:val="20"/>
              </w:rPr>
              <w:t>/6</w:t>
            </w:r>
          </w:p>
        </w:tc>
        <w:tc>
          <w:tcPr>
            <w:tcW w:w="850" w:type="dxa"/>
            <w:vAlign w:val="center"/>
          </w:tcPr>
          <w:p w:rsidR="00991D3A" w:rsidRPr="003E5CDF" w:rsidRDefault="00991D3A" w:rsidP="00991D3A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E5CDF">
              <w:rPr>
                <w:rFonts w:ascii="Arial" w:hAnsi="Arial" w:cs="Arial"/>
                <w:bCs/>
                <w:sz w:val="18"/>
                <w:szCs w:val="18"/>
              </w:rPr>
              <w:t>Filles</w:t>
            </w:r>
          </w:p>
          <w:p w:rsidR="00991D3A" w:rsidRPr="003E5CDF" w:rsidRDefault="00991D3A" w:rsidP="00991D3A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E5CDF">
              <w:rPr>
                <w:rFonts w:ascii="Arial" w:hAnsi="Arial" w:cs="Arial"/>
                <w:b/>
                <w:noProof/>
                <w:sz w:val="20"/>
              </w:rPr>
              <w:drawing>
                <wp:inline distT="0" distB="0" distL="0" distR="0">
                  <wp:extent cx="216959" cy="216959"/>
                  <wp:effectExtent l="0" t="0" r="0" b="0"/>
                  <wp:docPr id="5" name="Graphique 5" descr="Fem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ediafile_PAemRP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0072" cy="220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gridSpan w:val="6"/>
            <w:tcBorders>
              <w:bottom w:val="single" w:sz="4" w:space="0" w:color="auto"/>
            </w:tcBorders>
            <w:vAlign w:val="center"/>
          </w:tcPr>
          <w:p w:rsidR="00991D3A" w:rsidRPr="003E5CDF" w:rsidRDefault="00991D3A" w:rsidP="00991D3A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3E5CDF">
              <w:rPr>
                <w:rFonts w:ascii="Arial" w:hAnsi="Arial" w:cs="Arial"/>
                <w:sz w:val="20"/>
              </w:rPr>
              <w:t>Barème Établissement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  <w:vAlign w:val="center"/>
          </w:tcPr>
          <w:p w:rsidR="00991D3A" w:rsidRPr="003E5CDF" w:rsidRDefault="00991D3A" w:rsidP="00991D3A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 w:rsidRPr="003E5CDF">
              <w:rPr>
                <w:rFonts w:ascii="Arial" w:hAnsi="Arial" w:cs="Arial"/>
                <w:sz w:val="20"/>
              </w:rPr>
              <w:t>Barème Établissement</w:t>
            </w:r>
          </w:p>
        </w:tc>
        <w:tc>
          <w:tcPr>
            <w:tcW w:w="472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991D3A" w:rsidRPr="003E5CDF" w:rsidRDefault="00991D3A" w:rsidP="00991D3A">
            <w:pPr>
              <w:spacing w:before="60"/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3E5CDF">
              <w:rPr>
                <w:rFonts w:ascii="Arial" w:hAnsi="Arial" w:cs="Arial"/>
                <w:b/>
                <w:color w:val="FF0000"/>
                <w:sz w:val="20"/>
              </w:rPr>
              <w:t>Seuil</w:t>
            </w:r>
            <w:r w:rsidRPr="003E5CDF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788" w:type="dxa"/>
            <w:gridSpan w:val="5"/>
            <w:tcBorders>
              <w:bottom w:val="single" w:sz="4" w:space="0" w:color="auto"/>
            </w:tcBorders>
            <w:vAlign w:val="center"/>
          </w:tcPr>
          <w:p w:rsidR="00991D3A" w:rsidRPr="003E5CDF" w:rsidRDefault="00991D3A" w:rsidP="00991D3A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3E5CDF">
              <w:rPr>
                <w:rFonts w:cs="Arial"/>
                <w:color w:val="auto"/>
              </w:rPr>
              <w:t>Barème Établissement</w:t>
            </w:r>
          </w:p>
        </w:tc>
        <w:tc>
          <w:tcPr>
            <w:tcW w:w="3260" w:type="dxa"/>
            <w:gridSpan w:val="7"/>
            <w:tcBorders>
              <w:bottom w:val="single" w:sz="4" w:space="0" w:color="auto"/>
            </w:tcBorders>
            <w:vAlign w:val="center"/>
          </w:tcPr>
          <w:p w:rsidR="00991D3A" w:rsidRPr="003E5CDF" w:rsidRDefault="00991D3A" w:rsidP="00991D3A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3E5CDF">
              <w:rPr>
                <w:rFonts w:cs="Arial"/>
                <w:color w:val="auto"/>
              </w:rPr>
              <w:t>Barème Établissement</w:t>
            </w:r>
          </w:p>
          <w:p w:rsidR="00991D3A" w:rsidRPr="003E5CDF" w:rsidRDefault="00991D3A" w:rsidP="00991D3A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</w:p>
        </w:tc>
      </w:tr>
      <w:tr w:rsidR="00991D3A" w:rsidRPr="003E5CDF" w:rsidTr="00991D3A">
        <w:trPr>
          <w:trHeight w:val="323"/>
        </w:trPr>
        <w:tc>
          <w:tcPr>
            <w:tcW w:w="1413" w:type="dxa"/>
            <w:vMerge/>
            <w:vAlign w:val="center"/>
          </w:tcPr>
          <w:p w:rsidR="00991D3A" w:rsidRPr="003E5CDF" w:rsidRDefault="00991D3A" w:rsidP="00991D3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0" w:type="dxa"/>
            <w:vAlign w:val="center"/>
          </w:tcPr>
          <w:p w:rsidR="00991D3A" w:rsidRPr="003E5CDF" w:rsidRDefault="00991D3A" w:rsidP="00991D3A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4" w:type="dxa"/>
            <w:shd w:val="pct10" w:color="auto" w:fill="auto"/>
            <w:vAlign w:val="center"/>
          </w:tcPr>
          <w:p w:rsidR="00991D3A" w:rsidRPr="003E5CDF" w:rsidRDefault="00991D3A" w:rsidP="00991D3A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E5CDF">
              <w:rPr>
                <w:rFonts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5" w:type="dxa"/>
            <w:shd w:val="pct10" w:color="auto" w:fill="auto"/>
            <w:vAlign w:val="center"/>
          </w:tcPr>
          <w:p w:rsidR="00991D3A" w:rsidRPr="003E5CDF" w:rsidRDefault="00991D3A" w:rsidP="00991D3A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E5CDF">
              <w:rPr>
                <w:rFonts w:cs="Arial"/>
                <w:b/>
                <w:bCs/>
                <w:sz w:val="18"/>
                <w:szCs w:val="18"/>
              </w:rPr>
              <w:t>0.25</w:t>
            </w:r>
          </w:p>
        </w:tc>
        <w:tc>
          <w:tcPr>
            <w:tcW w:w="504" w:type="dxa"/>
            <w:shd w:val="pct10" w:color="auto" w:fill="auto"/>
            <w:vAlign w:val="center"/>
          </w:tcPr>
          <w:p w:rsidR="00991D3A" w:rsidRPr="003E5CDF" w:rsidRDefault="00991D3A" w:rsidP="00991D3A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E5CDF">
              <w:rPr>
                <w:rFonts w:cs="Arial"/>
                <w:b/>
                <w:bCs/>
                <w:sz w:val="18"/>
                <w:szCs w:val="18"/>
              </w:rPr>
              <w:t>0.5</w:t>
            </w:r>
          </w:p>
        </w:tc>
        <w:tc>
          <w:tcPr>
            <w:tcW w:w="505" w:type="dxa"/>
            <w:shd w:val="pct10" w:color="auto" w:fill="auto"/>
            <w:vAlign w:val="center"/>
          </w:tcPr>
          <w:p w:rsidR="00991D3A" w:rsidRPr="003E5CDF" w:rsidRDefault="00991D3A" w:rsidP="00991D3A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E5CDF">
              <w:rPr>
                <w:rFonts w:cs="Arial"/>
                <w:b/>
                <w:bCs/>
                <w:sz w:val="18"/>
                <w:szCs w:val="18"/>
              </w:rPr>
              <w:t>0.75</w:t>
            </w:r>
          </w:p>
        </w:tc>
        <w:tc>
          <w:tcPr>
            <w:tcW w:w="505" w:type="dxa"/>
            <w:shd w:val="pct10" w:color="auto" w:fill="auto"/>
            <w:vAlign w:val="center"/>
          </w:tcPr>
          <w:p w:rsidR="00991D3A" w:rsidRPr="003E5CDF" w:rsidRDefault="00991D3A" w:rsidP="00991D3A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E5CDF"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96" w:type="dxa"/>
            <w:shd w:val="pct10" w:color="auto" w:fill="auto"/>
            <w:vAlign w:val="center"/>
          </w:tcPr>
          <w:p w:rsidR="00991D3A" w:rsidRPr="003E5CDF" w:rsidRDefault="00991D3A" w:rsidP="00991D3A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E5CDF">
              <w:rPr>
                <w:rFonts w:cs="Arial"/>
                <w:b/>
                <w:bCs/>
                <w:sz w:val="18"/>
                <w:szCs w:val="18"/>
              </w:rPr>
              <w:t>1.25</w:t>
            </w:r>
          </w:p>
        </w:tc>
        <w:tc>
          <w:tcPr>
            <w:tcW w:w="425" w:type="dxa"/>
            <w:shd w:val="pct10" w:color="auto" w:fill="auto"/>
            <w:vAlign w:val="center"/>
          </w:tcPr>
          <w:p w:rsidR="00991D3A" w:rsidRPr="003E5CDF" w:rsidRDefault="00991D3A" w:rsidP="00991D3A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E5CDF">
              <w:rPr>
                <w:rFonts w:cs="Arial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567" w:type="dxa"/>
            <w:shd w:val="pct10" w:color="auto" w:fill="auto"/>
            <w:vAlign w:val="center"/>
          </w:tcPr>
          <w:p w:rsidR="00991D3A" w:rsidRPr="003E5CDF" w:rsidRDefault="00991D3A" w:rsidP="00991D3A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E5CDF">
              <w:rPr>
                <w:rFonts w:cs="Arial"/>
                <w:b/>
                <w:bCs/>
                <w:sz w:val="18"/>
                <w:szCs w:val="18"/>
              </w:rPr>
              <w:t>1.75</w:t>
            </w:r>
          </w:p>
        </w:tc>
        <w:tc>
          <w:tcPr>
            <w:tcW w:w="430" w:type="dxa"/>
            <w:shd w:val="pct10" w:color="auto" w:fill="auto"/>
            <w:vAlign w:val="center"/>
          </w:tcPr>
          <w:p w:rsidR="00991D3A" w:rsidRPr="003E5CDF" w:rsidRDefault="00991D3A" w:rsidP="00991D3A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E5CDF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05" w:type="dxa"/>
            <w:shd w:val="pct10" w:color="auto" w:fill="auto"/>
            <w:vAlign w:val="center"/>
          </w:tcPr>
          <w:p w:rsidR="00991D3A" w:rsidRPr="003E5CDF" w:rsidRDefault="00991D3A" w:rsidP="00991D3A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E5CDF">
              <w:rPr>
                <w:rFonts w:cs="Arial"/>
                <w:b/>
                <w:bCs/>
                <w:sz w:val="18"/>
                <w:szCs w:val="18"/>
              </w:rPr>
              <w:t>2.25</w:t>
            </w:r>
          </w:p>
        </w:tc>
        <w:tc>
          <w:tcPr>
            <w:tcW w:w="483" w:type="dxa"/>
            <w:shd w:val="pct10" w:color="auto" w:fill="auto"/>
            <w:vAlign w:val="center"/>
          </w:tcPr>
          <w:p w:rsidR="00991D3A" w:rsidRPr="003E5CDF" w:rsidRDefault="00991D3A" w:rsidP="00991D3A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E5CDF">
              <w:rPr>
                <w:rFonts w:cs="Arial"/>
                <w:b/>
                <w:bCs/>
                <w:sz w:val="18"/>
                <w:szCs w:val="18"/>
              </w:rPr>
              <w:t>2.5</w:t>
            </w:r>
          </w:p>
        </w:tc>
        <w:tc>
          <w:tcPr>
            <w:tcW w:w="567" w:type="dxa"/>
            <w:shd w:val="pct10" w:color="auto" w:fill="auto"/>
            <w:vAlign w:val="center"/>
          </w:tcPr>
          <w:p w:rsidR="00991D3A" w:rsidRPr="003E5CDF" w:rsidRDefault="00991D3A" w:rsidP="00991D3A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E5CDF">
              <w:rPr>
                <w:rFonts w:cs="Arial"/>
                <w:b/>
                <w:bCs/>
                <w:sz w:val="18"/>
                <w:szCs w:val="18"/>
              </w:rPr>
              <w:t>2.75</w:t>
            </w:r>
          </w:p>
        </w:tc>
        <w:tc>
          <w:tcPr>
            <w:tcW w:w="464" w:type="dxa"/>
            <w:shd w:val="pct10" w:color="auto" w:fill="auto"/>
            <w:vAlign w:val="center"/>
          </w:tcPr>
          <w:p w:rsidR="00991D3A" w:rsidRPr="003E5CDF" w:rsidRDefault="00991D3A" w:rsidP="00991D3A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E5CDF">
              <w:rPr>
                <w:rFonts w:cs="Arial"/>
                <w:b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528" w:type="dxa"/>
            <w:gridSpan w:val="2"/>
            <w:shd w:val="pct10" w:color="auto" w:fill="auto"/>
            <w:vAlign w:val="center"/>
          </w:tcPr>
          <w:p w:rsidR="00991D3A" w:rsidRPr="003E5CDF" w:rsidRDefault="00991D3A" w:rsidP="00991D3A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E5CDF">
              <w:rPr>
                <w:rFonts w:cs="Arial"/>
                <w:b/>
                <w:bCs/>
                <w:sz w:val="18"/>
                <w:szCs w:val="18"/>
              </w:rPr>
              <w:t>3.25</w:t>
            </w:r>
          </w:p>
        </w:tc>
        <w:tc>
          <w:tcPr>
            <w:tcW w:w="567" w:type="dxa"/>
            <w:shd w:val="pct10" w:color="auto" w:fill="auto"/>
            <w:vAlign w:val="center"/>
          </w:tcPr>
          <w:p w:rsidR="00991D3A" w:rsidRPr="003E5CDF" w:rsidRDefault="00991D3A" w:rsidP="00991D3A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E5CDF">
              <w:rPr>
                <w:rFonts w:cs="Arial"/>
                <w:b/>
                <w:bCs/>
                <w:sz w:val="18"/>
                <w:szCs w:val="18"/>
              </w:rPr>
              <w:t>3.5</w:t>
            </w:r>
          </w:p>
        </w:tc>
        <w:tc>
          <w:tcPr>
            <w:tcW w:w="567" w:type="dxa"/>
            <w:shd w:val="pct10" w:color="auto" w:fill="auto"/>
            <w:vAlign w:val="center"/>
          </w:tcPr>
          <w:p w:rsidR="00991D3A" w:rsidRPr="003E5CDF" w:rsidRDefault="00991D3A" w:rsidP="00991D3A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E5CDF">
              <w:rPr>
                <w:rFonts w:cs="Arial"/>
                <w:b/>
                <w:bCs/>
                <w:sz w:val="18"/>
                <w:szCs w:val="18"/>
              </w:rPr>
              <w:t>3.75</w:t>
            </w:r>
          </w:p>
        </w:tc>
        <w:tc>
          <w:tcPr>
            <w:tcW w:w="567" w:type="dxa"/>
            <w:shd w:val="pct10" w:color="auto" w:fill="auto"/>
            <w:vAlign w:val="center"/>
          </w:tcPr>
          <w:p w:rsidR="00991D3A" w:rsidRPr="003E5CDF" w:rsidRDefault="00991D3A" w:rsidP="00991D3A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E5CDF">
              <w:rPr>
                <w:rFonts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pct10" w:color="auto" w:fill="auto"/>
            <w:vAlign w:val="center"/>
          </w:tcPr>
          <w:p w:rsidR="00991D3A" w:rsidRPr="003E5CDF" w:rsidRDefault="00991D3A" w:rsidP="00991D3A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E5CDF">
              <w:rPr>
                <w:rFonts w:cs="Arial"/>
                <w:b/>
                <w:bCs/>
                <w:sz w:val="18"/>
                <w:szCs w:val="18"/>
              </w:rPr>
              <w:t>4.25</w:t>
            </w:r>
          </w:p>
        </w:tc>
        <w:tc>
          <w:tcPr>
            <w:tcW w:w="425" w:type="dxa"/>
            <w:shd w:val="pct10" w:color="auto" w:fill="auto"/>
            <w:vAlign w:val="center"/>
          </w:tcPr>
          <w:p w:rsidR="00991D3A" w:rsidRPr="003E5CDF" w:rsidRDefault="00991D3A" w:rsidP="00991D3A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E5CDF">
              <w:rPr>
                <w:rFonts w:cs="Arial"/>
                <w:b/>
                <w:bCs/>
                <w:sz w:val="18"/>
                <w:szCs w:val="18"/>
              </w:rPr>
              <w:t>4.5</w:t>
            </w:r>
          </w:p>
        </w:tc>
        <w:tc>
          <w:tcPr>
            <w:tcW w:w="567" w:type="dxa"/>
            <w:shd w:val="pct10" w:color="auto" w:fill="auto"/>
            <w:vAlign w:val="center"/>
          </w:tcPr>
          <w:p w:rsidR="00991D3A" w:rsidRPr="003E5CDF" w:rsidRDefault="00991D3A" w:rsidP="00991D3A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E5CDF">
              <w:rPr>
                <w:rFonts w:cs="Arial"/>
                <w:b/>
                <w:bCs/>
                <w:sz w:val="18"/>
                <w:szCs w:val="18"/>
              </w:rPr>
              <w:t>4.75</w:t>
            </w:r>
          </w:p>
        </w:tc>
        <w:tc>
          <w:tcPr>
            <w:tcW w:w="284" w:type="dxa"/>
            <w:shd w:val="pct10" w:color="auto" w:fill="auto"/>
            <w:vAlign w:val="center"/>
          </w:tcPr>
          <w:p w:rsidR="00991D3A" w:rsidRPr="003E5CDF" w:rsidRDefault="00991D3A" w:rsidP="00991D3A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E5CDF">
              <w:rPr>
                <w:rFonts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66" w:type="dxa"/>
            <w:shd w:val="pct10" w:color="auto" w:fill="auto"/>
            <w:vAlign w:val="center"/>
          </w:tcPr>
          <w:p w:rsidR="00991D3A" w:rsidRPr="003E5CDF" w:rsidRDefault="00991D3A" w:rsidP="00991D3A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E5CDF">
              <w:rPr>
                <w:rFonts w:cs="Arial"/>
                <w:b/>
                <w:bCs/>
                <w:sz w:val="18"/>
                <w:szCs w:val="18"/>
              </w:rPr>
              <w:t>5.25</w:t>
            </w:r>
          </w:p>
        </w:tc>
        <w:tc>
          <w:tcPr>
            <w:tcW w:w="426" w:type="dxa"/>
            <w:shd w:val="pct10" w:color="auto" w:fill="auto"/>
            <w:vAlign w:val="center"/>
          </w:tcPr>
          <w:p w:rsidR="00991D3A" w:rsidRPr="003E5CDF" w:rsidRDefault="00991D3A" w:rsidP="00991D3A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E5CDF">
              <w:rPr>
                <w:rFonts w:cs="Arial"/>
                <w:b/>
                <w:bCs/>
                <w:sz w:val="18"/>
                <w:szCs w:val="18"/>
              </w:rPr>
              <w:t>5.5</w:t>
            </w:r>
          </w:p>
        </w:tc>
        <w:tc>
          <w:tcPr>
            <w:tcW w:w="567" w:type="dxa"/>
            <w:shd w:val="pct10" w:color="auto" w:fill="auto"/>
            <w:vAlign w:val="center"/>
          </w:tcPr>
          <w:p w:rsidR="00991D3A" w:rsidRPr="003E5CDF" w:rsidRDefault="00991D3A" w:rsidP="00991D3A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E5CDF">
              <w:rPr>
                <w:rFonts w:cs="Arial"/>
                <w:b/>
                <w:bCs/>
                <w:sz w:val="18"/>
                <w:szCs w:val="18"/>
              </w:rPr>
              <w:t>5.75</w:t>
            </w:r>
          </w:p>
        </w:tc>
        <w:tc>
          <w:tcPr>
            <w:tcW w:w="425" w:type="dxa"/>
            <w:shd w:val="pct10" w:color="auto" w:fill="auto"/>
            <w:vAlign w:val="center"/>
          </w:tcPr>
          <w:p w:rsidR="00991D3A" w:rsidRPr="003E5CDF" w:rsidRDefault="00991D3A" w:rsidP="00991D3A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E5CDF">
              <w:rPr>
                <w:rFonts w:cs="Arial"/>
                <w:b/>
                <w:bCs/>
                <w:sz w:val="18"/>
                <w:szCs w:val="18"/>
              </w:rPr>
              <w:t>6</w:t>
            </w:r>
          </w:p>
        </w:tc>
      </w:tr>
      <w:tr w:rsidR="00412077" w:rsidRPr="003E5CDF" w:rsidTr="00412077">
        <w:trPr>
          <w:cantSplit/>
          <w:trHeight w:val="792"/>
        </w:trPr>
        <w:tc>
          <w:tcPr>
            <w:tcW w:w="1413" w:type="dxa"/>
            <w:vMerge/>
            <w:vAlign w:val="center"/>
          </w:tcPr>
          <w:p w:rsidR="00412077" w:rsidRPr="003E5CDF" w:rsidRDefault="00412077" w:rsidP="00991D3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0" w:type="dxa"/>
            <w:vAlign w:val="center"/>
          </w:tcPr>
          <w:p w:rsidR="00412077" w:rsidRPr="003E5CDF" w:rsidRDefault="00412077" w:rsidP="00991D3A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E5CDF">
              <w:rPr>
                <w:rFonts w:ascii="Arial" w:hAnsi="Arial" w:cs="Arial"/>
                <w:bCs/>
                <w:sz w:val="18"/>
                <w:szCs w:val="18"/>
              </w:rPr>
              <w:t>Garçons</w:t>
            </w:r>
          </w:p>
          <w:p w:rsidR="00412077" w:rsidRPr="003E5CDF" w:rsidRDefault="00412077" w:rsidP="00991D3A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E5CDF">
              <w:rPr>
                <w:rFonts w:ascii="Arial" w:hAnsi="Arial" w:cs="Arial"/>
                <w:bCs/>
                <w:noProof/>
                <w:sz w:val="15"/>
                <w:szCs w:val="15"/>
              </w:rPr>
              <w:drawing>
                <wp:inline distT="0" distB="0" distL="0" distR="0">
                  <wp:extent cx="211666" cy="211666"/>
                  <wp:effectExtent l="0" t="0" r="0" b="4445"/>
                  <wp:docPr id="6" name="Graphique 6" descr="Hom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ediafile_ohn07O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894" cy="213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gridSpan w:val="6"/>
            <w:tcBorders>
              <w:bottom w:val="single" w:sz="4" w:space="0" w:color="auto"/>
            </w:tcBorders>
            <w:vAlign w:val="center"/>
          </w:tcPr>
          <w:p w:rsidR="00412077" w:rsidRPr="003E5CDF" w:rsidRDefault="00412077" w:rsidP="00991D3A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3E5CDF">
              <w:rPr>
                <w:rFonts w:ascii="Arial" w:hAnsi="Arial" w:cs="Arial"/>
                <w:sz w:val="20"/>
              </w:rPr>
              <w:t>Barème Établissement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  <w:vAlign w:val="center"/>
          </w:tcPr>
          <w:p w:rsidR="00412077" w:rsidRPr="003E5CDF" w:rsidRDefault="00412077" w:rsidP="00991D3A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 w:rsidRPr="003E5CDF">
              <w:rPr>
                <w:rFonts w:ascii="Arial" w:hAnsi="Arial" w:cs="Arial"/>
                <w:sz w:val="20"/>
              </w:rPr>
              <w:t>Barème Établissement</w:t>
            </w:r>
          </w:p>
        </w:tc>
        <w:tc>
          <w:tcPr>
            <w:tcW w:w="472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412077" w:rsidRPr="003E5CDF" w:rsidRDefault="00412077" w:rsidP="00991D3A">
            <w:pPr>
              <w:spacing w:before="60"/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3E5CDF">
              <w:rPr>
                <w:rFonts w:ascii="Arial" w:hAnsi="Arial" w:cs="Arial"/>
                <w:b/>
                <w:color w:val="FF0000"/>
                <w:sz w:val="20"/>
              </w:rPr>
              <w:t>Seuil</w:t>
            </w:r>
            <w:r w:rsidRPr="003E5CDF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788" w:type="dxa"/>
            <w:gridSpan w:val="5"/>
            <w:tcBorders>
              <w:bottom w:val="single" w:sz="4" w:space="0" w:color="auto"/>
            </w:tcBorders>
            <w:vAlign w:val="center"/>
          </w:tcPr>
          <w:p w:rsidR="00412077" w:rsidRPr="003E5CDF" w:rsidRDefault="00412077" w:rsidP="00991D3A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3E5CDF">
              <w:rPr>
                <w:rFonts w:cs="Arial"/>
                <w:color w:val="auto"/>
              </w:rPr>
              <w:t>Barème Établissement</w:t>
            </w:r>
          </w:p>
        </w:tc>
        <w:tc>
          <w:tcPr>
            <w:tcW w:w="3260" w:type="dxa"/>
            <w:gridSpan w:val="7"/>
            <w:tcBorders>
              <w:bottom w:val="single" w:sz="4" w:space="0" w:color="auto"/>
            </w:tcBorders>
            <w:vAlign w:val="center"/>
          </w:tcPr>
          <w:p w:rsidR="00412077" w:rsidRPr="003E5CDF" w:rsidRDefault="00412077" w:rsidP="00991D3A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3E5CDF">
              <w:rPr>
                <w:rFonts w:cs="Arial"/>
                <w:color w:val="auto"/>
              </w:rPr>
              <w:t>Barème Établissement</w:t>
            </w:r>
          </w:p>
          <w:p w:rsidR="00412077" w:rsidRPr="003E5CDF" w:rsidRDefault="00412077" w:rsidP="00991D3A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</w:p>
        </w:tc>
      </w:tr>
      <w:tr w:rsidR="00412077" w:rsidRPr="003E5CDF" w:rsidTr="00412077">
        <w:trPr>
          <w:trHeight w:val="290"/>
        </w:trPr>
        <w:tc>
          <w:tcPr>
            <w:tcW w:w="2263" w:type="dxa"/>
            <w:gridSpan w:val="2"/>
            <w:shd w:val="clear" w:color="auto" w:fill="D9D9D9" w:themeFill="background1" w:themeFillShade="D9"/>
            <w:vAlign w:val="center"/>
          </w:tcPr>
          <w:p w:rsidR="00412077" w:rsidRPr="003E5CDF" w:rsidRDefault="00412077" w:rsidP="00991D3A">
            <w:pPr>
              <w:jc w:val="center"/>
              <w:rPr>
                <w:rFonts w:ascii="Arial" w:hAnsi="Arial" w:cs="Arial"/>
                <w:sz w:val="20"/>
              </w:rPr>
            </w:pPr>
            <w:r w:rsidRPr="003E5CDF">
              <w:rPr>
                <w:rFonts w:ascii="Arial" w:hAnsi="Arial" w:cs="Arial"/>
                <w:sz w:val="20"/>
              </w:rPr>
              <w:t>AFL1 /12</w:t>
            </w:r>
          </w:p>
        </w:tc>
        <w:tc>
          <w:tcPr>
            <w:tcW w:w="12616" w:type="dxa"/>
            <w:gridSpan w:val="26"/>
            <w:shd w:val="clear" w:color="auto" w:fill="D9D9D9" w:themeFill="background1" w:themeFillShade="D9"/>
            <w:vAlign w:val="center"/>
          </w:tcPr>
          <w:p w:rsidR="00412077" w:rsidRPr="003E5CDF" w:rsidRDefault="00412077" w:rsidP="00991D3A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991D3A" w:rsidRPr="003E5CDF" w:rsidTr="00991D3A">
        <w:trPr>
          <w:trHeight w:val="861"/>
        </w:trPr>
        <w:tc>
          <w:tcPr>
            <w:tcW w:w="2263" w:type="dxa"/>
            <w:gridSpan w:val="2"/>
            <w:vMerge w:val="restart"/>
            <w:vAlign w:val="center"/>
          </w:tcPr>
          <w:p w:rsidR="00412077" w:rsidRPr="003E5CDF" w:rsidRDefault="00412077" w:rsidP="0041207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C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L’efficacité technique </w:t>
            </w:r>
          </w:p>
          <w:p w:rsidR="00412077" w:rsidRPr="003E5CDF" w:rsidRDefault="00412077" w:rsidP="0041207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CDF">
              <w:rPr>
                <w:rFonts w:ascii="Arial" w:hAnsi="Arial" w:cs="Arial"/>
                <w:sz w:val="20"/>
                <w:szCs w:val="20"/>
              </w:rPr>
              <w:t xml:space="preserve">(Traduite par des indicateurs chiffrés) </w:t>
            </w:r>
          </w:p>
          <w:p w:rsidR="00991D3A" w:rsidRPr="003E5CDF" w:rsidRDefault="00412077" w:rsidP="00412077">
            <w:pPr>
              <w:jc w:val="center"/>
              <w:rPr>
                <w:rFonts w:ascii="Arial" w:hAnsi="Arial" w:cs="Arial"/>
                <w:sz w:val="20"/>
              </w:rPr>
            </w:pPr>
            <w:r w:rsidRPr="003E5CDF">
              <w:rPr>
                <w:rFonts w:ascii="Arial" w:hAnsi="Arial" w:cs="Arial"/>
                <w:b/>
                <w:bCs/>
                <w:sz w:val="20"/>
              </w:rPr>
              <w:t>/6</w:t>
            </w:r>
            <w:r w:rsidRPr="003E5CDF">
              <w:rPr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3119" w:type="dxa"/>
            <w:gridSpan w:val="6"/>
            <w:tcBorders>
              <w:bottom w:val="single" w:sz="4" w:space="0" w:color="auto"/>
            </w:tcBorders>
            <w:vAlign w:val="center"/>
          </w:tcPr>
          <w:p w:rsidR="00991D3A" w:rsidRPr="003E5CDF" w:rsidRDefault="00991D3A" w:rsidP="0041207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E5CDF">
              <w:rPr>
                <w:rFonts w:ascii="Arial" w:hAnsi="Arial" w:cs="Arial"/>
                <w:b/>
                <w:sz w:val="20"/>
              </w:rPr>
              <w:t>Le manque de vitesse nuit à la coordination des actions propulsives</w:t>
            </w:r>
          </w:p>
          <w:p w:rsidR="00412077" w:rsidRPr="003E5CDF" w:rsidRDefault="00412077" w:rsidP="00412077">
            <w:pPr>
              <w:pStyle w:val="Paragraphedeliste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20"/>
              </w:rPr>
            </w:pPr>
            <w:r w:rsidRPr="003E5CDF">
              <w:rPr>
                <w:rFonts w:ascii="Arial" w:hAnsi="Arial" w:cs="Arial"/>
                <w:sz w:val="20"/>
              </w:rPr>
              <w:t>L’élève crée peu de vitesse et la conserve mal /transmet peu ou pas</w:t>
            </w:r>
          </w:p>
          <w:p w:rsidR="00412077" w:rsidRPr="003E5CDF" w:rsidRDefault="00412077" w:rsidP="00412077">
            <w:pPr>
              <w:pStyle w:val="Paragraphedeliste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20"/>
              </w:rPr>
            </w:pPr>
            <w:r w:rsidRPr="003E5CDF">
              <w:rPr>
                <w:rFonts w:ascii="Arial" w:hAnsi="Arial" w:cs="Arial"/>
                <w:sz w:val="20"/>
              </w:rPr>
              <w:t>Les actions propulsives sont juxtaposées, non coordonnées et ralentissent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  <w:vAlign w:val="center"/>
          </w:tcPr>
          <w:p w:rsidR="00991D3A" w:rsidRPr="003E5CDF" w:rsidRDefault="00412077" w:rsidP="0041207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E5CDF">
              <w:rPr>
                <w:rFonts w:ascii="Arial" w:hAnsi="Arial" w:cs="Arial"/>
                <w:b/>
                <w:sz w:val="20"/>
              </w:rPr>
              <w:t xml:space="preserve">La vitesse </w:t>
            </w:r>
            <w:r w:rsidR="00991D3A" w:rsidRPr="003E5CDF">
              <w:rPr>
                <w:rFonts w:ascii="Arial" w:hAnsi="Arial" w:cs="Arial"/>
                <w:b/>
                <w:sz w:val="20"/>
              </w:rPr>
              <w:t>nuit à la continuité des actions propulsives</w:t>
            </w:r>
          </w:p>
          <w:p w:rsidR="00412077" w:rsidRPr="003E5CDF" w:rsidRDefault="00412077" w:rsidP="00412077">
            <w:pPr>
              <w:pStyle w:val="Paragraphedeliste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20"/>
              </w:rPr>
            </w:pPr>
            <w:r w:rsidRPr="003E5CDF">
              <w:rPr>
                <w:rFonts w:ascii="Arial" w:hAnsi="Arial" w:cs="Arial"/>
                <w:sz w:val="20"/>
              </w:rPr>
              <w:t>L’élève crée de la vitesse mais la conserve/transmet peu</w:t>
            </w:r>
          </w:p>
          <w:p w:rsidR="00412077" w:rsidRPr="003E5CDF" w:rsidRDefault="00412077" w:rsidP="00412077">
            <w:pPr>
              <w:pStyle w:val="Paragraphedeliste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20"/>
              </w:rPr>
            </w:pPr>
            <w:r w:rsidRPr="003E5CDF">
              <w:rPr>
                <w:rFonts w:ascii="Arial" w:hAnsi="Arial" w:cs="Arial"/>
                <w:sz w:val="20"/>
              </w:rPr>
              <w:t>Les actions propulsives sont étriquées et incomplètes</w:t>
            </w:r>
          </w:p>
        </w:tc>
        <w:tc>
          <w:tcPr>
            <w:tcW w:w="3260" w:type="dxa"/>
            <w:gridSpan w:val="7"/>
            <w:tcBorders>
              <w:bottom w:val="single" w:sz="4" w:space="0" w:color="auto"/>
            </w:tcBorders>
            <w:vAlign w:val="center"/>
          </w:tcPr>
          <w:p w:rsidR="00991D3A" w:rsidRPr="003E5CDF" w:rsidRDefault="00412077" w:rsidP="0041207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E5CDF">
              <w:rPr>
                <w:rFonts w:ascii="Arial" w:hAnsi="Arial" w:cs="Arial"/>
                <w:b/>
                <w:sz w:val="20"/>
              </w:rPr>
              <w:t>La vitesse utile contrôlée</w:t>
            </w:r>
            <w:r w:rsidR="00991D3A" w:rsidRPr="003E5CDF">
              <w:rPr>
                <w:rFonts w:ascii="Arial" w:hAnsi="Arial" w:cs="Arial"/>
                <w:b/>
                <w:sz w:val="20"/>
              </w:rPr>
              <w:t xml:space="preserve"> sert la coordination des Actions Propulsives</w:t>
            </w:r>
          </w:p>
          <w:p w:rsidR="00412077" w:rsidRPr="003E5CDF" w:rsidRDefault="00412077" w:rsidP="00412077">
            <w:pPr>
              <w:pStyle w:val="Paragraphedeliste"/>
              <w:numPr>
                <w:ilvl w:val="0"/>
                <w:numId w:val="18"/>
              </w:num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3E5CDF">
              <w:rPr>
                <w:rFonts w:ascii="Arial" w:hAnsi="Arial" w:cs="Arial"/>
                <w:sz w:val="20"/>
              </w:rPr>
              <w:t>L’élève crée sa vitesse utile et la conserve/transmet</w:t>
            </w:r>
          </w:p>
          <w:p w:rsidR="00412077" w:rsidRPr="003E5CDF" w:rsidRDefault="00412077" w:rsidP="00412077">
            <w:pPr>
              <w:pStyle w:val="Paragraphedeliste"/>
              <w:numPr>
                <w:ilvl w:val="0"/>
                <w:numId w:val="18"/>
              </w:num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3E5CDF">
              <w:rPr>
                <w:rFonts w:ascii="Arial" w:hAnsi="Arial" w:cs="Arial"/>
                <w:sz w:val="20"/>
              </w:rPr>
              <w:t>Les actions propulsives sont coordonnées et continues</w:t>
            </w:r>
          </w:p>
        </w:tc>
        <w:tc>
          <w:tcPr>
            <w:tcW w:w="3260" w:type="dxa"/>
            <w:gridSpan w:val="7"/>
            <w:tcBorders>
              <w:bottom w:val="single" w:sz="4" w:space="0" w:color="auto"/>
            </w:tcBorders>
            <w:vAlign w:val="center"/>
          </w:tcPr>
          <w:p w:rsidR="00991D3A" w:rsidRPr="003E5CDF" w:rsidRDefault="00412077" w:rsidP="0041207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E5CDF">
              <w:rPr>
                <w:rFonts w:ascii="Arial" w:hAnsi="Arial" w:cs="Arial"/>
                <w:b/>
                <w:sz w:val="20"/>
              </w:rPr>
              <w:t xml:space="preserve">La vitesse maximale utile </w:t>
            </w:r>
            <w:r w:rsidR="00991D3A" w:rsidRPr="003E5CDF">
              <w:rPr>
                <w:rFonts w:ascii="Arial" w:hAnsi="Arial" w:cs="Arial"/>
                <w:b/>
                <w:sz w:val="20"/>
              </w:rPr>
              <w:t>sert la continuité des actions propulsives</w:t>
            </w:r>
          </w:p>
          <w:p w:rsidR="00412077" w:rsidRPr="003E5CDF" w:rsidRDefault="00412077" w:rsidP="00412077">
            <w:pPr>
              <w:pStyle w:val="Paragraphedeliste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20"/>
              </w:rPr>
            </w:pPr>
            <w:r w:rsidRPr="003E5CDF">
              <w:rPr>
                <w:rFonts w:ascii="Arial" w:hAnsi="Arial" w:cs="Arial"/>
                <w:sz w:val="20"/>
              </w:rPr>
              <w:t>L’élève crée, conserve/transmet sa  vitesse maximale utile</w:t>
            </w:r>
          </w:p>
          <w:p w:rsidR="00412077" w:rsidRPr="003E5CDF" w:rsidRDefault="00412077" w:rsidP="00412077">
            <w:pPr>
              <w:pStyle w:val="Paragraphedeliste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20"/>
              </w:rPr>
            </w:pPr>
            <w:r w:rsidRPr="003E5CDF">
              <w:rPr>
                <w:rFonts w:ascii="Arial" w:hAnsi="Arial" w:cs="Arial"/>
                <w:sz w:val="20"/>
              </w:rPr>
              <w:t>Les actions propulsives sont coordonnées, complètes et orientées</w:t>
            </w:r>
          </w:p>
        </w:tc>
      </w:tr>
      <w:tr w:rsidR="00412077" w:rsidRPr="003E5CDF" w:rsidTr="0030653F">
        <w:trPr>
          <w:trHeight w:val="382"/>
        </w:trPr>
        <w:tc>
          <w:tcPr>
            <w:tcW w:w="2263" w:type="dxa"/>
            <w:gridSpan w:val="2"/>
            <w:vMerge/>
            <w:vAlign w:val="center"/>
          </w:tcPr>
          <w:p w:rsidR="00412077" w:rsidRPr="003E5CDF" w:rsidRDefault="00412077" w:rsidP="00991D3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4" w:type="dxa"/>
            <w:shd w:val="pct10" w:color="auto" w:fill="auto"/>
            <w:vAlign w:val="center"/>
          </w:tcPr>
          <w:p w:rsidR="00412077" w:rsidRPr="003E5CDF" w:rsidRDefault="00412077" w:rsidP="00991D3A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 w:rsidRPr="003E5CDF">
              <w:rPr>
                <w:rFonts w:ascii="Arial" w:hAnsi="Arial" w:cs="Arial"/>
                <w:b/>
                <w:sz w:val="20"/>
              </w:rPr>
              <w:t>0</w:t>
            </w:r>
          </w:p>
        </w:tc>
        <w:tc>
          <w:tcPr>
            <w:tcW w:w="2019" w:type="dxa"/>
            <w:gridSpan w:val="4"/>
            <w:shd w:val="pct10" w:color="auto" w:fill="auto"/>
            <w:vAlign w:val="center"/>
          </w:tcPr>
          <w:p w:rsidR="00412077" w:rsidRPr="003E5CDF" w:rsidRDefault="00412077" w:rsidP="00991D3A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96" w:type="dxa"/>
            <w:shd w:val="pct10" w:color="auto" w:fill="auto"/>
            <w:vAlign w:val="center"/>
          </w:tcPr>
          <w:p w:rsidR="00412077" w:rsidRPr="003E5CDF" w:rsidRDefault="00412077" w:rsidP="00991D3A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 w:rsidRPr="003E5CDF">
              <w:rPr>
                <w:rFonts w:ascii="Arial" w:hAnsi="Arial" w:cs="Arial"/>
                <w:b/>
                <w:sz w:val="20"/>
              </w:rPr>
              <w:t>1.25</w:t>
            </w:r>
          </w:p>
        </w:tc>
        <w:tc>
          <w:tcPr>
            <w:tcW w:w="425" w:type="dxa"/>
            <w:shd w:val="pct10" w:color="auto" w:fill="auto"/>
            <w:vAlign w:val="center"/>
          </w:tcPr>
          <w:p w:rsidR="00412077" w:rsidRPr="003E5CDF" w:rsidRDefault="00412077" w:rsidP="00991D3A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 w:rsidRPr="003E5CDF">
              <w:rPr>
                <w:rFonts w:ascii="Arial" w:hAnsi="Arial" w:cs="Arial"/>
                <w:b/>
                <w:sz w:val="20"/>
              </w:rPr>
              <w:t>1.5</w:t>
            </w:r>
          </w:p>
        </w:tc>
        <w:tc>
          <w:tcPr>
            <w:tcW w:w="1985" w:type="dxa"/>
            <w:gridSpan w:val="4"/>
            <w:shd w:val="pct10" w:color="auto" w:fill="auto"/>
            <w:vAlign w:val="center"/>
          </w:tcPr>
          <w:p w:rsidR="00412077" w:rsidRPr="003E5CDF" w:rsidRDefault="00412077" w:rsidP="00991D3A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shd w:val="pct10" w:color="auto" w:fill="auto"/>
            <w:vAlign w:val="center"/>
          </w:tcPr>
          <w:p w:rsidR="00412077" w:rsidRPr="003E5CDF" w:rsidRDefault="00412077" w:rsidP="00991D3A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 w:rsidRPr="003E5CDF">
              <w:rPr>
                <w:rFonts w:ascii="Arial" w:hAnsi="Arial" w:cs="Arial"/>
                <w:b/>
                <w:sz w:val="20"/>
              </w:rPr>
              <w:t>2.75</w:t>
            </w:r>
          </w:p>
        </w:tc>
        <w:tc>
          <w:tcPr>
            <w:tcW w:w="464" w:type="dxa"/>
            <w:shd w:val="pct10" w:color="auto" w:fill="auto"/>
            <w:vAlign w:val="center"/>
          </w:tcPr>
          <w:p w:rsidR="00412077" w:rsidRPr="003E5CDF" w:rsidRDefault="00412077" w:rsidP="00991D3A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 w:rsidRPr="003E5CDF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2229" w:type="dxa"/>
            <w:gridSpan w:val="5"/>
            <w:shd w:val="pct10" w:color="auto" w:fill="auto"/>
            <w:vAlign w:val="center"/>
          </w:tcPr>
          <w:p w:rsidR="00412077" w:rsidRPr="003E5CDF" w:rsidRDefault="00412077" w:rsidP="00991D3A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shd w:val="pct10" w:color="auto" w:fill="auto"/>
            <w:vAlign w:val="center"/>
          </w:tcPr>
          <w:p w:rsidR="00412077" w:rsidRPr="003E5CDF" w:rsidRDefault="00412077" w:rsidP="00991D3A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 w:rsidRPr="003E5CDF">
              <w:rPr>
                <w:rFonts w:ascii="Arial" w:hAnsi="Arial" w:cs="Arial"/>
                <w:b/>
                <w:sz w:val="20"/>
              </w:rPr>
              <w:t>4.25</w:t>
            </w:r>
          </w:p>
        </w:tc>
        <w:tc>
          <w:tcPr>
            <w:tcW w:w="425" w:type="dxa"/>
            <w:shd w:val="pct10" w:color="auto" w:fill="auto"/>
            <w:vAlign w:val="center"/>
          </w:tcPr>
          <w:p w:rsidR="00412077" w:rsidRPr="003E5CDF" w:rsidRDefault="00412077" w:rsidP="00991D3A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 w:rsidRPr="003E5CDF">
              <w:rPr>
                <w:rFonts w:ascii="Arial" w:hAnsi="Arial" w:cs="Arial"/>
                <w:b/>
                <w:sz w:val="20"/>
              </w:rPr>
              <w:t>4.5</w:t>
            </w:r>
          </w:p>
        </w:tc>
        <w:tc>
          <w:tcPr>
            <w:tcW w:w="2410" w:type="dxa"/>
            <w:gridSpan w:val="5"/>
            <w:shd w:val="pct10" w:color="auto" w:fill="auto"/>
            <w:vAlign w:val="center"/>
          </w:tcPr>
          <w:p w:rsidR="00412077" w:rsidRPr="003E5CDF" w:rsidRDefault="00412077" w:rsidP="00991D3A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" w:type="dxa"/>
            <w:shd w:val="pct10" w:color="auto" w:fill="auto"/>
            <w:vAlign w:val="center"/>
          </w:tcPr>
          <w:p w:rsidR="00412077" w:rsidRPr="003E5CDF" w:rsidRDefault="00412077" w:rsidP="00991D3A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 w:rsidRPr="003E5CDF">
              <w:rPr>
                <w:rFonts w:ascii="Arial" w:hAnsi="Arial" w:cs="Arial"/>
                <w:b/>
                <w:sz w:val="20"/>
              </w:rPr>
              <w:t>6</w:t>
            </w:r>
          </w:p>
        </w:tc>
      </w:tr>
    </w:tbl>
    <w:p w:rsidR="00280487" w:rsidRPr="003E5CDF" w:rsidRDefault="00280487" w:rsidP="001472BD">
      <w:pPr>
        <w:tabs>
          <w:tab w:val="left" w:pos="1712"/>
        </w:tabs>
        <w:rPr>
          <w:rFonts w:ascii="Arial" w:hAnsi="Arial" w:cs="Arial"/>
          <w:b/>
          <w:sz w:val="20"/>
        </w:rPr>
      </w:pPr>
    </w:p>
    <w:p w:rsidR="00DD2A9D" w:rsidRPr="003E5CDF" w:rsidRDefault="00917069" w:rsidP="00B872DC">
      <w:pPr>
        <w:spacing w:after="160" w:line="259" w:lineRule="auto"/>
        <w:rPr>
          <w:rFonts w:ascii="Arial" w:hAnsi="Arial" w:cs="Arial"/>
          <w:bCs/>
          <w:sz w:val="20"/>
        </w:rPr>
      </w:pPr>
      <w:r w:rsidRPr="003E5CDF">
        <w:rPr>
          <w:rFonts w:ascii="Arial" w:hAnsi="Arial" w:cs="Arial"/>
          <w:sz w:val="20"/>
        </w:rPr>
        <w:br w:type="page"/>
      </w:r>
      <w:r w:rsidR="00DD2A9D" w:rsidRPr="003E5CDF">
        <w:rPr>
          <w:rFonts w:ascii="Arial" w:hAnsi="Arial" w:cs="Arial"/>
          <w:b/>
          <w:sz w:val="20"/>
        </w:rPr>
        <w:lastRenderedPageBreak/>
        <w:t>R</w:t>
      </w:r>
      <w:r w:rsidR="00DD2A9D" w:rsidRPr="003E5CDF">
        <w:rPr>
          <w:rFonts w:ascii="Arial" w:eastAsia="Arial" w:hAnsi="Arial" w:cs="Arial"/>
          <w:b/>
          <w:sz w:val="20"/>
        </w:rPr>
        <w:t>epères d’évaluation de l’</w:t>
      </w:r>
      <w:r w:rsidR="004A5F4D" w:rsidRPr="003E5CDF">
        <w:rPr>
          <w:rFonts w:ascii="Arial" w:eastAsia="Arial" w:hAnsi="Arial" w:cs="Arial"/>
          <w:b/>
          <w:sz w:val="20"/>
        </w:rPr>
        <w:t>AFL2</w:t>
      </w:r>
      <w:r w:rsidR="00DD2A9D" w:rsidRPr="003E5CDF">
        <w:rPr>
          <w:rFonts w:ascii="Arial" w:eastAsia="Arial" w:hAnsi="Arial" w:cs="Arial"/>
          <w:b/>
          <w:sz w:val="20"/>
        </w:rPr>
        <w:t xml:space="preserve"> : </w:t>
      </w:r>
      <w:r w:rsidR="00DD2A9D" w:rsidRPr="003E5CDF">
        <w:rPr>
          <w:rFonts w:ascii="Arial" w:hAnsi="Arial" w:cs="Arial"/>
          <w:bCs/>
          <w:sz w:val="20"/>
        </w:rPr>
        <w:t>S’entraîner, individuellement et collectivement, pour réaliser une performance.</w:t>
      </w:r>
    </w:p>
    <w:p w:rsidR="00894CBB" w:rsidRPr="003E5CDF" w:rsidRDefault="00894CBB" w:rsidP="00DD2A9D">
      <w:pPr>
        <w:rPr>
          <w:rFonts w:ascii="Arial" w:hAnsi="Arial" w:cs="Arial"/>
          <w:sz w:val="20"/>
        </w:rPr>
      </w:pPr>
      <w:r w:rsidRPr="003E5CDF">
        <w:rPr>
          <w:rFonts w:ascii="Arial" w:hAnsi="Arial" w:cs="Arial"/>
          <w:bCs/>
          <w:sz w:val="20"/>
        </w:rPr>
        <w:t>A l’aide d’un carnet d’entrainement</w:t>
      </w:r>
      <w:r w:rsidR="00B872DC" w:rsidRPr="003E5CDF">
        <w:rPr>
          <w:rFonts w:ascii="Arial" w:hAnsi="Arial" w:cs="Arial"/>
          <w:bCs/>
          <w:sz w:val="20"/>
        </w:rPr>
        <w:t xml:space="preserve"> </w:t>
      </w:r>
      <w:r w:rsidR="00AC6716" w:rsidRPr="003E5CDF">
        <w:rPr>
          <w:rFonts w:ascii="Arial" w:hAnsi="Arial" w:cs="Arial"/>
          <w:bCs/>
          <w:sz w:val="20"/>
        </w:rPr>
        <w:t>ou d’un recueil de données</w:t>
      </w:r>
    </w:p>
    <w:p w:rsidR="00DD2A9D" w:rsidRPr="003E5CDF" w:rsidRDefault="00DD2A9D" w:rsidP="00DD2A9D">
      <w:pPr>
        <w:rPr>
          <w:rFonts w:ascii="Arial" w:hAnsi="Arial" w:cs="Arial"/>
          <w:sz w:val="20"/>
        </w:rPr>
      </w:pPr>
    </w:p>
    <w:tbl>
      <w:tblPr>
        <w:tblStyle w:val="Grilledutableau"/>
        <w:tblpPr w:leftFromText="141" w:rightFromText="141" w:vertAnchor="text" w:horzAnchor="margin" w:tblpXSpec="center" w:tblpY="25"/>
        <w:tblW w:w="12895" w:type="dxa"/>
        <w:tblLook w:val="04A0"/>
      </w:tblPr>
      <w:tblGrid>
        <w:gridCol w:w="3361"/>
        <w:gridCol w:w="3260"/>
        <w:gridCol w:w="3297"/>
        <w:gridCol w:w="2977"/>
      </w:tblGrid>
      <w:tr w:rsidR="0099238F" w:rsidRPr="003E5CDF" w:rsidTr="00581362">
        <w:tc>
          <w:tcPr>
            <w:tcW w:w="3361" w:type="dxa"/>
            <w:vAlign w:val="center"/>
          </w:tcPr>
          <w:p w:rsidR="0099238F" w:rsidRPr="003E5CDF" w:rsidRDefault="0099238F" w:rsidP="009923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E5CDF">
              <w:rPr>
                <w:rFonts w:ascii="Arial" w:hAnsi="Arial" w:cs="Arial"/>
                <w:b/>
                <w:sz w:val="20"/>
              </w:rPr>
              <w:t>Degré 1</w:t>
            </w:r>
          </w:p>
        </w:tc>
        <w:tc>
          <w:tcPr>
            <w:tcW w:w="3260" w:type="dxa"/>
            <w:vAlign w:val="center"/>
          </w:tcPr>
          <w:p w:rsidR="0099238F" w:rsidRPr="003E5CDF" w:rsidRDefault="0099238F" w:rsidP="009923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E5CDF">
              <w:rPr>
                <w:rFonts w:ascii="Arial" w:hAnsi="Arial" w:cs="Arial"/>
                <w:b/>
                <w:sz w:val="20"/>
              </w:rPr>
              <w:t>Degré 2</w:t>
            </w:r>
          </w:p>
        </w:tc>
        <w:tc>
          <w:tcPr>
            <w:tcW w:w="3297" w:type="dxa"/>
            <w:vAlign w:val="center"/>
          </w:tcPr>
          <w:p w:rsidR="0099238F" w:rsidRPr="003E5CDF" w:rsidRDefault="0099238F" w:rsidP="009923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E5CDF">
              <w:rPr>
                <w:rFonts w:ascii="Arial" w:hAnsi="Arial" w:cs="Arial"/>
                <w:b/>
                <w:sz w:val="20"/>
              </w:rPr>
              <w:t>Degré 3</w:t>
            </w:r>
          </w:p>
        </w:tc>
        <w:tc>
          <w:tcPr>
            <w:tcW w:w="2977" w:type="dxa"/>
            <w:vAlign w:val="center"/>
          </w:tcPr>
          <w:p w:rsidR="0099238F" w:rsidRPr="003E5CDF" w:rsidRDefault="0099238F" w:rsidP="009923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E5CDF">
              <w:rPr>
                <w:rFonts w:ascii="Arial" w:hAnsi="Arial" w:cs="Arial"/>
                <w:b/>
                <w:sz w:val="20"/>
              </w:rPr>
              <w:t>Degré 4</w:t>
            </w:r>
          </w:p>
        </w:tc>
      </w:tr>
      <w:tr w:rsidR="00E5646F" w:rsidRPr="003E5CDF" w:rsidTr="00581362">
        <w:tc>
          <w:tcPr>
            <w:tcW w:w="3361" w:type="dxa"/>
            <w:vAlign w:val="center"/>
          </w:tcPr>
          <w:p w:rsidR="00E5646F" w:rsidRPr="003E5CDF" w:rsidRDefault="00E5646F" w:rsidP="00DD2A9D">
            <w:pPr>
              <w:jc w:val="center"/>
              <w:rPr>
                <w:rFonts w:ascii="Arial" w:hAnsi="Arial" w:cs="Arial"/>
                <w:sz w:val="20"/>
              </w:rPr>
            </w:pPr>
            <w:r w:rsidRPr="003E5CDF">
              <w:rPr>
                <w:rFonts w:ascii="Arial" w:hAnsi="Arial" w:cs="Arial"/>
                <w:b/>
                <w:sz w:val="20"/>
              </w:rPr>
              <w:t>Entraînement inadapté :</w:t>
            </w:r>
          </w:p>
          <w:p w:rsidR="00E5646F" w:rsidRPr="003E5CDF" w:rsidRDefault="00E5646F" w:rsidP="00DD2A9D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3E5CDF">
              <w:rPr>
                <w:rFonts w:ascii="Arial" w:hAnsi="Arial" w:cs="Arial"/>
                <w:sz w:val="20"/>
              </w:rPr>
              <w:t>Performances stables sur 1/4 des tentatives</w:t>
            </w:r>
          </w:p>
          <w:p w:rsidR="00E5646F" w:rsidRPr="003E5CDF" w:rsidRDefault="00E5646F" w:rsidP="00DD2A9D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3E5CDF">
              <w:rPr>
                <w:rFonts w:ascii="Arial" w:hAnsi="Arial" w:cs="Arial"/>
                <w:sz w:val="20"/>
              </w:rPr>
              <w:t>Choix, analyses et régulations inexistants</w:t>
            </w:r>
          </w:p>
          <w:p w:rsidR="00E5646F" w:rsidRPr="003E5CDF" w:rsidRDefault="00E5646F" w:rsidP="00DD2A9D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3E5CDF">
              <w:rPr>
                <w:rFonts w:ascii="Arial" w:hAnsi="Arial" w:cs="Arial"/>
                <w:sz w:val="20"/>
              </w:rPr>
              <w:t>Préparation</w:t>
            </w:r>
            <w:r w:rsidR="00ED4966" w:rsidRPr="003E5CDF">
              <w:rPr>
                <w:rFonts w:ascii="Arial" w:hAnsi="Arial" w:cs="Arial"/>
                <w:sz w:val="20"/>
              </w:rPr>
              <w:t xml:space="preserve"> et</w:t>
            </w:r>
            <w:r w:rsidRPr="003E5CDF">
              <w:rPr>
                <w:rFonts w:ascii="Arial" w:hAnsi="Arial" w:cs="Arial"/>
                <w:sz w:val="20"/>
              </w:rPr>
              <w:t xml:space="preserve"> récupération aléatoire</w:t>
            </w:r>
            <w:r w:rsidR="00ED4966" w:rsidRPr="003E5CDF">
              <w:rPr>
                <w:rFonts w:ascii="Arial" w:hAnsi="Arial" w:cs="Arial"/>
                <w:sz w:val="20"/>
              </w:rPr>
              <w:t>s</w:t>
            </w:r>
          </w:p>
          <w:p w:rsidR="00E5646F" w:rsidRPr="003E5CDF" w:rsidRDefault="00E5646F" w:rsidP="00894CBB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b/>
                <w:sz w:val="20"/>
              </w:rPr>
            </w:pPr>
            <w:r w:rsidRPr="003E5CDF">
              <w:rPr>
                <w:rFonts w:ascii="Arial" w:hAnsi="Arial" w:cs="Arial"/>
                <w:sz w:val="20"/>
              </w:rPr>
              <w:t>Élève isolé</w:t>
            </w:r>
          </w:p>
        </w:tc>
        <w:tc>
          <w:tcPr>
            <w:tcW w:w="3260" w:type="dxa"/>
            <w:vAlign w:val="center"/>
          </w:tcPr>
          <w:p w:rsidR="00E5646F" w:rsidRPr="003E5CDF" w:rsidRDefault="00E5646F" w:rsidP="00DD2A9D">
            <w:pPr>
              <w:jc w:val="center"/>
              <w:rPr>
                <w:rFonts w:ascii="Arial" w:hAnsi="Arial" w:cs="Arial"/>
                <w:sz w:val="20"/>
              </w:rPr>
            </w:pPr>
            <w:r w:rsidRPr="003E5CDF">
              <w:rPr>
                <w:rFonts w:ascii="Arial" w:hAnsi="Arial" w:cs="Arial"/>
                <w:b/>
                <w:sz w:val="20"/>
              </w:rPr>
              <w:t>Entraînement partiellement adapté :</w:t>
            </w:r>
          </w:p>
          <w:p w:rsidR="00E5646F" w:rsidRPr="003E5CDF" w:rsidRDefault="00E5646F" w:rsidP="00DD2A9D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3E5CDF">
              <w:rPr>
                <w:rFonts w:ascii="Arial" w:hAnsi="Arial" w:cs="Arial"/>
                <w:sz w:val="20"/>
              </w:rPr>
              <w:t>Performances stables sur 1/3 des tentatives</w:t>
            </w:r>
          </w:p>
          <w:p w:rsidR="00E5646F" w:rsidRPr="003E5CDF" w:rsidRDefault="00E5646F" w:rsidP="00DD2A9D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3E5CDF">
              <w:rPr>
                <w:rFonts w:ascii="Arial" w:hAnsi="Arial" w:cs="Arial"/>
                <w:sz w:val="20"/>
              </w:rPr>
              <w:t>Choix, analyses et régulations à l’aide de repères externes simples</w:t>
            </w:r>
          </w:p>
          <w:p w:rsidR="00E5646F" w:rsidRPr="003E5CDF" w:rsidRDefault="00E5646F" w:rsidP="00DD2A9D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3E5CDF">
              <w:rPr>
                <w:rFonts w:ascii="Arial" w:hAnsi="Arial" w:cs="Arial"/>
                <w:sz w:val="20"/>
              </w:rPr>
              <w:t>Préparation</w:t>
            </w:r>
            <w:r w:rsidR="00ED4966" w:rsidRPr="003E5CDF">
              <w:rPr>
                <w:rFonts w:ascii="Arial" w:hAnsi="Arial" w:cs="Arial"/>
                <w:sz w:val="20"/>
              </w:rPr>
              <w:t xml:space="preserve"> et</w:t>
            </w:r>
            <w:r w:rsidRPr="003E5CDF">
              <w:rPr>
                <w:rFonts w:ascii="Arial" w:hAnsi="Arial" w:cs="Arial"/>
                <w:sz w:val="20"/>
              </w:rPr>
              <w:t xml:space="preserve"> récupération stéréotypée</w:t>
            </w:r>
            <w:r w:rsidR="00ED4966" w:rsidRPr="003E5CDF">
              <w:rPr>
                <w:rFonts w:ascii="Arial" w:hAnsi="Arial" w:cs="Arial"/>
                <w:sz w:val="20"/>
              </w:rPr>
              <w:t>s</w:t>
            </w:r>
          </w:p>
          <w:p w:rsidR="00E5646F" w:rsidRPr="003E5CDF" w:rsidRDefault="00E5646F" w:rsidP="00DD2A9D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b/>
                <w:sz w:val="20"/>
              </w:rPr>
            </w:pPr>
            <w:r w:rsidRPr="003E5CDF">
              <w:rPr>
                <w:rFonts w:ascii="Arial" w:hAnsi="Arial" w:cs="Arial"/>
                <w:sz w:val="20"/>
              </w:rPr>
              <w:t>Élève suiveur</w:t>
            </w:r>
          </w:p>
        </w:tc>
        <w:tc>
          <w:tcPr>
            <w:tcW w:w="3297" w:type="dxa"/>
            <w:vAlign w:val="center"/>
          </w:tcPr>
          <w:p w:rsidR="00E5646F" w:rsidRPr="003E5CDF" w:rsidRDefault="00E5646F" w:rsidP="00DD2A9D">
            <w:pPr>
              <w:jc w:val="center"/>
              <w:rPr>
                <w:rFonts w:ascii="Arial" w:hAnsi="Arial" w:cs="Arial"/>
                <w:sz w:val="20"/>
              </w:rPr>
            </w:pPr>
            <w:r w:rsidRPr="003E5CDF">
              <w:rPr>
                <w:rFonts w:ascii="Arial" w:hAnsi="Arial" w:cs="Arial"/>
                <w:b/>
                <w:sz w:val="20"/>
              </w:rPr>
              <w:t>Entraînement adapté :</w:t>
            </w:r>
          </w:p>
          <w:p w:rsidR="00E5646F" w:rsidRPr="003E5CDF" w:rsidRDefault="00E5646F" w:rsidP="00DD2A9D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3E5CDF">
              <w:rPr>
                <w:rFonts w:ascii="Arial" w:hAnsi="Arial" w:cs="Arial"/>
                <w:sz w:val="20"/>
              </w:rPr>
              <w:t>Performances stables sur 2/3 des tentatives</w:t>
            </w:r>
          </w:p>
          <w:p w:rsidR="00E5646F" w:rsidRPr="003E5CDF" w:rsidRDefault="00E5646F" w:rsidP="00DD2A9D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3E5CDF">
              <w:rPr>
                <w:rFonts w:ascii="Arial" w:hAnsi="Arial" w:cs="Arial"/>
                <w:sz w:val="20"/>
              </w:rPr>
              <w:t>Choix, analyses et régulations en adéquation avec ses ressources</w:t>
            </w:r>
          </w:p>
          <w:p w:rsidR="00E5646F" w:rsidRPr="003E5CDF" w:rsidRDefault="00E5646F" w:rsidP="00DD2A9D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3E5CDF">
              <w:rPr>
                <w:rFonts w:ascii="Arial" w:hAnsi="Arial" w:cs="Arial"/>
                <w:sz w:val="20"/>
              </w:rPr>
              <w:t>Préparation</w:t>
            </w:r>
            <w:r w:rsidR="00ED4966" w:rsidRPr="003E5CDF">
              <w:rPr>
                <w:rFonts w:ascii="Arial" w:hAnsi="Arial" w:cs="Arial"/>
                <w:sz w:val="20"/>
              </w:rPr>
              <w:t xml:space="preserve"> et</w:t>
            </w:r>
            <w:r w:rsidRPr="003E5CDF">
              <w:rPr>
                <w:rFonts w:ascii="Arial" w:hAnsi="Arial" w:cs="Arial"/>
                <w:sz w:val="20"/>
              </w:rPr>
              <w:t xml:space="preserve"> récupération adaptée</w:t>
            </w:r>
            <w:r w:rsidR="00ED4966" w:rsidRPr="003E5CDF">
              <w:rPr>
                <w:rFonts w:ascii="Arial" w:hAnsi="Arial" w:cs="Arial"/>
                <w:sz w:val="20"/>
              </w:rPr>
              <w:t>s</w:t>
            </w:r>
            <w:r w:rsidRPr="003E5CDF">
              <w:rPr>
                <w:rFonts w:ascii="Arial" w:hAnsi="Arial" w:cs="Arial"/>
                <w:sz w:val="20"/>
              </w:rPr>
              <w:t xml:space="preserve"> à l’effort</w:t>
            </w:r>
          </w:p>
          <w:p w:rsidR="00E5646F" w:rsidRPr="003E5CDF" w:rsidRDefault="00E5646F" w:rsidP="00DD2A9D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3E5CDF">
              <w:rPr>
                <w:rFonts w:ascii="Arial" w:hAnsi="Arial" w:cs="Arial"/>
                <w:sz w:val="20"/>
              </w:rPr>
              <w:t>Élève acteur</w:t>
            </w:r>
          </w:p>
        </w:tc>
        <w:tc>
          <w:tcPr>
            <w:tcW w:w="2977" w:type="dxa"/>
          </w:tcPr>
          <w:p w:rsidR="00E5646F" w:rsidRPr="003E5CDF" w:rsidRDefault="00B81002" w:rsidP="00B81002">
            <w:pPr>
              <w:tabs>
                <w:tab w:val="left" w:pos="510"/>
                <w:tab w:val="center" w:pos="1380"/>
              </w:tabs>
              <w:rPr>
                <w:rFonts w:ascii="Arial" w:hAnsi="Arial" w:cs="Arial"/>
                <w:sz w:val="20"/>
              </w:rPr>
            </w:pPr>
            <w:r w:rsidRPr="003E5CDF">
              <w:rPr>
                <w:rFonts w:ascii="Arial" w:hAnsi="Arial" w:cs="Arial"/>
                <w:b/>
                <w:sz w:val="20"/>
              </w:rPr>
              <w:tab/>
            </w:r>
            <w:r w:rsidR="00E5646F" w:rsidRPr="003E5CDF">
              <w:rPr>
                <w:rFonts w:ascii="Arial" w:hAnsi="Arial" w:cs="Arial"/>
                <w:b/>
                <w:sz w:val="20"/>
              </w:rPr>
              <w:t>Entraînement optimisé :</w:t>
            </w:r>
          </w:p>
          <w:p w:rsidR="00E5646F" w:rsidRPr="003E5CDF" w:rsidRDefault="00E5646F" w:rsidP="00ED4966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3E5CDF">
              <w:rPr>
                <w:rFonts w:ascii="Arial" w:hAnsi="Arial" w:cs="Arial"/>
                <w:sz w:val="20"/>
              </w:rPr>
              <w:t>Performances stables sur 3/4 des tentatives</w:t>
            </w:r>
          </w:p>
          <w:p w:rsidR="00ED4966" w:rsidRPr="003E5CDF" w:rsidRDefault="00E5646F" w:rsidP="00ED4966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3E5CDF">
              <w:rPr>
                <w:rFonts w:ascii="Arial" w:hAnsi="Arial" w:cs="Arial"/>
                <w:sz w:val="20"/>
              </w:rPr>
              <w:t>Choix, analyses et régulations ciblées pour soi et pour les autres</w:t>
            </w:r>
          </w:p>
          <w:p w:rsidR="00E5646F" w:rsidRPr="003E5CDF" w:rsidRDefault="00E5646F" w:rsidP="00ED4966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3E5CDF">
              <w:rPr>
                <w:rFonts w:ascii="Arial" w:hAnsi="Arial" w:cs="Arial"/>
                <w:sz w:val="20"/>
              </w:rPr>
              <w:t xml:space="preserve"> </w:t>
            </w:r>
            <w:r w:rsidR="00ED4966" w:rsidRPr="003E5CDF">
              <w:rPr>
                <w:rFonts w:ascii="Arial" w:hAnsi="Arial" w:cs="Arial"/>
                <w:sz w:val="20"/>
              </w:rPr>
              <w:t>Préparation et récupération adaptées à l’effort et à soi</w:t>
            </w:r>
          </w:p>
          <w:p w:rsidR="00E5646F" w:rsidRPr="003E5CDF" w:rsidRDefault="00E5646F" w:rsidP="00ED4966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3E5CDF">
              <w:rPr>
                <w:rFonts w:ascii="Arial" w:hAnsi="Arial" w:cs="Arial"/>
                <w:sz w:val="20"/>
              </w:rPr>
              <w:t>Élève moteur/leader</w:t>
            </w:r>
          </w:p>
        </w:tc>
      </w:tr>
    </w:tbl>
    <w:p w:rsidR="00DD2A9D" w:rsidRPr="003E5CDF" w:rsidRDefault="00DD2A9D" w:rsidP="00DD2A9D">
      <w:pPr>
        <w:rPr>
          <w:rFonts w:ascii="Arial" w:hAnsi="Arial" w:cs="Arial"/>
          <w:sz w:val="20"/>
        </w:rPr>
      </w:pPr>
    </w:p>
    <w:p w:rsidR="00DD2A9D" w:rsidRPr="003E5CDF" w:rsidRDefault="00DD2A9D" w:rsidP="00DD2A9D">
      <w:pPr>
        <w:rPr>
          <w:rFonts w:ascii="Arial" w:hAnsi="Arial" w:cs="Arial"/>
          <w:sz w:val="20"/>
        </w:rPr>
      </w:pPr>
    </w:p>
    <w:p w:rsidR="00DD2A9D" w:rsidRPr="003E5CDF" w:rsidRDefault="00DD2A9D" w:rsidP="00DD2A9D">
      <w:pPr>
        <w:rPr>
          <w:rFonts w:ascii="Arial" w:hAnsi="Arial" w:cs="Arial"/>
          <w:sz w:val="20"/>
        </w:rPr>
      </w:pPr>
    </w:p>
    <w:p w:rsidR="00DD2A9D" w:rsidRPr="003E5CDF" w:rsidRDefault="00DD2A9D" w:rsidP="00DD2A9D">
      <w:pPr>
        <w:rPr>
          <w:rFonts w:ascii="Arial" w:hAnsi="Arial" w:cs="Arial"/>
          <w:sz w:val="20"/>
        </w:rPr>
      </w:pPr>
    </w:p>
    <w:p w:rsidR="00DD2A9D" w:rsidRPr="003E5CDF" w:rsidRDefault="00DD2A9D" w:rsidP="00DD2A9D">
      <w:pPr>
        <w:rPr>
          <w:rFonts w:ascii="Arial" w:hAnsi="Arial" w:cs="Arial"/>
          <w:sz w:val="20"/>
        </w:rPr>
      </w:pPr>
    </w:p>
    <w:p w:rsidR="00DD2A9D" w:rsidRPr="003E5CDF" w:rsidRDefault="00DD2A9D" w:rsidP="00DD2A9D">
      <w:pPr>
        <w:rPr>
          <w:rFonts w:ascii="Arial" w:hAnsi="Arial" w:cs="Arial"/>
          <w:sz w:val="20"/>
        </w:rPr>
      </w:pPr>
    </w:p>
    <w:p w:rsidR="00DD2A9D" w:rsidRPr="003E5CDF" w:rsidRDefault="00DD2A9D" w:rsidP="00DD2A9D">
      <w:pPr>
        <w:rPr>
          <w:rFonts w:ascii="Arial" w:hAnsi="Arial" w:cs="Arial"/>
          <w:sz w:val="20"/>
        </w:rPr>
      </w:pPr>
    </w:p>
    <w:p w:rsidR="00DD2A9D" w:rsidRPr="003E5CDF" w:rsidRDefault="00DD2A9D" w:rsidP="00DD2A9D">
      <w:pPr>
        <w:rPr>
          <w:rFonts w:ascii="Arial" w:hAnsi="Arial" w:cs="Arial"/>
          <w:bCs/>
          <w:sz w:val="20"/>
        </w:rPr>
      </w:pPr>
    </w:p>
    <w:p w:rsidR="00DD2A9D" w:rsidRPr="003E5CDF" w:rsidRDefault="00DD2A9D" w:rsidP="00DD2A9D">
      <w:pPr>
        <w:rPr>
          <w:rFonts w:ascii="Arial" w:hAnsi="Arial" w:cs="Arial"/>
          <w:bCs/>
          <w:sz w:val="20"/>
        </w:rPr>
      </w:pPr>
    </w:p>
    <w:p w:rsidR="0099238F" w:rsidRPr="003E5CDF" w:rsidRDefault="0099238F" w:rsidP="00DD2A9D">
      <w:pPr>
        <w:rPr>
          <w:rFonts w:ascii="Arial" w:hAnsi="Arial" w:cs="Arial"/>
          <w:b/>
          <w:sz w:val="20"/>
        </w:rPr>
      </w:pPr>
    </w:p>
    <w:p w:rsidR="0099238F" w:rsidRPr="003E5CDF" w:rsidRDefault="0099238F" w:rsidP="00DD2A9D">
      <w:pPr>
        <w:rPr>
          <w:rFonts w:ascii="Arial" w:hAnsi="Arial" w:cs="Arial"/>
          <w:b/>
          <w:sz w:val="20"/>
        </w:rPr>
      </w:pPr>
    </w:p>
    <w:p w:rsidR="0099238F" w:rsidRPr="003E5CDF" w:rsidRDefault="0099238F" w:rsidP="00DD2A9D">
      <w:pPr>
        <w:rPr>
          <w:rFonts w:ascii="Arial" w:hAnsi="Arial" w:cs="Arial"/>
          <w:b/>
          <w:sz w:val="20"/>
        </w:rPr>
      </w:pPr>
    </w:p>
    <w:p w:rsidR="0099238F" w:rsidRPr="003E5CDF" w:rsidRDefault="0099238F" w:rsidP="00DD2A9D">
      <w:pPr>
        <w:rPr>
          <w:rFonts w:ascii="Arial" w:hAnsi="Arial" w:cs="Arial"/>
          <w:b/>
          <w:sz w:val="20"/>
        </w:rPr>
      </w:pPr>
    </w:p>
    <w:p w:rsidR="0099238F" w:rsidRPr="003E5CDF" w:rsidRDefault="0099238F" w:rsidP="00DD2A9D">
      <w:pPr>
        <w:rPr>
          <w:rFonts w:ascii="Arial" w:hAnsi="Arial" w:cs="Arial"/>
          <w:b/>
          <w:sz w:val="20"/>
        </w:rPr>
      </w:pPr>
    </w:p>
    <w:p w:rsidR="0099238F" w:rsidRPr="003E5CDF" w:rsidRDefault="0099238F" w:rsidP="00DD2A9D">
      <w:pPr>
        <w:rPr>
          <w:rFonts w:ascii="Arial" w:hAnsi="Arial" w:cs="Arial"/>
          <w:b/>
          <w:sz w:val="20"/>
        </w:rPr>
      </w:pPr>
    </w:p>
    <w:p w:rsidR="00DD2A9D" w:rsidRPr="003E5CDF" w:rsidRDefault="00467A9E" w:rsidP="00DD2A9D">
      <w:pPr>
        <w:rPr>
          <w:rFonts w:ascii="Arial" w:hAnsi="Arial" w:cs="Arial"/>
          <w:bCs/>
          <w:sz w:val="20"/>
        </w:rPr>
      </w:pPr>
      <w:r w:rsidRPr="003E5CDF">
        <w:rPr>
          <w:rFonts w:ascii="Arial" w:hAnsi="Arial" w:cs="Arial"/>
          <w:b/>
          <w:sz w:val="20"/>
        </w:rPr>
        <w:t>R</w:t>
      </w:r>
      <w:r w:rsidRPr="003E5CDF">
        <w:rPr>
          <w:rFonts w:ascii="Arial" w:eastAsia="Arial" w:hAnsi="Arial" w:cs="Arial"/>
          <w:b/>
          <w:sz w:val="20"/>
        </w:rPr>
        <w:t>epères d’évaluation de l’</w:t>
      </w:r>
      <w:r w:rsidR="004A5F4D" w:rsidRPr="003E5CDF">
        <w:rPr>
          <w:rFonts w:ascii="Arial" w:eastAsia="Arial" w:hAnsi="Arial" w:cs="Arial"/>
          <w:b/>
          <w:sz w:val="20"/>
        </w:rPr>
        <w:t>AFL3</w:t>
      </w:r>
      <w:r w:rsidRPr="003E5CDF">
        <w:rPr>
          <w:rFonts w:ascii="Arial" w:eastAsia="Arial" w:hAnsi="Arial" w:cs="Arial"/>
          <w:b/>
          <w:sz w:val="20"/>
        </w:rPr>
        <w:t xml:space="preserve"> : </w:t>
      </w:r>
      <w:r w:rsidR="00DD2A9D" w:rsidRPr="003E5CDF">
        <w:rPr>
          <w:rFonts w:ascii="Arial" w:hAnsi="Arial" w:cs="Arial"/>
          <w:sz w:val="20"/>
        </w:rPr>
        <w:t>Choisir et assumer les rôles qui permettent un fonctionnement collectif solidaire</w:t>
      </w:r>
    </w:p>
    <w:tbl>
      <w:tblPr>
        <w:tblStyle w:val="Grilledutableau"/>
        <w:tblpPr w:leftFromText="141" w:rightFromText="141" w:vertAnchor="text" w:horzAnchor="margin" w:tblpXSpec="center" w:tblpY="549"/>
        <w:tblW w:w="12895" w:type="dxa"/>
        <w:tblLook w:val="04A0"/>
      </w:tblPr>
      <w:tblGrid>
        <w:gridCol w:w="3397"/>
        <w:gridCol w:w="3119"/>
        <w:gridCol w:w="3402"/>
        <w:gridCol w:w="2977"/>
      </w:tblGrid>
      <w:tr w:rsidR="0099238F" w:rsidRPr="003E5CDF" w:rsidTr="00581362">
        <w:tc>
          <w:tcPr>
            <w:tcW w:w="3397" w:type="dxa"/>
            <w:vAlign w:val="center"/>
          </w:tcPr>
          <w:p w:rsidR="0099238F" w:rsidRPr="003E5CDF" w:rsidRDefault="0099238F" w:rsidP="009923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E5CDF">
              <w:rPr>
                <w:rFonts w:ascii="Arial" w:hAnsi="Arial" w:cs="Arial"/>
                <w:b/>
                <w:sz w:val="20"/>
              </w:rPr>
              <w:t>Degré 1</w:t>
            </w:r>
          </w:p>
        </w:tc>
        <w:tc>
          <w:tcPr>
            <w:tcW w:w="3119" w:type="dxa"/>
            <w:vAlign w:val="center"/>
          </w:tcPr>
          <w:p w:rsidR="0099238F" w:rsidRPr="003E5CDF" w:rsidRDefault="0099238F" w:rsidP="009923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E5CDF">
              <w:rPr>
                <w:rFonts w:ascii="Arial" w:hAnsi="Arial" w:cs="Arial"/>
                <w:b/>
                <w:sz w:val="20"/>
              </w:rPr>
              <w:t>Degré 2</w:t>
            </w:r>
          </w:p>
        </w:tc>
        <w:tc>
          <w:tcPr>
            <w:tcW w:w="3402" w:type="dxa"/>
            <w:vAlign w:val="center"/>
          </w:tcPr>
          <w:p w:rsidR="0099238F" w:rsidRPr="003E5CDF" w:rsidRDefault="0099238F" w:rsidP="009923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E5CDF">
              <w:rPr>
                <w:rFonts w:ascii="Arial" w:hAnsi="Arial" w:cs="Arial"/>
                <w:b/>
                <w:sz w:val="20"/>
              </w:rPr>
              <w:t>Degré 3</w:t>
            </w:r>
          </w:p>
        </w:tc>
        <w:tc>
          <w:tcPr>
            <w:tcW w:w="2977" w:type="dxa"/>
            <w:vAlign w:val="center"/>
          </w:tcPr>
          <w:p w:rsidR="0099238F" w:rsidRPr="003E5CDF" w:rsidRDefault="0099238F" w:rsidP="009923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E5CDF">
              <w:rPr>
                <w:rFonts w:ascii="Arial" w:hAnsi="Arial" w:cs="Arial"/>
                <w:b/>
                <w:sz w:val="20"/>
              </w:rPr>
              <w:t>Degré 4</w:t>
            </w:r>
          </w:p>
        </w:tc>
      </w:tr>
      <w:tr w:rsidR="00B81002" w:rsidRPr="003E5CDF" w:rsidTr="00581362">
        <w:tc>
          <w:tcPr>
            <w:tcW w:w="3397" w:type="dxa"/>
            <w:vAlign w:val="center"/>
          </w:tcPr>
          <w:p w:rsidR="00B81002" w:rsidRPr="003E5CDF" w:rsidRDefault="008C2C79" w:rsidP="00E9766F">
            <w:pPr>
              <w:jc w:val="center"/>
              <w:rPr>
                <w:rFonts w:ascii="Arial" w:hAnsi="Arial" w:cs="Arial"/>
                <w:sz w:val="20"/>
              </w:rPr>
            </w:pPr>
            <w:r w:rsidRPr="003E5CDF">
              <w:rPr>
                <w:rFonts w:ascii="Arial" w:hAnsi="Arial" w:cs="Arial"/>
                <w:b/>
                <w:sz w:val="20"/>
              </w:rPr>
              <w:t>Engagement subi</w:t>
            </w:r>
            <w:r w:rsidR="00B81002" w:rsidRPr="003E5CDF">
              <w:rPr>
                <w:rFonts w:ascii="Arial" w:hAnsi="Arial" w:cs="Arial"/>
                <w:b/>
                <w:sz w:val="20"/>
              </w:rPr>
              <w:t> :</w:t>
            </w:r>
          </w:p>
          <w:p w:rsidR="00B81002" w:rsidRPr="003E5CDF" w:rsidRDefault="00B81002" w:rsidP="00DD2A9D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  <w:r w:rsidRPr="003E5CDF">
              <w:rPr>
                <w:rFonts w:ascii="Arial" w:hAnsi="Arial" w:cs="Arial"/>
                <w:sz w:val="20"/>
              </w:rPr>
              <w:t>Connaît partiellement le règlement et l’applique mal</w:t>
            </w:r>
          </w:p>
          <w:p w:rsidR="00B81002" w:rsidRPr="003E5CDF" w:rsidRDefault="00B81002" w:rsidP="00DD2A9D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  <w:r w:rsidRPr="003E5CDF">
              <w:rPr>
                <w:rFonts w:ascii="Arial" w:hAnsi="Arial" w:cs="Arial"/>
                <w:sz w:val="20"/>
              </w:rPr>
              <w:t>Les informations sont prélevées et transmises de façon aléatoire</w:t>
            </w:r>
          </w:p>
        </w:tc>
        <w:tc>
          <w:tcPr>
            <w:tcW w:w="3119" w:type="dxa"/>
            <w:vAlign w:val="center"/>
          </w:tcPr>
          <w:p w:rsidR="00B81002" w:rsidRPr="003E5CDF" w:rsidRDefault="008C2C79" w:rsidP="00E9766F">
            <w:pPr>
              <w:jc w:val="center"/>
              <w:rPr>
                <w:rFonts w:ascii="Arial" w:hAnsi="Arial" w:cs="Arial"/>
                <w:sz w:val="20"/>
              </w:rPr>
            </w:pPr>
            <w:r w:rsidRPr="003E5CDF">
              <w:rPr>
                <w:rFonts w:ascii="Arial" w:hAnsi="Arial" w:cs="Arial"/>
                <w:b/>
                <w:sz w:val="20"/>
              </w:rPr>
              <w:t>Engagement aléatoire</w:t>
            </w:r>
            <w:r w:rsidR="00B81002" w:rsidRPr="003E5CDF">
              <w:rPr>
                <w:rFonts w:ascii="Arial" w:hAnsi="Arial" w:cs="Arial"/>
                <w:b/>
                <w:sz w:val="20"/>
              </w:rPr>
              <w:t> :</w:t>
            </w:r>
          </w:p>
          <w:p w:rsidR="00B81002" w:rsidRPr="003E5CDF" w:rsidRDefault="00B81002" w:rsidP="00DD2A9D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  <w:r w:rsidRPr="003E5CDF">
              <w:rPr>
                <w:rFonts w:ascii="Arial" w:hAnsi="Arial" w:cs="Arial"/>
                <w:sz w:val="20"/>
              </w:rPr>
              <w:t>Connaît le règlement et l’applique mais ne le fait pas respecter</w:t>
            </w:r>
          </w:p>
          <w:p w:rsidR="00B81002" w:rsidRPr="003E5CDF" w:rsidRDefault="00B81002" w:rsidP="00DD2A9D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  <w:r w:rsidRPr="003E5CDF">
              <w:rPr>
                <w:rFonts w:ascii="Arial" w:hAnsi="Arial" w:cs="Arial"/>
                <w:sz w:val="20"/>
              </w:rPr>
              <w:t>Les informations sont prélevées mais partiellement transmises</w:t>
            </w:r>
          </w:p>
        </w:tc>
        <w:tc>
          <w:tcPr>
            <w:tcW w:w="3402" w:type="dxa"/>
            <w:vAlign w:val="center"/>
          </w:tcPr>
          <w:p w:rsidR="00B81002" w:rsidRPr="003E5CDF" w:rsidRDefault="008C2C79" w:rsidP="00E9766F">
            <w:pPr>
              <w:jc w:val="center"/>
              <w:rPr>
                <w:rFonts w:ascii="Arial" w:hAnsi="Arial" w:cs="Arial"/>
                <w:sz w:val="20"/>
              </w:rPr>
            </w:pPr>
            <w:r w:rsidRPr="003E5CDF">
              <w:rPr>
                <w:rFonts w:ascii="Arial" w:hAnsi="Arial" w:cs="Arial"/>
                <w:b/>
                <w:sz w:val="20"/>
              </w:rPr>
              <w:t>Engagement fonctionnel</w:t>
            </w:r>
            <w:r w:rsidR="00B81002" w:rsidRPr="003E5CDF">
              <w:rPr>
                <w:rFonts w:ascii="Arial" w:hAnsi="Arial" w:cs="Arial"/>
                <w:b/>
                <w:sz w:val="20"/>
              </w:rPr>
              <w:t xml:space="preserve"> :</w:t>
            </w:r>
          </w:p>
          <w:p w:rsidR="00B81002" w:rsidRPr="003E5CDF" w:rsidRDefault="00B81002" w:rsidP="00DD2A9D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  <w:r w:rsidRPr="003E5CDF">
              <w:rPr>
                <w:rFonts w:ascii="Arial" w:hAnsi="Arial" w:cs="Arial"/>
                <w:sz w:val="20"/>
              </w:rPr>
              <w:t>Connaît le règlement, l’applique et le fait respecter dans son rôle</w:t>
            </w:r>
          </w:p>
          <w:p w:rsidR="00B81002" w:rsidRPr="003E5CDF" w:rsidRDefault="00B81002" w:rsidP="00DD2A9D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  <w:r w:rsidRPr="003E5CDF">
              <w:rPr>
                <w:rFonts w:ascii="Arial" w:hAnsi="Arial" w:cs="Arial"/>
                <w:sz w:val="20"/>
              </w:rPr>
              <w:t>Les informations sont prélevées et transmises</w:t>
            </w:r>
          </w:p>
        </w:tc>
        <w:tc>
          <w:tcPr>
            <w:tcW w:w="2977" w:type="dxa"/>
            <w:vAlign w:val="center"/>
          </w:tcPr>
          <w:p w:rsidR="00B81002" w:rsidRPr="003E5CDF" w:rsidRDefault="008C2C79" w:rsidP="00E9766F">
            <w:pPr>
              <w:jc w:val="center"/>
              <w:rPr>
                <w:rFonts w:ascii="Arial" w:hAnsi="Arial" w:cs="Arial"/>
                <w:sz w:val="20"/>
              </w:rPr>
            </w:pPr>
            <w:r w:rsidRPr="003E5CDF">
              <w:rPr>
                <w:rFonts w:ascii="Arial" w:hAnsi="Arial" w:cs="Arial"/>
                <w:b/>
                <w:sz w:val="20"/>
              </w:rPr>
              <w:t>Engagement solidaire</w:t>
            </w:r>
            <w:r w:rsidR="00B81002" w:rsidRPr="003E5CDF">
              <w:rPr>
                <w:rFonts w:ascii="Arial" w:hAnsi="Arial" w:cs="Arial"/>
                <w:b/>
                <w:sz w:val="20"/>
              </w:rPr>
              <w:t> :</w:t>
            </w:r>
          </w:p>
          <w:p w:rsidR="008C2C79" w:rsidRPr="003E5CDF" w:rsidRDefault="00B81002" w:rsidP="008C2C79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  <w:r w:rsidRPr="003E5CDF">
              <w:rPr>
                <w:rFonts w:ascii="Arial" w:hAnsi="Arial" w:cs="Arial"/>
                <w:sz w:val="20"/>
              </w:rPr>
              <w:t>Connaît le règlement, l’applique, le fait respecter et aide les autres à jouer leurs rôle</w:t>
            </w:r>
            <w:r w:rsidR="004A5F4D" w:rsidRPr="003E5CDF">
              <w:rPr>
                <w:rFonts w:ascii="Arial" w:hAnsi="Arial" w:cs="Arial"/>
                <w:sz w:val="20"/>
              </w:rPr>
              <w:t>s</w:t>
            </w:r>
          </w:p>
          <w:p w:rsidR="00B81002" w:rsidRPr="003E5CDF" w:rsidRDefault="008C2C79" w:rsidP="008C2C79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  <w:r w:rsidRPr="003E5CDF">
              <w:rPr>
                <w:rFonts w:ascii="Arial" w:hAnsi="Arial" w:cs="Arial"/>
                <w:sz w:val="20"/>
              </w:rPr>
              <w:t xml:space="preserve">Aide les autres à prélever et transmettre des informations ciblées </w:t>
            </w:r>
          </w:p>
        </w:tc>
      </w:tr>
    </w:tbl>
    <w:p w:rsidR="00DD2A9D" w:rsidRPr="003E5CDF" w:rsidRDefault="00DD2A9D" w:rsidP="00BC0201">
      <w:pPr>
        <w:tabs>
          <w:tab w:val="left" w:pos="1712"/>
        </w:tabs>
        <w:rPr>
          <w:rFonts w:ascii="Arial" w:hAnsi="Arial" w:cs="Arial"/>
          <w:b/>
          <w:sz w:val="20"/>
        </w:rPr>
      </w:pPr>
    </w:p>
    <w:p w:rsidR="00DD2A9D" w:rsidRPr="003E5CDF" w:rsidRDefault="008C2C79" w:rsidP="00BC0201">
      <w:pPr>
        <w:tabs>
          <w:tab w:val="left" w:pos="1712"/>
        </w:tabs>
        <w:rPr>
          <w:rFonts w:ascii="Arial" w:hAnsi="Arial" w:cs="Arial"/>
          <w:b/>
          <w:sz w:val="20"/>
        </w:rPr>
      </w:pPr>
      <w:r w:rsidRPr="003E5CDF">
        <w:rPr>
          <w:rFonts w:ascii="Arial" w:hAnsi="Arial" w:cs="Arial"/>
          <w:sz w:val="20"/>
        </w:rPr>
        <w:t>L’élève est évalué dans au moins un rôle qu'il a choisi parmi au minimum deux propositions faites par l’équipe EPS</w:t>
      </w:r>
    </w:p>
    <w:p w:rsidR="00BC0201" w:rsidRPr="003E5CDF" w:rsidRDefault="00BC0201" w:rsidP="00BC0201">
      <w:pPr>
        <w:rPr>
          <w:rFonts w:ascii="Arial" w:hAnsi="Arial" w:cs="Arial"/>
          <w:sz w:val="20"/>
        </w:rPr>
      </w:pPr>
    </w:p>
    <w:p w:rsidR="00BC0201" w:rsidRPr="003E5CDF" w:rsidRDefault="00BC0201" w:rsidP="00BC0201">
      <w:pPr>
        <w:jc w:val="center"/>
        <w:rPr>
          <w:rFonts w:ascii="Arial" w:hAnsi="Arial" w:cs="Arial"/>
          <w:b/>
          <w:sz w:val="20"/>
        </w:rPr>
      </w:pPr>
    </w:p>
    <w:p w:rsidR="005D3E05" w:rsidRPr="003E5CDF" w:rsidRDefault="005D3E05" w:rsidP="00FD359C">
      <w:pPr>
        <w:rPr>
          <w:rFonts w:ascii="Arial" w:hAnsi="Arial" w:cs="Arial"/>
          <w:sz w:val="20"/>
        </w:rPr>
      </w:pPr>
    </w:p>
    <w:p w:rsidR="002B48CA" w:rsidRPr="003E5CDF" w:rsidRDefault="002B48CA" w:rsidP="00FD359C">
      <w:pPr>
        <w:rPr>
          <w:rFonts w:ascii="Arial" w:hAnsi="Arial" w:cs="Arial"/>
          <w:sz w:val="20"/>
        </w:rPr>
      </w:pPr>
    </w:p>
    <w:p w:rsidR="002B48CA" w:rsidRPr="003E5CDF" w:rsidRDefault="002B48CA" w:rsidP="00FD359C">
      <w:pPr>
        <w:rPr>
          <w:rFonts w:ascii="Arial" w:hAnsi="Arial" w:cs="Arial"/>
          <w:sz w:val="20"/>
        </w:rPr>
      </w:pPr>
    </w:p>
    <w:p w:rsidR="002B48CA" w:rsidRPr="003E5CDF" w:rsidRDefault="002B48CA" w:rsidP="00FD359C">
      <w:pPr>
        <w:rPr>
          <w:rFonts w:ascii="Arial" w:hAnsi="Arial" w:cs="Arial"/>
          <w:sz w:val="20"/>
        </w:rPr>
      </w:pPr>
    </w:p>
    <w:p w:rsidR="002B48CA" w:rsidRPr="003E5CDF" w:rsidRDefault="002B48CA" w:rsidP="00FD359C">
      <w:pPr>
        <w:rPr>
          <w:rFonts w:ascii="Arial" w:hAnsi="Arial" w:cs="Arial"/>
          <w:sz w:val="20"/>
        </w:rPr>
      </w:pPr>
    </w:p>
    <w:p w:rsidR="002B48CA" w:rsidRPr="003E5CDF" w:rsidRDefault="002B48CA" w:rsidP="00FD359C">
      <w:pPr>
        <w:rPr>
          <w:rFonts w:ascii="Arial" w:hAnsi="Arial" w:cs="Arial"/>
          <w:sz w:val="20"/>
        </w:rPr>
      </w:pPr>
    </w:p>
    <w:p w:rsidR="002B48CA" w:rsidRPr="003E5CDF" w:rsidRDefault="002B48CA" w:rsidP="00FD359C">
      <w:pPr>
        <w:rPr>
          <w:rFonts w:ascii="Arial" w:hAnsi="Arial" w:cs="Arial"/>
          <w:sz w:val="20"/>
        </w:rPr>
      </w:pPr>
    </w:p>
    <w:p w:rsidR="002B48CA" w:rsidRPr="003E5CDF" w:rsidRDefault="002B48CA" w:rsidP="00FD359C">
      <w:pPr>
        <w:rPr>
          <w:rFonts w:ascii="Arial" w:hAnsi="Arial" w:cs="Arial"/>
          <w:sz w:val="20"/>
        </w:rPr>
      </w:pPr>
    </w:p>
    <w:p w:rsidR="00C220AD" w:rsidRPr="003E5CDF" w:rsidRDefault="00C220AD" w:rsidP="00C220AD">
      <w:pPr>
        <w:pStyle w:val="Default"/>
        <w:rPr>
          <w:rFonts w:ascii="Arial" w:hAnsi="Arial" w:cs="Arial"/>
          <w:sz w:val="20"/>
        </w:rPr>
      </w:pPr>
    </w:p>
    <w:p w:rsidR="00C220AD" w:rsidRPr="003E5CDF" w:rsidRDefault="00C220AD" w:rsidP="00C220AD">
      <w:pPr>
        <w:pStyle w:val="Default"/>
        <w:rPr>
          <w:rFonts w:ascii="Arial" w:hAnsi="Arial" w:cs="Arial"/>
          <w:sz w:val="20"/>
          <w:szCs w:val="20"/>
        </w:rPr>
      </w:pPr>
      <w:r w:rsidRPr="003E5CDF">
        <w:rPr>
          <w:rFonts w:ascii="Arial" w:hAnsi="Arial" w:cs="Arial"/>
          <w:b/>
          <w:bCs/>
          <w:sz w:val="20"/>
          <w:szCs w:val="20"/>
        </w:rPr>
        <w:t xml:space="preserve">Les seuils de performance fixés au niveau national </w:t>
      </w:r>
    </w:p>
    <w:p w:rsidR="00C220AD" w:rsidRPr="003E5CDF" w:rsidRDefault="00C220AD" w:rsidP="00C220AD">
      <w:pPr>
        <w:pStyle w:val="Default"/>
        <w:rPr>
          <w:rFonts w:ascii="Arial" w:hAnsi="Arial" w:cs="Arial"/>
          <w:sz w:val="20"/>
          <w:szCs w:val="20"/>
        </w:rPr>
      </w:pPr>
      <w:r w:rsidRPr="003E5CDF">
        <w:rPr>
          <w:rFonts w:ascii="Arial" w:hAnsi="Arial" w:cs="Arial"/>
          <w:sz w:val="20"/>
          <w:szCs w:val="20"/>
        </w:rPr>
        <w:t>Pour les épreuves/</w:t>
      </w:r>
      <w:proofErr w:type="spellStart"/>
      <w:r w:rsidRPr="003E5CDF">
        <w:rPr>
          <w:rFonts w:ascii="Arial" w:hAnsi="Arial" w:cs="Arial"/>
          <w:sz w:val="20"/>
          <w:szCs w:val="20"/>
        </w:rPr>
        <w:t>Apsa</w:t>
      </w:r>
      <w:proofErr w:type="spellEnd"/>
      <w:r w:rsidRPr="003E5CDF">
        <w:rPr>
          <w:rFonts w:ascii="Arial" w:hAnsi="Arial" w:cs="Arial"/>
          <w:sz w:val="20"/>
          <w:szCs w:val="20"/>
        </w:rPr>
        <w:t xml:space="preserve"> non disponibles dans cette annexe (biathlon, cross-training, combiné athlétique, etc.), la construction des éléments de notation demeure sous la responsabilité des équipes d’établissements et des commissions académiques en cohérence avec : </w:t>
      </w:r>
    </w:p>
    <w:p w:rsidR="00C220AD" w:rsidRPr="003E5CDF" w:rsidRDefault="00C220AD" w:rsidP="00C220AD">
      <w:pPr>
        <w:pStyle w:val="Default"/>
        <w:spacing w:after="8"/>
        <w:rPr>
          <w:rFonts w:ascii="Arial" w:hAnsi="Arial" w:cs="Arial"/>
          <w:sz w:val="20"/>
          <w:szCs w:val="20"/>
        </w:rPr>
      </w:pPr>
      <w:r w:rsidRPr="003E5CDF">
        <w:rPr>
          <w:rFonts w:ascii="Arial" w:hAnsi="Arial" w:cs="Arial"/>
          <w:sz w:val="20"/>
          <w:szCs w:val="20"/>
        </w:rPr>
        <w:t xml:space="preserve">- les seuils de performance présentés dans le tableau ci-dessous ; </w:t>
      </w:r>
    </w:p>
    <w:p w:rsidR="00C220AD" w:rsidRPr="003E5CDF" w:rsidRDefault="00C220AD" w:rsidP="00C220AD">
      <w:pPr>
        <w:pStyle w:val="Default"/>
        <w:spacing w:after="8"/>
        <w:rPr>
          <w:rFonts w:ascii="Arial" w:hAnsi="Arial" w:cs="Arial"/>
          <w:sz w:val="20"/>
          <w:szCs w:val="20"/>
        </w:rPr>
      </w:pPr>
      <w:r w:rsidRPr="003E5CDF">
        <w:rPr>
          <w:rFonts w:ascii="Arial" w:hAnsi="Arial" w:cs="Arial"/>
          <w:sz w:val="20"/>
          <w:szCs w:val="20"/>
        </w:rPr>
        <w:t xml:space="preserve">- les niveaux de pratique UNSS ; </w:t>
      </w:r>
    </w:p>
    <w:p w:rsidR="00C220AD" w:rsidRPr="003E5CDF" w:rsidRDefault="00C220AD" w:rsidP="00C220AD">
      <w:pPr>
        <w:pStyle w:val="Default"/>
        <w:spacing w:after="8"/>
        <w:rPr>
          <w:rFonts w:ascii="Arial" w:hAnsi="Arial" w:cs="Arial"/>
          <w:sz w:val="20"/>
          <w:szCs w:val="20"/>
        </w:rPr>
      </w:pPr>
      <w:r w:rsidRPr="003E5CDF">
        <w:rPr>
          <w:rFonts w:ascii="Arial" w:hAnsi="Arial" w:cs="Arial"/>
          <w:sz w:val="20"/>
          <w:szCs w:val="20"/>
        </w:rPr>
        <w:t xml:space="preserve">- le registre d’effort sollicité au regard du milieu (nature du terrain, dénivelé, etc.) ; </w:t>
      </w:r>
    </w:p>
    <w:p w:rsidR="00C220AD" w:rsidRPr="003E5CDF" w:rsidRDefault="00C220AD" w:rsidP="00C220AD">
      <w:pPr>
        <w:pStyle w:val="Default"/>
        <w:spacing w:after="8"/>
        <w:rPr>
          <w:rFonts w:ascii="Arial" w:hAnsi="Arial" w:cs="Arial"/>
          <w:sz w:val="20"/>
          <w:szCs w:val="20"/>
        </w:rPr>
      </w:pPr>
      <w:r w:rsidRPr="003E5CDF">
        <w:rPr>
          <w:rFonts w:ascii="Arial" w:hAnsi="Arial" w:cs="Arial"/>
          <w:sz w:val="20"/>
          <w:szCs w:val="20"/>
        </w:rPr>
        <w:t xml:space="preserve">- la nature de l’épreuve (combinée, enchainée ou unique) ; </w:t>
      </w:r>
    </w:p>
    <w:p w:rsidR="00C220AD" w:rsidRPr="003E5CDF" w:rsidRDefault="00C220AD" w:rsidP="00C220AD">
      <w:pPr>
        <w:pStyle w:val="Default"/>
        <w:rPr>
          <w:rFonts w:ascii="Arial" w:hAnsi="Arial" w:cs="Arial"/>
          <w:sz w:val="20"/>
          <w:szCs w:val="20"/>
        </w:rPr>
      </w:pPr>
      <w:r w:rsidRPr="003E5CDF">
        <w:rPr>
          <w:rFonts w:ascii="Arial" w:hAnsi="Arial" w:cs="Arial"/>
          <w:sz w:val="20"/>
          <w:szCs w:val="20"/>
        </w:rPr>
        <w:t xml:space="preserve">- le parcours de formation. </w:t>
      </w:r>
    </w:p>
    <w:p w:rsidR="00C220AD" w:rsidRPr="003E5CDF" w:rsidRDefault="00C220AD" w:rsidP="00C220AD">
      <w:pPr>
        <w:pStyle w:val="Default"/>
        <w:rPr>
          <w:rFonts w:ascii="Arial" w:hAnsi="Arial" w:cs="Arial"/>
          <w:sz w:val="20"/>
          <w:szCs w:val="20"/>
        </w:rPr>
      </w:pPr>
    </w:p>
    <w:p w:rsidR="00C220AD" w:rsidRPr="003E5CDF" w:rsidRDefault="00C220AD" w:rsidP="00E22D29">
      <w:pPr>
        <w:rPr>
          <w:rFonts w:ascii="Arial" w:hAnsi="Arial" w:cs="Arial"/>
          <w:b/>
          <w:sz w:val="20"/>
          <w:u w:val="single"/>
        </w:rPr>
      </w:pPr>
    </w:p>
    <w:p w:rsidR="00C220AD" w:rsidRPr="003E5CDF" w:rsidRDefault="00C220AD" w:rsidP="00E22D29">
      <w:pPr>
        <w:rPr>
          <w:rFonts w:ascii="Arial" w:hAnsi="Arial" w:cs="Arial"/>
          <w:b/>
          <w:sz w:val="20"/>
          <w:u w:val="single"/>
        </w:rPr>
      </w:pPr>
    </w:p>
    <w:p w:rsidR="00C220AD" w:rsidRPr="003E5CDF" w:rsidRDefault="00C220AD" w:rsidP="00E22D29">
      <w:pPr>
        <w:rPr>
          <w:rFonts w:ascii="Arial" w:hAnsi="Arial" w:cs="Arial"/>
          <w:b/>
          <w:sz w:val="20"/>
          <w:u w:val="single"/>
        </w:rPr>
      </w:pPr>
    </w:p>
    <w:p w:rsidR="00C220AD" w:rsidRPr="003E5CDF" w:rsidRDefault="00C220AD" w:rsidP="00E22D29">
      <w:pPr>
        <w:rPr>
          <w:rFonts w:ascii="Arial" w:hAnsi="Arial" w:cs="Arial"/>
          <w:b/>
          <w:sz w:val="20"/>
          <w:u w:val="single"/>
        </w:rPr>
      </w:pPr>
    </w:p>
    <w:p w:rsidR="00E22D29" w:rsidRPr="003E5CDF" w:rsidRDefault="00E22D29" w:rsidP="00E22D29">
      <w:pPr>
        <w:rPr>
          <w:rFonts w:ascii="Arial" w:hAnsi="Arial" w:cs="Arial"/>
          <w:b/>
          <w:sz w:val="20"/>
          <w:u w:val="single"/>
        </w:rPr>
      </w:pPr>
      <w:r w:rsidRPr="003E5CDF">
        <w:rPr>
          <w:rFonts w:ascii="Arial" w:hAnsi="Arial" w:cs="Arial"/>
          <w:b/>
          <w:sz w:val="20"/>
          <w:u w:val="single"/>
        </w:rPr>
        <w:t>Annexe 1 : les seuils de performance fixés au niveau national</w:t>
      </w:r>
    </w:p>
    <w:p w:rsidR="00005FB7" w:rsidRPr="003E5CDF" w:rsidRDefault="00005FB7">
      <w:pPr>
        <w:spacing w:after="160" w:line="259" w:lineRule="auto"/>
        <w:rPr>
          <w:rFonts w:ascii="Arial" w:hAnsi="Arial" w:cs="Arial"/>
          <w:sz w:val="20"/>
        </w:rPr>
      </w:pPr>
    </w:p>
    <w:p w:rsidR="00005FB7" w:rsidRPr="003E5CDF" w:rsidRDefault="00005FB7" w:rsidP="00005FB7">
      <w:pPr>
        <w:rPr>
          <w:rFonts w:ascii="Arial" w:hAnsi="Arial" w:cs="Arial"/>
          <w:b/>
          <w:sz w:val="20"/>
          <w:u w:val="single"/>
        </w:rPr>
      </w:pPr>
    </w:p>
    <w:tbl>
      <w:tblPr>
        <w:tblW w:w="12245" w:type="dxa"/>
        <w:jc w:val="center"/>
        <w:tblCellMar>
          <w:left w:w="70" w:type="dxa"/>
          <w:right w:w="70" w:type="dxa"/>
        </w:tblCellMar>
        <w:tblLook w:val="04A0"/>
      </w:tblPr>
      <w:tblGrid>
        <w:gridCol w:w="2208"/>
        <w:gridCol w:w="3220"/>
        <w:gridCol w:w="2942"/>
        <w:gridCol w:w="896"/>
        <w:gridCol w:w="993"/>
        <w:gridCol w:w="993"/>
        <w:gridCol w:w="993"/>
      </w:tblGrid>
      <w:tr w:rsidR="00C220AD" w:rsidRPr="003E5CDF" w:rsidTr="00C220AD">
        <w:trPr>
          <w:trHeight w:val="534"/>
          <w:jc w:val="center"/>
        </w:trPr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 xml:space="preserve">Seuil de performance </w:t>
            </w:r>
            <w:r w:rsidRPr="003E5CD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national</w:t>
            </w: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 xml:space="preserve"> médian : Passage du degré 2 au degré 3 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 xml:space="preserve">Garçons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Vitesse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 xml:space="preserve">Filles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 xml:space="preserve">Vitesse </w:t>
            </w:r>
          </w:p>
        </w:tc>
      </w:tr>
      <w:tr w:rsidR="00C220AD" w:rsidRPr="003E5CDF" w:rsidTr="00A143DD">
        <w:trPr>
          <w:trHeight w:val="260"/>
          <w:jc w:val="center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Familles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Exemples d’épreuves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 xml:space="preserve">Perf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 xml:space="preserve">Perf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220AD" w:rsidRPr="003E5CDF" w:rsidTr="00A143DD">
        <w:trPr>
          <w:trHeight w:val="260"/>
          <w:jc w:val="center"/>
        </w:trPr>
        <w:tc>
          <w:tcPr>
            <w:tcW w:w="22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500m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1’52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16,07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2’20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12,86</w:t>
            </w:r>
          </w:p>
        </w:tc>
      </w:tr>
      <w:tr w:rsidR="00C220AD" w:rsidRPr="003E5CDF" w:rsidTr="00A143DD">
        <w:trPr>
          <w:trHeight w:val="260"/>
          <w:jc w:val="center"/>
        </w:trPr>
        <w:tc>
          <w:tcPr>
            <w:tcW w:w="22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 xml:space="preserve">1/2 fond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750m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2’55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15,43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3’40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12,27</w:t>
            </w:r>
          </w:p>
        </w:tc>
      </w:tr>
      <w:tr w:rsidR="00C220AD" w:rsidRPr="003E5CDF" w:rsidTr="00A143DD">
        <w:trPr>
          <w:trHeight w:val="260"/>
          <w:jc w:val="center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800m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3’08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15,32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3’56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12,20</w:t>
            </w:r>
          </w:p>
        </w:tc>
      </w:tr>
      <w:tr w:rsidR="00C220AD" w:rsidRPr="003E5CDF" w:rsidTr="00A143DD">
        <w:trPr>
          <w:trHeight w:val="260"/>
          <w:jc w:val="center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1000m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4’00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15,00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4’59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12,04</w:t>
            </w:r>
          </w:p>
        </w:tc>
      </w:tr>
      <w:tr w:rsidR="00C220AD" w:rsidRPr="003E5CDF" w:rsidTr="00A143DD">
        <w:trPr>
          <w:trHeight w:val="260"/>
          <w:jc w:val="center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1200m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4’55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14,64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6’04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11,87</w:t>
            </w:r>
          </w:p>
        </w:tc>
      </w:tr>
      <w:tr w:rsidR="00C220AD" w:rsidRPr="003E5CDF" w:rsidTr="00A143DD">
        <w:trPr>
          <w:trHeight w:val="260"/>
          <w:jc w:val="center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1500m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6’25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14,03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7’50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11,49</w:t>
            </w:r>
          </w:p>
        </w:tc>
      </w:tr>
      <w:tr w:rsidR="00C220AD" w:rsidRPr="003E5CDF" w:rsidTr="00A143DD">
        <w:trPr>
          <w:trHeight w:val="260"/>
          <w:jc w:val="center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1’30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425m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17,00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325m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13,00</w:t>
            </w:r>
          </w:p>
        </w:tc>
      </w:tr>
      <w:tr w:rsidR="00C220AD" w:rsidRPr="003E5CDF" w:rsidTr="00A143DD">
        <w:trPr>
          <w:trHeight w:val="260"/>
          <w:jc w:val="center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3’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770m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15,40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630m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12,60</w:t>
            </w:r>
          </w:p>
        </w:tc>
      </w:tr>
      <w:tr w:rsidR="00C220AD" w:rsidRPr="003E5CDF" w:rsidTr="00A143DD">
        <w:trPr>
          <w:trHeight w:val="260"/>
          <w:jc w:val="center"/>
        </w:trPr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4’30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1100m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14,67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915m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12,20</w:t>
            </w:r>
          </w:p>
        </w:tc>
      </w:tr>
      <w:tr w:rsidR="00C220AD" w:rsidRPr="003E5CDF" w:rsidTr="00A143DD">
        <w:trPr>
          <w:trHeight w:val="260"/>
          <w:jc w:val="center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Haies longues/basses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 xml:space="preserve">200m haies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Garçons : 76cm et filles 65cm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35’’4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42’’5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220AD" w:rsidRPr="003E5CDF" w:rsidTr="00C220AD">
        <w:trPr>
          <w:trHeight w:val="260"/>
          <w:jc w:val="center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Haies courtes/hautes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 xml:space="preserve">50m haies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Garçons : 84 cm et filles 76cm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9’’8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11’’1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220AD" w:rsidRPr="003E5CDF" w:rsidTr="00C220AD">
        <w:trPr>
          <w:trHeight w:val="260"/>
          <w:jc w:val="center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 xml:space="preserve">Sprint long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200m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29’’2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35’’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220AD" w:rsidRPr="003E5CDF" w:rsidTr="00C220AD">
        <w:trPr>
          <w:trHeight w:val="260"/>
          <w:jc w:val="center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 xml:space="preserve">Sprint court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 xml:space="preserve">50m 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7’’4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8’’5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220AD" w:rsidRPr="003E5CDF" w:rsidTr="00C220AD">
        <w:trPr>
          <w:trHeight w:val="260"/>
          <w:jc w:val="center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Relais court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 xml:space="preserve">4x50m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29’’2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34’’7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220AD" w:rsidRPr="003E5CDF" w:rsidTr="00C220AD">
        <w:trPr>
          <w:trHeight w:val="260"/>
          <w:jc w:val="center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Lancers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 xml:space="preserve">Disque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Garçons 1,5kg et filles 1kg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18,5m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12,5m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220AD" w:rsidRPr="003E5CDF" w:rsidTr="00C220AD">
        <w:trPr>
          <w:trHeight w:val="260"/>
          <w:jc w:val="center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Javelot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Garçons 700g et filles 500g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20,45m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13m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220AD" w:rsidRPr="003E5CDF" w:rsidTr="00C220AD">
        <w:trPr>
          <w:trHeight w:val="260"/>
          <w:jc w:val="center"/>
        </w:trPr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 xml:space="preserve">Poids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Garçons 5kg et filles 3kg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7,1m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6m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220AD" w:rsidRPr="003E5CDF" w:rsidTr="00C220AD">
        <w:trPr>
          <w:trHeight w:val="260"/>
          <w:jc w:val="center"/>
        </w:trPr>
        <w:tc>
          <w:tcPr>
            <w:tcW w:w="22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Sauts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 xml:space="preserve">Hauteur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1,39m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1,14m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220AD" w:rsidRPr="003E5CDF" w:rsidTr="00C220AD">
        <w:trPr>
          <w:trHeight w:val="260"/>
          <w:jc w:val="center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Perche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2,10m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1,60m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220AD" w:rsidRPr="003E5CDF" w:rsidTr="00C220AD">
        <w:trPr>
          <w:trHeight w:val="260"/>
          <w:jc w:val="center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Multi-bond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Penta-bond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12,5m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10,1m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220AD" w:rsidRPr="003E5CDF" w:rsidTr="00C220AD">
        <w:trPr>
          <w:trHeight w:val="260"/>
          <w:jc w:val="center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Multi-bond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Triple saut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9,4m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7,6m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220AD" w:rsidRPr="003E5CDF" w:rsidTr="00C220AD">
        <w:trPr>
          <w:trHeight w:val="260"/>
          <w:jc w:val="center"/>
        </w:trPr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 xml:space="preserve">Longueur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3,9m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2,9m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220AD" w:rsidRPr="003E5CDF" w:rsidTr="00C220AD">
        <w:trPr>
          <w:trHeight w:val="260"/>
          <w:jc w:val="center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 xml:space="preserve">Natation de vitesse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 xml:space="preserve">50m crawl 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40''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53''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220AD" w:rsidRPr="004E24A6" w:rsidTr="00C220AD">
        <w:trPr>
          <w:trHeight w:val="260"/>
          <w:jc w:val="center"/>
        </w:trPr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50m multi-nages ou autres nages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46''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AD" w:rsidRPr="004E24A6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57''5</w:t>
            </w:r>
            <w:bookmarkStart w:id="2" w:name="_GoBack"/>
            <w:bookmarkEnd w:id="2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0AD" w:rsidRPr="004E24A6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</w:tbl>
    <w:p w:rsidR="002B48CA" w:rsidRPr="00211839" w:rsidRDefault="002B48CA" w:rsidP="00FD359C">
      <w:pPr>
        <w:rPr>
          <w:rFonts w:ascii="Arial" w:hAnsi="Arial" w:cs="Arial"/>
          <w:sz w:val="20"/>
        </w:rPr>
      </w:pPr>
    </w:p>
    <w:sectPr w:rsidR="002B48CA" w:rsidRPr="00211839" w:rsidSect="003179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720" w:right="720" w:bottom="720" w:left="720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0C8" w:rsidRDefault="004400C8" w:rsidP="00627EDF">
      <w:r>
        <w:separator/>
      </w:r>
    </w:p>
  </w:endnote>
  <w:endnote w:type="continuationSeparator" w:id="0">
    <w:p w:rsidR="004400C8" w:rsidRDefault="004400C8" w:rsidP="00627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rianne">
    <w:altName w:val="Marianne"/>
    <w:charset w:val="00"/>
    <w:family w:val="auto"/>
    <w:pitch w:val="variable"/>
    <w:sig w:usb0="0000000F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326" w:rsidRDefault="0087432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0192569"/>
      <w:docPartObj>
        <w:docPartGallery w:val="Page Numbers (Bottom of Page)"/>
        <w:docPartUnique/>
      </w:docPartObj>
    </w:sdtPr>
    <w:sdtContent>
      <w:p w:rsidR="00FB6E55" w:rsidRDefault="00190511">
        <w:pPr>
          <w:pStyle w:val="Pieddepage"/>
          <w:jc w:val="right"/>
        </w:pPr>
        <w:r>
          <w:rPr>
            <w:noProof/>
          </w:rPr>
          <w:fldChar w:fldCharType="begin"/>
        </w:r>
        <w:r w:rsidR="002B6C47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E005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B6E55" w:rsidRDefault="00FB6E55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326" w:rsidRDefault="0087432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0C8" w:rsidRDefault="004400C8" w:rsidP="00627EDF">
      <w:r>
        <w:separator/>
      </w:r>
    </w:p>
  </w:footnote>
  <w:footnote w:type="continuationSeparator" w:id="0">
    <w:p w:rsidR="004400C8" w:rsidRDefault="004400C8" w:rsidP="00627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E55" w:rsidRDefault="00FB6E55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E55" w:rsidRDefault="00FB6E55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E55" w:rsidRDefault="00FB6E5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B3C6F"/>
    <w:multiLevelType w:val="hybridMultilevel"/>
    <w:tmpl w:val="67ACBF46"/>
    <w:lvl w:ilvl="0" w:tplc="69BE3256">
      <w:start w:val="5"/>
      <w:numFmt w:val="decimal"/>
      <w:lvlText w:val="%1"/>
      <w:lvlJc w:val="left"/>
      <w:pPr>
        <w:ind w:left="11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5" w:hanging="360"/>
      </w:pPr>
    </w:lvl>
    <w:lvl w:ilvl="2" w:tplc="040C001B" w:tentative="1">
      <w:start w:val="1"/>
      <w:numFmt w:val="lowerRoman"/>
      <w:lvlText w:val="%3."/>
      <w:lvlJc w:val="right"/>
      <w:pPr>
        <w:ind w:left="2585" w:hanging="180"/>
      </w:pPr>
    </w:lvl>
    <w:lvl w:ilvl="3" w:tplc="040C000F" w:tentative="1">
      <w:start w:val="1"/>
      <w:numFmt w:val="decimal"/>
      <w:lvlText w:val="%4."/>
      <w:lvlJc w:val="left"/>
      <w:pPr>
        <w:ind w:left="3305" w:hanging="360"/>
      </w:pPr>
    </w:lvl>
    <w:lvl w:ilvl="4" w:tplc="040C0019" w:tentative="1">
      <w:start w:val="1"/>
      <w:numFmt w:val="lowerLetter"/>
      <w:lvlText w:val="%5."/>
      <w:lvlJc w:val="left"/>
      <w:pPr>
        <w:ind w:left="4025" w:hanging="360"/>
      </w:pPr>
    </w:lvl>
    <w:lvl w:ilvl="5" w:tplc="040C001B" w:tentative="1">
      <w:start w:val="1"/>
      <w:numFmt w:val="lowerRoman"/>
      <w:lvlText w:val="%6."/>
      <w:lvlJc w:val="right"/>
      <w:pPr>
        <w:ind w:left="4745" w:hanging="180"/>
      </w:pPr>
    </w:lvl>
    <w:lvl w:ilvl="6" w:tplc="040C000F" w:tentative="1">
      <w:start w:val="1"/>
      <w:numFmt w:val="decimal"/>
      <w:lvlText w:val="%7."/>
      <w:lvlJc w:val="left"/>
      <w:pPr>
        <w:ind w:left="5465" w:hanging="360"/>
      </w:pPr>
    </w:lvl>
    <w:lvl w:ilvl="7" w:tplc="040C0019" w:tentative="1">
      <w:start w:val="1"/>
      <w:numFmt w:val="lowerLetter"/>
      <w:lvlText w:val="%8."/>
      <w:lvlJc w:val="left"/>
      <w:pPr>
        <w:ind w:left="6185" w:hanging="360"/>
      </w:pPr>
    </w:lvl>
    <w:lvl w:ilvl="8" w:tplc="040C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E591F78"/>
    <w:multiLevelType w:val="hybridMultilevel"/>
    <w:tmpl w:val="6274603E"/>
    <w:lvl w:ilvl="0" w:tplc="D466F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7498D"/>
    <w:multiLevelType w:val="hybridMultilevel"/>
    <w:tmpl w:val="FF589EFE"/>
    <w:lvl w:ilvl="0" w:tplc="FF2ABAF6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D3846"/>
    <w:multiLevelType w:val="hybridMultilevel"/>
    <w:tmpl w:val="E66C43B8"/>
    <w:lvl w:ilvl="0" w:tplc="92680DB2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5433C"/>
    <w:multiLevelType w:val="hybridMultilevel"/>
    <w:tmpl w:val="87A0AD2A"/>
    <w:lvl w:ilvl="0" w:tplc="87AC7C64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410515"/>
    <w:multiLevelType w:val="hybridMultilevel"/>
    <w:tmpl w:val="7C6481D2"/>
    <w:lvl w:ilvl="0" w:tplc="5262F9B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38735F85"/>
    <w:multiLevelType w:val="hybridMultilevel"/>
    <w:tmpl w:val="C6A2AA2E"/>
    <w:lvl w:ilvl="0" w:tplc="D3AE65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FAA1383"/>
    <w:multiLevelType w:val="hybridMultilevel"/>
    <w:tmpl w:val="A802DEE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B7332F5"/>
    <w:multiLevelType w:val="hybridMultilevel"/>
    <w:tmpl w:val="A7DABF60"/>
    <w:lvl w:ilvl="0" w:tplc="F134EB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325ADF"/>
    <w:multiLevelType w:val="hybridMultilevel"/>
    <w:tmpl w:val="EDFEE9D0"/>
    <w:lvl w:ilvl="0" w:tplc="08A86C08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333A0A"/>
    <w:multiLevelType w:val="hybridMultilevel"/>
    <w:tmpl w:val="CD1EA6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B0F2571"/>
    <w:multiLevelType w:val="hybridMultilevel"/>
    <w:tmpl w:val="DB30819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4166947"/>
    <w:multiLevelType w:val="hybridMultilevel"/>
    <w:tmpl w:val="0A361C34"/>
    <w:lvl w:ilvl="0" w:tplc="FC1AFC12">
      <w:start w:val="2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C06505"/>
    <w:multiLevelType w:val="hybridMultilevel"/>
    <w:tmpl w:val="364C546A"/>
    <w:lvl w:ilvl="0" w:tplc="3FB8E740">
      <w:numFmt w:val="bullet"/>
      <w:lvlText w:val="-"/>
      <w:lvlJc w:val="left"/>
      <w:pPr>
        <w:ind w:left="1571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D8424C0"/>
    <w:multiLevelType w:val="hybridMultilevel"/>
    <w:tmpl w:val="BA5E3400"/>
    <w:lvl w:ilvl="0" w:tplc="40AEB134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6DC62461"/>
    <w:multiLevelType w:val="hybridMultilevel"/>
    <w:tmpl w:val="8E942A7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DCB4DC2"/>
    <w:multiLevelType w:val="hybridMultilevel"/>
    <w:tmpl w:val="4CF83E10"/>
    <w:lvl w:ilvl="0" w:tplc="C944C294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930549"/>
    <w:multiLevelType w:val="hybridMultilevel"/>
    <w:tmpl w:val="E5F68AF8"/>
    <w:lvl w:ilvl="0" w:tplc="56F2170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3"/>
  </w:num>
  <w:num w:numId="4">
    <w:abstractNumId w:val="4"/>
  </w:num>
  <w:num w:numId="5">
    <w:abstractNumId w:val="2"/>
  </w:num>
  <w:num w:numId="6">
    <w:abstractNumId w:val="9"/>
  </w:num>
  <w:num w:numId="7">
    <w:abstractNumId w:val="16"/>
  </w:num>
  <w:num w:numId="8">
    <w:abstractNumId w:val="8"/>
  </w:num>
  <w:num w:numId="9">
    <w:abstractNumId w:val="14"/>
  </w:num>
  <w:num w:numId="10">
    <w:abstractNumId w:val="0"/>
  </w:num>
  <w:num w:numId="11">
    <w:abstractNumId w:val="5"/>
  </w:num>
  <w:num w:numId="12">
    <w:abstractNumId w:val="6"/>
  </w:num>
  <w:num w:numId="13">
    <w:abstractNumId w:val="1"/>
  </w:num>
  <w:num w:numId="14">
    <w:abstractNumId w:val="13"/>
  </w:num>
  <w:num w:numId="15">
    <w:abstractNumId w:val="10"/>
  </w:num>
  <w:num w:numId="16">
    <w:abstractNumId w:val="15"/>
  </w:num>
  <w:num w:numId="17">
    <w:abstractNumId w:val="7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30412"/>
    <w:rsid w:val="0000069C"/>
    <w:rsid w:val="00005FB7"/>
    <w:rsid w:val="00011AFA"/>
    <w:rsid w:val="00022207"/>
    <w:rsid w:val="000329BE"/>
    <w:rsid w:val="0004130E"/>
    <w:rsid w:val="000502B6"/>
    <w:rsid w:val="0005500B"/>
    <w:rsid w:val="000657A9"/>
    <w:rsid w:val="00070849"/>
    <w:rsid w:val="000722E8"/>
    <w:rsid w:val="00075C23"/>
    <w:rsid w:val="00082349"/>
    <w:rsid w:val="00090262"/>
    <w:rsid w:val="00091E12"/>
    <w:rsid w:val="0009319E"/>
    <w:rsid w:val="000A0DBE"/>
    <w:rsid w:val="000A1C65"/>
    <w:rsid w:val="000A6438"/>
    <w:rsid w:val="000A7831"/>
    <w:rsid w:val="000B33AA"/>
    <w:rsid w:val="000C2F79"/>
    <w:rsid w:val="000D55F7"/>
    <w:rsid w:val="000E4CA4"/>
    <w:rsid w:val="000F09D7"/>
    <w:rsid w:val="000F3CAC"/>
    <w:rsid w:val="00101EDB"/>
    <w:rsid w:val="001025A4"/>
    <w:rsid w:val="001221C5"/>
    <w:rsid w:val="001277A4"/>
    <w:rsid w:val="00132807"/>
    <w:rsid w:val="00136024"/>
    <w:rsid w:val="00140CE1"/>
    <w:rsid w:val="001472BD"/>
    <w:rsid w:val="00163EDE"/>
    <w:rsid w:val="00164857"/>
    <w:rsid w:val="00171BB7"/>
    <w:rsid w:val="0017253B"/>
    <w:rsid w:val="001745C6"/>
    <w:rsid w:val="00182C0C"/>
    <w:rsid w:val="00190511"/>
    <w:rsid w:val="00191EA1"/>
    <w:rsid w:val="00197477"/>
    <w:rsid w:val="001A34EE"/>
    <w:rsid w:val="001A3559"/>
    <w:rsid w:val="001A713C"/>
    <w:rsid w:val="001B2E50"/>
    <w:rsid w:val="001C1117"/>
    <w:rsid w:val="001D288D"/>
    <w:rsid w:val="001D526B"/>
    <w:rsid w:val="001D55AA"/>
    <w:rsid w:val="001E600A"/>
    <w:rsid w:val="001E6C43"/>
    <w:rsid w:val="001F0CA8"/>
    <w:rsid w:val="001F5C3E"/>
    <w:rsid w:val="002000A3"/>
    <w:rsid w:val="00211352"/>
    <w:rsid w:val="00211839"/>
    <w:rsid w:val="002133C8"/>
    <w:rsid w:val="0021396A"/>
    <w:rsid w:val="00214600"/>
    <w:rsid w:val="00214DEF"/>
    <w:rsid w:val="00240A2D"/>
    <w:rsid w:val="0024285B"/>
    <w:rsid w:val="0024707E"/>
    <w:rsid w:val="00247125"/>
    <w:rsid w:val="002503C5"/>
    <w:rsid w:val="00250E64"/>
    <w:rsid w:val="00251772"/>
    <w:rsid w:val="00257444"/>
    <w:rsid w:val="0026366F"/>
    <w:rsid w:val="00264621"/>
    <w:rsid w:val="002646E8"/>
    <w:rsid w:val="00265DE9"/>
    <w:rsid w:val="002707BA"/>
    <w:rsid w:val="002735D8"/>
    <w:rsid w:val="00275DFC"/>
    <w:rsid w:val="00280487"/>
    <w:rsid w:val="0028124A"/>
    <w:rsid w:val="00281403"/>
    <w:rsid w:val="00286993"/>
    <w:rsid w:val="00287762"/>
    <w:rsid w:val="0029388A"/>
    <w:rsid w:val="00297FBC"/>
    <w:rsid w:val="002A009A"/>
    <w:rsid w:val="002A3B94"/>
    <w:rsid w:val="002A5B6D"/>
    <w:rsid w:val="002A6D15"/>
    <w:rsid w:val="002B4761"/>
    <w:rsid w:val="002B48CA"/>
    <w:rsid w:val="002B4AB8"/>
    <w:rsid w:val="002B6C47"/>
    <w:rsid w:val="002C0CBC"/>
    <w:rsid w:val="002C15B7"/>
    <w:rsid w:val="002C4ED9"/>
    <w:rsid w:val="002D4766"/>
    <w:rsid w:val="002D4C31"/>
    <w:rsid w:val="002E3DD9"/>
    <w:rsid w:val="00300A18"/>
    <w:rsid w:val="00300D42"/>
    <w:rsid w:val="00306957"/>
    <w:rsid w:val="003106D3"/>
    <w:rsid w:val="00310EB2"/>
    <w:rsid w:val="00317036"/>
    <w:rsid w:val="003179D6"/>
    <w:rsid w:val="00321AD7"/>
    <w:rsid w:val="003228DE"/>
    <w:rsid w:val="00324246"/>
    <w:rsid w:val="0032684C"/>
    <w:rsid w:val="00331018"/>
    <w:rsid w:val="00334753"/>
    <w:rsid w:val="00337BAB"/>
    <w:rsid w:val="00340362"/>
    <w:rsid w:val="003415A3"/>
    <w:rsid w:val="00343027"/>
    <w:rsid w:val="00347A07"/>
    <w:rsid w:val="00347BB3"/>
    <w:rsid w:val="00362FF0"/>
    <w:rsid w:val="00365C80"/>
    <w:rsid w:val="0036733C"/>
    <w:rsid w:val="003801AD"/>
    <w:rsid w:val="003864DD"/>
    <w:rsid w:val="00392E26"/>
    <w:rsid w:val="00393099"/>
    <w:rsid w:val="00393F6E"/>
    <w:rsid w:val="003967A5"/>
    <w:rsid w:val="003A210F"/>
    <w:rsid w:val="003A4CE5"/>
    <w:rsid w:val="003A7BF9"/>
    <w:rsid w:val="003B4026"/>
    <w:rsid w:val="003B4D3A"/>
    <w:rsid w:val="003B6019"/>
    <w:rsid w:val="003C09B3"/>
    <w:rsid w:val="003C31A2"/>
    <w:rsid w:val="003C4E8E"/>
    <w:rsid w:val="003D1432"/>
    <w:rsid w:val="003D5F0C"/>
    <w:rsid w:val="003D692C"/>
    <w:rsid w:val="003D7480"/>
    <w:rsid w:val="003E5CDF"/>
    <w:rsid w:val="003F2DDB"/>
    <w:rsid w:val="003F6383"/>
    <w:rsid w:val="00402688"/>
    <w:rsid w:val="00412077"/>
    <w:rsid w:val="004210F7"/>
    <w:rsid w:val="0042144B"/>
    <w:rsid w:val="00433E61"/>
    <w:rsid w:val="004400C8"/>
    <w:rsid w:val="00444983"/>
    <w:rsid w:val="00447C13"/>
    <w:rsid w:val="00447D70"/>
    <w:rsid w:val="004514E7"/>
    <w:rsid w:val="00463D21"/>
    <w:rsid w:val="00467A9E"/>
    <w:rsid w:val="0047086F"/>
    <w:rsid w:val="00472A80"/>
    <w:rsid w:val="0048415D"/>
    <w:rsid w:val="00487334"/>
    <w:rsid w:val="00495A68"/>
    <w:rsid w:val="004A2F05"/>
    <w:rsid w:val="004A5F4D"/>
    <w:rsid w:val="004B35E6"/>
    <w:rsid w:val="004B3E86"/>
    <w:rsid w:val="004B4A37"/>
    <w:rsid w:val="004B4DD7"/>
    <w:rsid w:val="004B7A68"/>
    <w:rsid w:val="004C4023"/>
    <w:rsid w:val="004C5CB7"/>
    <w:rsid w:val="004E24A6"/>
    <w:rsid w:val="004E463C"/>
    <w:rsid w:val="004F36D5"/>
    <w:rsid w:val="004F47F0"/>
    <w:rsid w:val="004F4EED"/>
    <w:rsid w:val="004F5B82"/>
    <w:rsid w:val="004F7A9C"/>
    <w:rsid w:val="0050379D"/>
    <w:rsid w:val="00504B04"/>
    <w:rsid w:val="00521E6F"/>
    <w:rsid w:val="00523C25"/>
    <w:rsid w:val="00533B2B"/>
    <w:rsid w:val="00534AA3"/>
    <w:rsid w:val="00535121"/>
    <w:rsid w:val="005378A9"/>
    <w:rsid w:val="00542E57"/>
    <w:rsid w:val="005507CF"/>
    <w:rsid w:val="005514DE"/>
    <w:rsid w:val="00551BEA"/>
    <w:rsid w:val="00551F56"/>
    <w:rsid w:val="00555E07"/>
    <w:rsid w:val="00560803"/>
    <w:rsid w:val="00567A1F"/>
    <w:rsid w:val="00575991"/>
    <w:rsid w:val="00576902"/>
    <w:rsid w:val="00581362"/>
    <w:rsid w:val="00590BF7"/>
    <w:rsid w:val="00591EE1"/>
    <w:rsid w:val="00594BAD"/>
    <w:rsid w:val="0059563F"/>
    <w:rsid w:val="005A1118"/>
    <w:rsid w:val="005A1C5C"/>
    <w:rsid w:val="005A65D2"/>
    <w:rsid w:val="005B3BD0"/>
    <w:rsid w:val="005B6B44"/>
    <w:rsid w:val="005B76D8"/>
    <w:rsid w:val="005C0836"/>
    <w:rsid w:val="005C1310"/>
    <w:rsid w:val="005C1790"/>
    <w:rsid w:val="005C251F"/>
    <w:rsid w:val="005C385B"/>
    <w:rsid w:val="005C38B7"/>
    <w:rsid w:val="005C454D"/>
    <w:rsid w:val="005C486C"/>
    <w:rsid w:val="005D3E05"/>
    <w:rsid w:val="005E0F21"/>
    <w:rsid w:val="005E15A1"/>
    <w:rsid w:val="005E4A99"/>
    <w:rsid w:val="005F033A"/>
    <w:rsid w:val="005F266E"/>
    <w:rsid w:val="005F2858"/>
    <w:rsid w:val="005F7851"/>
    <w:rsid w:val="00602500"/>
    <w:rsid w:val="0060664D"/>
    <w:rsid w:val="00606DD4"/>
    <w:rsid w:val="0061146D"/>
    <w:rsid w:val="00611647"/>
    <w:rsid w:val="006128E7"/>
    <w:rsid w:val="00613D99"/>
    <w:rsid w:val="00615962"/>
    <w:rsid w:val="00624A1B"/>
    <w:rsid w:val="006275FA"/>
    <w:rsid w:val="00627EDF"/>
    <w:rsid w:val="00630DC4"/>
    <w:rsid w:val="006314E1"/>
    <w:rsid w:val="0063314C"/>
    <w:rsid w:val="00636E2A"/>
    <w:rsid w:val="00637252"/>
    <w:rsid w:val="0064025B"/>
    <w:rsid w:val="00646C91"/>
    <w:rsid w:val="0064770A"/>
    <w:rsid w:val="00653C48"/>
    <w:rsid w:val="006545E8"/>
    <w:rsid w:val="00655216"/>
    <w:rsid w:val="0066638A"/>
    <w:rsid w:val="006767E5"/>
    <w:rsid w:val="00694D4A"/>
    <w:rsid w:val="006A7F0F"/>
    <w:rsid w:val="006B239B"/>
    <w:rsid w:val="006B4EC2"/>
    <w:rsid w:val="006C1415"/>
    <w:rsid w:val="006C6CA1"/>
    <w:rsid w:val="006D1838"/>
    <w:rsid w:val="006D4941"/>
    <w:rsid w:val="006D5699"/>
    <w:rsid w:val="006E0537"/>
    <w:rsid w:val="006E06D3"/>
    <w:rsid w:val="006E2C53"/>
    <w:rsid w:val="006E3E7D"/>
    <w:rsid w:val="006F4F85"/>
    <w:rsid w:val="006F7DB5"/>
    <w:rsid w:val="00703E03"/>
    <w:rsid w:val="00704B5B"/>
    <w:rsid w:val="0070588B"/>
    <w:rsid w:val="0071243B"/>
    <w:rsid w:val="00716A10"/>
    <w:rsid w:val="00720379"/>
    <w:rsid w:val="0072581A"/>
    <w:rsid w:val="00733841"/>
    <w:rsid w:val="00734201"/>
    <w:rsid w:val="00737205"/>
    <w:rsid w:val="007457A3"/>
    <w:rsid w:val="007459EA"/>
    <w:rsid w:val="00746B92"/>
    <w:rsid w:val="00751A10"/>
    <w:rsid w:val="00753032"/>
    <w:rsid w:val="0075479E"/>
    <w:rsid w:val="007562C9"/>
    <w:rsid w:val="00756CD3"/>
    <w:rsid w:val="00771376"/>
    <w:rsid w:val="0077172A"/>
    <w:rsid w:val="0077185F"/>
    <w:rsid w:val="00776716"/>
    <w:rsid w:val="00777D9A"/>
    <w:rsid w:val="007844A9"/>
    <w:rsid w:val="0078774B"/>
    <w:rsid w:val="0079140A"/>
    <w:rsid w:val="00792634"/>
    <w:rsid w:val="007A4B8F"/>
    <w:rsid w:val="007B3382"/>
    <w:rsid w:val="007B3BFB"/>
    <w:rsid w:val="007C739F"/>
    <w:rsid w:val="007D5A9C"/>
    <w:rsid w:val="007D731F"/>
    <w:rsid w:val="007E1356"/>
    <w:rsid w:val="007E1B15"/>
    <w:rsid w:val="007E2FA4"/>
    <w:rsid w:val="007E4681"/>
    <w:rsid w:val="007E6B44"/>
    <w:rsid w:val="007F056F"/>
    <w:rsid w:val="008032E8"/>
    <w:rsid w:val="008032F5"/>
    <w:rsid w:val="00805965"/>
    <w:rsid w:val="0080779F"/>
    <w:rsid w:val="008109E7"/>
    <w:rsid w:val="00822D60"/>
    <w:rsid w:val="008237FF"/>
    <w:rsid w:val="00835FF4"/>
    <w:rsid w:val="008412D9"/>
    <w:rsid w:val="00852B43"/>
    <w:rsid w:val="00855084"/>
    <w:rsid w:val="00857123"/>
    <w:rsid w:val="008578B2"/>
    <w:rsid w:val="00857D72"/>
    <w:rsid w:val="00860CB6"/>
    <w:rsid w:val="00864098"/>
    <w:rsid w:val="008652E7"/>
    <w:rsid w:val="008657A0"/>
    <w:rsid w:val="00865BBF"/>
    <w:rsid w:val="0087108E"/>
    <w:rsid w:val="00871CF5"/>
    <w:rsid w:val="00874326"/>
    <w:rsid w:val="00874EA0"/>
    <w:rsid w:val="008761CA"/>
    <w:rsid w:val="00877BB6"/>
    <w:rsid w:val="00882A4E"/>
    <w:rsid w:val="00884ACF"/>
    <w:rsid w:val="008852FA"/>
    <w:rsid w:val="00886971"/>
    <w:rsid w:val="00892507"/>
    <w:rsid w:val="00892CB5"/>
    <w:rsid w:val="008947F4"/>
    <w:rsid w:val="00894CBB"/>
    <w:rsid w:val="00896DD9"/>
    <w:rsid w:val="008A02AE"/>
    <w:rsid w:val="008A3373"/>
    <w:rsid w:val="008A5A3E"/>
    <w:rsid w:val="008B6F8F"/>
    <w:rsid w:val="008C2C79"/>
    <w:rsid w:val="008C362D"/>
    <w:rsid w:val="008C4F1E"/>
    <w:rsid w:val="008C7790"/>
    <w:rsid w:val="008D0744"/>
    <w:rsid w:val="008D187E"/>
    <w:rsid w:val="008E1443"/>
    <w:rsid w:val="008E56EE"/>
    <w:rsid w:val="008F148E"/>
    <w:rsid w:val="008F576E"/>
    <w:rsid w:val="009020ED"/>
    <w:rsid w:val="00907564"/>
    <w:rsid w:val="009102DC"/>
    <w:rsid w:val="009103A2"/>
    <w:rsid w:val="00911B69"/>
    <w:rsid w:val="009128A4"/>
    <w:rsid w:val="00917069"/>
    <w:rsid w:val="00920B43"/>
    <w:rsid w:val="00922AF6"/>
    <w:rsid w:val="00925761"/>
    <w:rsid w:val="00926DD2"/>
    <w:rsid w:val="0092713E"/>
    <w:rsid w:val="00927165"/>
    <w:rsid w:val="00930412"/>
    <w:rsid w:val="00931706"/>
    <w:rsid w:val="009327D3"/>
    <w:rsid w:val="00934937"/>
    <w:rsid w:val="0095062A"/>
    <w:rsid w:val="009558BD"/>
    <w:rsid w:val="0096182F"/>
    <w:rsid w:val="009662CE"/>
    <w:rsid w:val="00970D33"/>
    <w:rsid w:val="00970F1C"/>
    <w:rsid w:val="00972052"/>
    <w:rsid w:val="00982733"/>
    <w:rsid w:val="0098540D"/>
    <w:rsid w:val="009859B9"/>
    <w:rsid w:val="009912BA"/>
    <w:rsid w:val="00991D3A"/>
    <w:rsid w:val="0099238F"/>
    <w:rsid w:val="009A03A4"/>
    <w:rsid w:val="009A59C0"/>
    <w:rsid w:val="009A6D9A"/>
    <w:rsid w:val="009C21B9"/>
    <w:rsid w:val="009C2C4F"/>
    <w:rsid w:val="009C6212"/>
    <w:rsid w:val="009C7CCA"/>
    <w:rsid w:val="009D555E"/>
    <w:rsid w:val="009E4A59"/>
    <w:rsid w:val="009E56B1"/>
    <w:rsid w:val="009E5AEA"/>
    <w:rsid w:val="009E6D47"/>
    <w:rsid w:val="009E7037"/>
    <w:rsid w:val="009F6BDC"/>
    <w:rsid w:val="00A0123F"/>
    <w:rsid w:val="00A02350"/>
    <w:rsid w:val="00A02550"/>
    <w:rsid w:val="00A044EF"/>
    <w:rsid w:val="00A045A6"/>
    <w:rsid w:val="00A05E0F"/>
    <w:rsid w:val="00A06BD0"/>
    <w:rsid w:val="00A06CC4"/>
    <w:rsid w:val="00A0774D"/>
    <w:rsid w:val="00A079EC"/>
    <w:rsid w:val="00A10518"/>
    <w:rsid w:val="00A15A6B"/>
    <w:rsid w:val="00A16C3E"/>
    <w:rsid w:val="00A22297"/>
    <w:rsid w:val="00A248BC"/>
    <w:rsid w:val="00A31188"/>
    <w:rsid w:val="00A43F8A"/>
    <w:rsid w:val="00A44D70"/>
    <w:rsid w:val="00A559F0"/>
    <w:rsid w:val="00A5603E"/>
    <w:rsid w:val="00A63EED"/>
    <w:rsid w:val="00A721BC"/>
    <w:rsid w:val="00A726BF"/>
    <w:rsid w:val="00A81C83"/>
    <w:rsid w:val="00A85111"/>
    <w:rsid w:val="00A86C09"/>
    <w:rsid w:val="00A94A70"/>
    <w:rsid w:val="00A951D4"/>
    <w:rsid w:val="00A9528E"/>
    <w:rsid w:val="00A978A5"/>
    <w:rsid w:val="00A97E11"/>
    <w:rsid w:val="00AA3B7A"/>
    <w:rsid w:val="00AA5279"/>
    <w:rsid w:val="00AA793A"/>
    <w:rsid w:val="00AA7F3B"/>
    <w:rsid w:val="00AC11DB"/>
    <w:rsid w:val="00AC6716"/>
    <w:rsid w:val="00AD1590"/>
    <w:rsid w:val="00AD7FFC"/>
    <w:rsid w:val="00AE37EB"/>
    <w:rsid w:val="00AE712B"/>
    <w:rsid w:val="00AF09F2"/>
    <w:rsid w:val="00AF7CCE"/>
    <w:rsid w:val="00B00D52"/>
    <w:rsid w:val="00B05AE0"/>
    <w:rsid w:val="00B22939"/>
    <w:rsid w:val="00B22F61"/>
    <w:rsid w:val="00B24565"/>
    <w:rsid w:val="00B277FE"/>
    <w:rsid w:val="00B27FD3"/>
    <w:rsid w:val="00B3390A"/>
    <w:rsid w:val="00B37DCE"/>
    <w:rsid w:val="00B40E18"/>
    <w:rsid w:val="00B41A31"/>
    <w:rsid w:val="00B44A76"/>
    <w:rsid w:val="00B52F89"/>
    <w:rsid w:val="00B60162"/>
    <w:rsid w:val="00B651E9"/>
    <w:rsid w:val="00B81002"/>
    <w:rsid w:val="00B83BEE"/>
    <w:rsid w:val="00B83D63"/>
    <w:rsid w:val="00B872DC"/>
    <w:rsid w:val="00B87F2D"/>
    <w:rsid w:val="00B90177"/>
    <w:rsid w:val="00BA3679"/>
    <w:rsid w:val="00BB07F0"/>
    <w:rsid w:val="00BB3534"/>
    <w:rsid w:val="00BB4318"/>
    <w:rsid w:val="00BB6137"/>
    <w:rsid w:val="00BC0201"/>
    <w:rsid w:val="00BC1743"/>
    <w:rsid w:val="00BC4DAF"/>
    <w:rsid w:val="00BD463F"/>
    <w:rsid w:val="00BE35DE"/>
    <w:rsid w:val="00BF615E"/>
    <w:rsid w:val="00BF677D"/>
    <w:rsid w:val="00C10006"/>
    <w:rsid w:val="00C107C8"/>
    <w:rsid w:val="00C119AA"/>
    <w:rsid w:val="00C12852"/>
    <w:rsid w:val="00C220AD"/>
    <w:rsid w:val="00C22DDE"/>
    <w:rsid w:val="00C26DAF"/>
    <w:rsid w:val="00C34946"/>
    <w:rsid w:val="00C53B2B"/>
    <w:rsid w:val="00C5466F"/>
    <w:rsid w:val="00C54CC4"/>
    <w:rsid w:val="00C5519D"/>
    <w:rsid w:val="00C62752"/>
    <w:rsid w:val="00C65944"/>
    <w:rsid w:val="00C74F50"/>
    <w:rsid w:val="00C857C5"/>
    <w:rsid w:val="00C901AF"/>
    <w:rsid w:val="00C96725"/>
    <w:rsid w:val="00CB519B"/>
    <w:rsid w:val="00CB58B0"/>
    <w:rsid w:val="00CC2B65"/>
    <w:rsid w:val="00CC7765"/>
    <w:rsid w:val="00CD2701"/>
    <w:rsid w:val="00CD6D08"/>
    <w:rsid w:val="00CD7043"/>
    <w:rsid w:val="00CD75FE"/>
    <w:rsid w:val="00CE0059"/>
    <w:rsid w:val="00CE6BCD"/>
    <w:rsid w:val="00CF0962"/>
    <w:rsid w:val="00CF1EF6"/>
    <w:rsid w:val="00CF31E9"/>
    <w:rsid w:val="00CF41E7"/>
    <w:rsid w:val="00CF6148"/>
    <w:rsid w:val="00CF7CAE"/>
    <w:rsid w:val="00D03EB0"/>
    <w:rsid w:val="00D1197B"/>
    <w:rsid w:val="00D141A4"/>
    <w:rsid w:val="00D14DB1"/>
    <w:rsid w:val="00D27350"/>
    <w:rsid w:val="00D274DD"/>
    <w:rsid w:val="00D3485D"/>
    <w:rsid w:val="00D34AEE"/>
    <w:rsid w:val="00D36D1C"/>
    <w:rsid w:val="00D43775"/>
    <w:rsid w:val="00D5025C"/>
    <w:rsid w:val="00D523EA"/>
    <w:rsid w:val="00D53C51"/>
    <w:rsid w:val="00D561BF"/>
    <w:rsid w:val="00D56F10"/>
    <w:rsid w:val="00D623FA"/>
    <w:rsid w:val="00D64019"/>
    <w:rsid w:val="00D73869"/>
    <w:rsid w:val="00D73919"/>
    <w:rsid w:val="00D73F83"/>
    <w:rsid w:val="00D74555"/>
    <w:rsid w:val="00D84D84"/>
    <w:rsid w:val="00D91B78"/>
    <w:rsid w:val="00D93F4E"/>
    <w:rsid w:val="00DA015C"/>
    <w:rsid w:val="00DA3EC2"/>
    <w:rsid w:val="00DA4EE7"/>
    <w:rsid w:val="00DA737C"/>
    <w:rsid w:val="00DB3170"/>
    <w:rsid w:val="00DB65AF"/>
    <w:rsid w:val="00DB6D8A"/>
    <w:rsid w:val="00DB7166"/>
    <w:rsid w:val="00DC03A7"/>
    <w:rsid w:val="00DD2108"/>
    <w:rsid w:val="00DD2A9D"/>
    <w:rsid w:val="00DD5288"/>
    <w:rsid w:val="00DE5D47"/>
    <w:rsid w:val="00DE6B65"/>
    <w:rsid w:val="00DF3BE7"/>
    <w:rsid w:val="00E0088F"/>
    <w:rsid w:val="00E02842"/>
    <w:rsid w:val="00E10912"/>
    <w:rsid w:val="00E15D98"/>
    <w:rsid w:val="00E16C79"/>
    <w:rsid w:val="00E22D29"/>
    <w:rsid w:val="00E308BA"/>
    <w:rsid w:val="00E349AC"/>
    <w:rsid w:val="00E369E3"/>
    <w:rsid w:val="00E4285C"/>
    <w:rsid w:val="00E4536E"/>
    <w:rsid w:val="00E51F16"/>
    <w:rsid w:val="00E5646F"/>
    <w:rsid w:val="00E56654"/>
    <w:rsid w:val="00E56CEB"/>
    <w:rsid w:val="00E60442"/>
    <w:rsid w:val="00E617AA"/>
    <w:rsid w:val="00E62BB6"/>
    <w:rsid w:val="00E62C77"/>
    <w:rsid w:val="00E73A3C"/>
    <w:rsid w:val="00E7411D"/>
    <w:rsid w:val="00E759EC"/>
    <w:rsid w:val="00E85757"/>
    <w:rsid w:val="00E8608F"/>
    <w:rsid w:val="00E869AF"/>
    <w:rsid w:val="00E90EFB"/>
    <w:rsid w:val="00E97304"/>
    <w:rsid w:val="00EA01A3"/>
    <w:rsid w:val="00EA28DA"/>
    <w:rsid w:val="00EA2BC3"/>
    <w:rsid w:val="00EA395F"/>
    <w:rsid w:val="00EA5C09"/>
    <w:rsid w:val="00EA67E8"/>
    <w:rsid w:val="00EA6CED"/>
    <w:rsid w:val="00EB761C"/>
    <w:rsid w:val="00EC0121"/>
    <w:rsid w:val="00EC2EBD"/>
    <w:rsid w:val="00ED3E9B"/>
    <w:rsid w:val="00ED4966"/>
    <w:rsid w:val="00EE418D"/>
    <w:rsid w:val="00EF296C"/>
    <w:rsid w:val="00EF3C6F"/>
    <w:rsid w:val="00EF51DE"/>
    <w:rsid w:val="00F0169A"/>
    <w:rsid w:val="00F07421"/>
    <w:rsid w:val="00F15AF8"/>
    <w:rsid w:val="00F16F62"/>
    <w:rsid w:val="00F17177"/>
    <w:rsid w:val="00F206D6"/>
    <w:rsid w:val="00F21417"/>
    <w:rsid w:val="00F215AD"/>
    <w:rsid w:val="00F2166E"/>
    <w:rsid w:val="00F21F37"/>
    <w:rsid w:val="00F34DFB"/>
    <w:rsid w:val="00F37573"/>
    <w:rsid w:val="00F40A0E"/>
    <w:rsid w:val="00F42B62"/>
    <w:rsid w:val="00F44159"/>
    <w:rsid w:val="00F51E7D"/>
    <w:rsid w:val="00F52595"/>
    <w:rsid w:val="00F53F9D"/>
    <w:rsid w:val="00F55216"/>
    <w:rsid w:val="00F60806"/>
    <w:rsid w:val="00F628E6"/>
    <w:rsid w:val="00F7235A"/>
    <w:rsid w:val="00F733A0"/>
    <w:rsid w:val="00F73925"/>
    <w:rsid w:val="00F73FAA"/>
    <w:rsid w:val="00F80D37"/>
    <w:rsid w:val="00F83B0A"/>
    <w:rsid w:val="00F854BA"/>
    <w:rsid w:val="00F91638"/>
    <w:rsid w:val="00F96F90"/>
    <w:rsid w:val="00FA445C"/>
    <w:rsid w:val="00FB6E55"/>
    <w:rsid w:val="00FC39E6"/>
    <w:rsid w:val="00FC4773"/>
    <w:rsid w:val="00FC4795"/>
    <w:rsid w:val="00FC5AC5"/>
    <w:rsid w:val="00FD359C"/>
    <w:rsid w:val="00FD71F5"/>
    <w:rsid w:val="00FD7DCF"/>
    <w:rsid w:val="00FE5A97"/>
    <w:rsid w:val="00FE6430"/>
    <w:rsid w:val="00FF0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412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3D5F0C"/>
    <w:pPr>
      <w:keepNext/>
      <w:outlineLvl w:val="1"/>
    </w:pPr>
    <w:rPr>
      <w:rFonts w:ascii="Times New Roman" w:eastAsia="Times New Roman" w:hAnsi="Times New Roman"/>
      <w:b/>
      <w:sz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274D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21B9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3D5F0C"/>
    <w:rPr>
      <w:rFonts w:ascii="Times New Roman" w:eastAsia="Times New Roman" w:hAnsi="Times New Roman" w:cs="Times New Roman"/>
      <w:b/>
      <w:szCs w:val="20"/>
      <w:lang w:eastAsia="fr-FR"/>
    </w:rPr>
  </w:style>
  <w:style w:type="paragraph" w:styleId="Corpsdetexte">
    <w:name w:val="Body Text"/>
    <w:basedOn w:val="Normal"/>
    <w:link w:val="CorpsdetexteCar"/>
    <w:rsid w:val="003D5F0C"/>
    <w:pPr>
      <w:spacing w:after="240"/>
    </w:pPr>
    <w:rPr>
      <w:rFonts w:ascii="Arial" w:eastAsia="Times New Roman" w:hAnsi="Arial"/>
      <w:color w:val="001F4E"/>
      <w:sz w:val="20"/>
    </w:rPr>
  </w:style>
  <w:style w:type="character" w:customStyle="1" w:styleId="CorpsdetexteCar">
    <w:name w:val="Corps de texte Car"/>
    <w:basedOn w:val="Policepardfaut"/>
    <w:link w:val="Corpsdetexte"/>
    <w:rsid w:val="003D5F0C"/>
    <w:rPr>
      <w:rFonts w:ascii="Arial" w:eastAsia="Times New Roman" w:hAnsi="Arial" w:cs="Times New Roman"/>
      <w:color w:val="001F4E"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rsid w:val="003D5F0C"/>
    <w:pPr>
      <w:jc w:val="center"/>
    </w:pPr>
    <w:rPr>
      <w:rFonts w:ascii="Times New Roman" w:eastAsia="Times New Roman" w:hAnsi="Times New Roman"/>
      <w:b/>
      <w:sz w:val="20"/>
    </w:rPr>
  </w:style>
  <w:style w:type="character" w:customStyle="1" w:styleId="TitreCar">
    <w:name w:val="Titre Car"/>
    <w:basedOn w:val="Policepardfaut"/>
    <w:link w:val="Titre"/>
    <w:rsid w:val="003D5F0C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rsid w:val="003D5F0C"/>
    <w:rPr>
      <w:rFonts w:ascii="Times New Roman" w:hAnsi="Times New Roman"/>
      <w:sz w:val="18"/>
    </w:rPr>
  </w:style>
  <w:style w:type="character" w:customStyle="1" w:styleId="Corpsdetexte2Car">
    <w:name w:val="Corps de texte 2 Car"/>
    <w:basedOn w:val="Policepardfaut"/>
    <w:link w:val="Corpsdetexte2"/>
    <w:rsid w:val="003D5F0C"/>
    <w:rPr>
      <w:rFonts w:ascii="Times New Roman" w:eastAsia="Times" w:hAnsi="Times New Roman" w:cs="Times New Roman"/>
      <w:sz w:val="18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1E7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1E7D"/>
    <w:rPr>
      <w:rFonts w:ascii="Segoe UI" w:eastAsia="Times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27E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27EDF"/>
    <w:rPr>
      <w:rFonts w:ascii="Times" w:eastAsia="Times" w:hAnsi="Time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27E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27EDF"/>
    <w:rPr>
      <w:rFonts w:ascii="Times" w:eastAsia="Times" w:hAnsi="Times" w:cs="Times New Roman"/>
      <w:sz w:val="24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DB3170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DB3170"/>
    <w:rPr>
      <w:sz w:val="20"/>
    </w:rPr>
  </w:style>
  <w:style w:type="character" w:customStyle="1" w:styleId="CommentaireCar">
    <w:name w:val="Commentaire Car"/>
    <w:basedOn w:val="Policepardfaut"/>
    <w:link w:val="Commentaire"/>
    <w:semiHidden/>
    <w:rsid w:val="00DB3170"/>
    <w:rPr>
      <w:rFonts w:ascii="Times" w:eastAsia="Times" w:hAnsi="Times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B317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B3170"/>
    <w:rPr>
      <w:rFonts w:ascii="Times" w:eastAsia="Times" w:hAnsi="Times" w:cs="Times New Roman"/>
      <w:b/>
      <w:bCs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DD2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4Car">
    <w:name w:val="Titre 4 Car"/>
    <w:basedOn w:val="Policepardfaut"/>
    <w:link w:val="Titre4"/>
    <w:uiPriority w:val="9"/>
    <w:semiHidden/>
    <w:rsid w:val="00D274DD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  <w:lang w:eastAsia="fr-FR"/>
    </w:rPr>
  </w:style>
  <w:style w:type="paragraph" w:customStyle="1" w:styleId="Default">
    <w:name w:val="Default"/>
    <w:rsid w:val="00FA445C"/>
    <w:pPr>
      <w:autoSpaceDE w:val="0"/>
      <w:autoSpaceDN w:val="0"/>
      <w:adjustRightInd w:val="0"/>
      <w:spacing w:after="0" w:line="240" w:lineRule="auto"/>
    </w:pPr>
    <w:rPr>
      <w:rFonts w:ascii="Marianne" w:hAnsi="Marianne" w:cs="Marianne"/>
      <w:color w:val="000000"/>
      <w:sz w:val="24"/>
      <w:szCs w:val="24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D6385-7647-43B1-8AD1-906F4D8E3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1297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du Maine</Company>
  <LinksUpToDate>false</LinksUpToDate>
  <CharactersWithSpaces>8417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seve</dc:creator>
  <cp:lastModifiedBy>Claire</cp:lastModifiedBy>
  <cp:revision>2</cp:revision>
  <dcterms:created xsi:type="dcterms:W3CDTF">2022-11-03T15:25:00Z</dcterms:created>
  <dcterms:modified xsi:type="dcterms:W3CDTF">2022-11-03T15:25:00Z</dcterms:modified>
</cp:coreProperties>
</file>