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16C8" w14:textId="5FB9C26F" w:rsidR="00764EB9" w:rsidRPr="004D6920" w:rsidRDefault="00764EB9" w:rsidP="00764EB9">
      <w:pPr>
        <w:jc w:val="center"/>
        <w:rPr>
          <w:rFonts w:asciiTheme="majorHAnsi" w:eastAsia="Arial" w:hAnsiTheme="majorHAnsi" w:cstheme="minorHAnsi"/>
          <w:b/>
          <w:color w:val="808080" w:themeColor="background1" w:themeShade="80"/>
          <w:sz w:val="32"/>
          <w:szCs w:val="32"/>
        </w:rPr>
      </w:pPr>
      <w:r w:rsidRPr="004D6920">
        <w:rPr>
          <w:rFonts w:asciiTheme="majorHAnsi" w:eastAsia="Arial" w:hAnsiTheme="majorHAnsi" w:cstheme="minorHAnsi"/>
          <w:b/>
          <w:color w:val="808080" w:themeColor="background1" w:themeShade="80"/>
          <w:sz w:val="32"/>
          <w:szCs w:val="32"/>
        </w:rPr>
        <w:t xml:space="preserve">Référentiel d’évaluation baccalauréat </w:t>
      </w:r>
      <w:r w:rsidR="00606918">
        <w:rPr>
          <w:rFonts w:asciiTheme="majorHAnsi" w:eastAsia="Arial" w:hAnsiTheme="majorHAnsi" w:cstheme="minorHAnsi"/>
          <w:b/>
          <w:color w:val="808080" w:themeColor="background1" w:themeShade="80"/>
          <w:sz w:val="32"/>
          <w:szCs w:val="32"/>
        </w:rPr>
        <w:t>professionnel</w:t>
      </w:r>
    </w:p>
    <w:p w14:paraId="1D86DCA3" w14:textId="77777777" w:rsidR="00764EB9" w:rsidRDefault="00764EB9" w:rsidP="00764EB9">
      <w:pPr>
        <w:ind w:left="426"/>
        <w:jc w:val="center"/>
        <w:rPr>
          <w:rFonts w:asciiTheme="majorHAnsi" w:eastAsia="Arial" w:hAnsiTheme="majorHAnsi" w:cstheme="minorHAnsi"/>
          <w:bCs/>
        </w:rPr>
      </w:pPr>
    </w:p>
    <w:p w14:paraId="59CB14DB" w14:textId="77777777" w:rsidR="004D6920" w:rsidRPr="004D6920" w:rsidRDefault="004D6920" w:rsidP="00764EB9">
      <w:pPr>
        <w:ind w:left="426"/>
        <w:jc w:val="center"/>
        <w:rPr>
          <w:rFonts w:asciiTheme="majorHAnsi" w:eastAsia="Arial" w:hAnsiTheme="majorHAnsi" w:cstheme="minorHAnsi"/>
          <w:bCs/>
        </w:rPr>
      </w:pPr>
    </w:p>
    <w:p w14:paraId="5EEC05E0" w14:textId="68D7D619" w:rsidR="00764EB9" w:rsidRPr="004D6920" w:rsidRDefault="00764EB9" w:rsidP="00764EB9">
      <w:pPr>
        <w:jc w:val="center"/>
        <w:rPr>
          <w:rFonts w:asciiTheme="majorHAnsi" w:eastAsia="Arial" w:hAnsiTheme="majorHAnsi" w:cstheme="minorHAnsi"/>
          <w:b/>
          <w:sz w:val="32"/>
          <w:szCs w:val="32"/>
          <w:bdr w:val="single" w:sz="18" w:space="0" w:color="auto"/>
          <w:shd w:val="clear" w:color="auto" w:fill="D9D9D9" w:themeFill="background1" w:themeFillShade="D9"/>
        </w:rPr>
      </w:pPr>
      <w:r w:rsidRPr="004D6920">
        <w:rPr>
          <w:rFonts w:asciiTheme="majorHAnsi" w:eastAsia="Arial" w:hAnsiTheme="majorHAnsi" w:cstheme="minorHAnsi"/>
          <w:b/>
          <w:sz w:val="32"/>
          <w:szCs w:val="32"/>
          <w:bdr w:val="single" w:sz="18" w:space="0" w:color="auto"/>
          <w:shd w:val="clear" w:color="auto" w:fill="D9D9D9" w:themeFill="background1" w:themeFillShade="D9"/>
        </w:rPr>
        <w:t>Champ d’apprentissage n°</w:t>
      </w:r>
      <w:r w:rsidR="00DC775C">
        <w:rPr>
          <w:rFonts w:asciiTheme="majorHAnsi" w:eastAsia="Arial" w:hAnsiTheme="majorHAnsi" w:cstheme="minorHAnsi"/>
          <w:b/>
          <w:sz w:val="32"/>
          <w:szCs w:val="32"/>
          <w:bdr w:val="single" w:sz="18" w:space="0" w:color="auto"/>
          <w:shd w:val="clear" w:color="auto" w:fill="D9D9D9" w:themeFill="background1" w:themeFillShade="D9"/>
        </w:rPr>
        <w:t>1</w:t>
      </w:r>
      <w:r w:rsidRPr="004D6920">
        <w:rPr>
          <w:rFonts w:asciiTheme="majorHAnsi" w:eastAsia="Arial" w:hAnsiTheme="majorHAnsi" w:cstheme="minorHAnsi"/>
          <w:b/>
          <w:sz w:val="32"/>
          <w:szCs w:val="32"/>
          <w:bdr w:val="single" w:sz="18" w:space="0" w:color="auto"/>
          <w:shd w:val="clear" w:color="auto" w:fill="D9D9D9" w:themeFill="background1" w:themeFillShade="D9"/>
        </w:rPr>
        <w:tab/>
      </w:r>
      <w:r w:rsidRPr="004D6920">
        <w:rPr>
          <w:rFonts w:asciiTheme="majorHAnsi" w:eastAsia="Arial" w:hAnsiTheme="majorHAnsi" w:cstheme="minorHAnsi"/>
          <w:b/>
          <w:sz w:val="32"/>
          <w:szCs w:val="32"/>
          <w:bdr w:val="single" w:sz="18" w:space="0" w:color="auto"/>
          <w:shd w:val="clear" w:color="auto" w:fill="D9D9D9" w:themeFill="background1" w:themeFillShade="D9"/>
        </w:rPr>
        <w:tab/>
      </w:r>
      <w:r w:rsidRPr="004D6920">
        <w:rPr>
          <w:rFonts w:asciiTheme="majorHAnsi" w:eastAsia="Arial" w:hAnsiTheme="majorHAnsi" w:cstheme="minorHAnsi"/>
          <w:b/>
          <w:sz w:val="32"/>
          <w:szCs w:val="32"/>
          <w:bdr w:val="single" w:sz="18" w:space="0" w:color="auto"/>
          <w:shd w:val="clear" w:color="auto" w:fill="D9D9D9" w:themeFill="background1" w:themeFillShade="D9"/>
        </w:rPr>
        <w:tab/>
      </w:r>
      <w:r w:rsidR="00324C8C">
        <w:rPr>
          <w:rFonts w:asciiTheme="majorHAnsi" w:eastAsia="Arial" w:hAnsiTheme="majorHAnsi" w:cstheme="minorHAnsi"/>
          <w:b/>
          <w:sz w:val="32"/>
          <w:szCs w:val="32"/>
          <w:bdr w:val="single" w:sz="18" w:space="0" w:color="auto"/>
          <w:shd w:val="clear" w:color="auto" w:fill="D9D9D9" w:themeFill="background1" w:themeFillShade="D9"/>
        </w:rPr>
        <w:t>Pentabond</w:t>
      </w:r>
    </w:p>
    <w:p w14:paraId="709604CC" w14:textId="77777777" w:rsidR="007B28FB" w:rsidRPr="001F008A" w:rsidRDefault="007B28FB" w:rsidP="00764EB9">
      <w:pPr>
        <w:rPr>
          <w:rFonts w:asciiTheme="majorHAnsi" w:hAnsiTheme="majorHAnsi" w:cstheme="majorHAnsi"/>
          <w:sz w:val="20"/>
          <w:szCs w:val="20"/>
        </w:rPr>
      </w:pPr>
    </w:p>
    <w:p w14:paraId="07B2576B" w14:textId="77777777" w:rsidR="00764EB9" w:rsidRPr="003A6A39" w:rsidRDefault="00764EB9" w:rsidP="00D56DCA">
      <w:pPr>
        <w:contextualSpacing/>
        <w:rPr>
          <w:rFonts w:asciiTheme="majorHAnsi" w:eastAsia="Arial" w:hAnsiTheme="majorHAnsi" w:cstheme="minorHAnsi"/>
          <w:b/>
        </w:rPr>
      </w:pPr>
      <w:r w:rsidRPr="003A6A39">
        <w:rPr>
          <w:rFonts w:asciiTheme="majorHAnsi" w:eastAsia="Arial" w:hAnsiTheme="majorHAnsi" w:cstheme="minorHAnsi"/>
          <w:b/>
        </w:rPr>
        <w:t>Rappel des AFL</w:t>
      </w:r>
    </w:p>
    <w:p w14:paraId="5FD06522" w14:textId="77777777" w:rsidR="00764EB9" w:rsidRPr="001F008A" w:rsidRDefault="00764EB9" w:rsidP="00D56DCA">
      <w:pPr>
        <w:contextualSpacing/>
        <w:rPr>
          <w:rFonts w:asciiTheme="majorHAnsi" w:eastAsia="Arial" w:hAnsiTheme="majorHAnsi" w:cstheme="minorHAnsi"/>
          <w:bCs/>
          <w:sz w:val="20"/>
          <w:szCs w:val="20"/>
        </w:rPr>
      </w:pPr>
    </w:p>
    <w:tbl>
      <w:tblPr>
        <w:tblStyle w:val="Grilledutableau"/>
        <w:tblW w:w="15648" w:type="dxa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274B9C" w:rsidRPr="003A6A39" w14:paraId="5FCB3940" w14:textId="77777777" w:rsidTr="00E16063">
        <w:trPr>
          <w:jc w:val="center"/>
        </w:trPr>
        <w:tc>
          <w:tcPr>
            <w:tcW w:w="2608" w:type="dxa"/>
            <w:shd w:val="clear" w:color="auto" w:fill="CCC0D9" w:themeFill="accent4" w:themeFillTint="66"/>
          </w:tcPr>
          <w:p w14:paraId="104AA6BE" w14:textId="1365298A" w:rsidR="00D5151E" w:rsidRPr="003A6A39" w:rsidRDefault="00D5151E" w:rsidP="0013749D">
            <w:pPr>
              <w:contextualSpacing/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3A6A39">
              <w:rPr>
                <w:rFonts w:asciiTheme="majorHAnsi" w:eastAsia="Arial" w:hAnsiTheme="majorHAnsi" w:cstheme="minorHAnsi"/>
                <w:b/>
                <w:szCs w:val="24"/>
              </w:rPr>
              <w:t>AFL</w:t>
            </w:r>
            <w:r w:rsidR="00991627">
              <w:rPr>
                <w:rFonts w:asciiTheme="majorHAnsi" w:eastAsia="Arial" w:hAnsiTheme="majorHAnsi" w:cstheme="minorHAnsi"/>
                <w:b/>
                <w:szCs w:val="24"/>
              </w:rPr>
              <w:t>P</w:t>
            </w:r>
            <w:r w:rsidRPr="003A6A39">
              <w:rPr>
                <w:rFonts w:asciiTheme="majorHAnsi" w:eastAsia="Arial" w:hAnsiTheme="majorHAnsi" w:cstheme="minorHAnsi"/>
                <w:b/>
                <w:szCs w:val="24"/>
              </w:rPr>
              <w:t>1</w:t>
            </w:r>
          </w:p>
        </w:tc>
        <w:tc>
          <w:tcPr>
            <w:tcW w:w="2608" w:type="dxa"/>
            <w:shd w:val="clear" w:color="auto" w:fill="CCC0D9" w:themeFill="accent4" w:themeFillTint="66"/>
          </w:tcPr>
          <w:p w14:paraId="58C4AB35" w14:textId="2AF75479" w:rsidR="00D5151E" w:rsidRPr="003A6A39" w:rsidRDefault="00D5151E" w:rsidP="0013749D">
            <w:pPr>
              <w:contextualSpacing/>
              <w:jc w:val="center"/>
              <w:rPr>
                <w:rFonts w:asciiTheme="majorHAnsi" w:eastAsia="Arial" w:hAnsiTheme="majorHAnsi" w:cstheme="minorHAnsi"/>
                <w:b/>
                <w:szCs w:val="24"/>
              </w:rPr>
            </w:pPr>
            <w:r>
              <w:rPr>
                <w:rFonts w:asciiTheme="majorHAnsi" w:eastAsia="Arial" w:hAnsiTheme="majorHAnsi" w:cstheme="minorHAnsi"/>
                <w:b/>
                <w:szCs w:val="24"/>
              </w:rPr>
              <w:t>AFL</w:t>
            </w:r>
            <w:r w:rsidR="00991627">
              <w:rPr>
                <w:rFonts w:asciiTheme="majorHAnsi" w:eastAsia="Arial" w:hAnsiTheme="majorHAnsi" w:cstheme="minorHAnsi"/>
                <w:b/>
                <w:szCs w:val="24"/>
              </w:rPr>
              <w:t>P</w:t>
            </w:r>
            <w:r>
              <w:rPr>
                <w:rFonts w:asciiTheme="majorHAnsi" w:eastAsia="Arial" w:hAnsiTheme="majorHAnsi" w:cstheme="minorHAnsi"/>
                <w:b/>
                <w:szCs w:val="24"/>
              </w:rPr>
              <w:t>2</w:t>
            </w:r>
          </w:p>
        </w:tc>
        <w:tc>
          <w:tcPr>
            <w:tcW w:w="2608" w:type="dxa"/>
            <w:shd w:val="clear" w:color="auto" w:fill="CCC0D9" w:themeFill="accent4" w:themeFillTint="66"/>
          </w:tcPr>
          <w:p w14:paraId="6F602D5C" w14:textId="6D70686A" w:rsidR="00D5151E" w:rsidRPr="003A6A39" w:rsidRDefault="00D5151E" w:rsidP="0013749D">
            <w:pPr>
              <w:contextualSpacing/>
              <w:jc w:val="center"/>
              <w:rPr>
                <w:rFonts w:asciiTheme="majorHAnsi" w:eastAsia="Arial" w:hAnsiTheme="majorHAnsi" w:cstheme="minorHAnsi"/>
                <w:b/>
              </w:rPr>
            </w:pPr>
            <w:r>
              <w:rPr>
                <w:rFonts w:asciiTheme="majorHAnsi" w:eastAsia="Arial" w:hAnsiTheme="majorHAnsi" w:cstheme="minorHAnsi"/>
                <w:b/>
              </w:rPr>
              <w:t>AFL</w:t>
            </w:r>
            <w:r w:rsidR="00991627">
              <w:rPr>
                <w:rFonts w:asciiTheme="majorHAnsi" w:eastAsia="Arial" w:hAnsiTheme="majorHAnsi" w:cstheme="minorHAnsi"/>
                <w:b/>
              </w:rPr>
              <w:t>P3</w:t>
            </w:r>
          </w:p>
        </w:tc>
        <w:tc>
          <w:tcPr>
            <w:tcW w:w="2608" w:type="dxa"/>
            <w:shd w:val="clear" w:color="auto" w:fill="CCC0D9" w:themeFill="accent4" w:themeFillTint="66"/>
          </w:tcPr>
          <w:p w14:paraId="0BE8F2A3" w14:textId="3EFB2A76" w:rsidR="00D5151E" w:rsidRPr="003A6A39" w:rsidRDefault="00991627" w:rsidP="0013749D">
            <w:pPr>
              <w:contextualSpacing/>
              <w:jc w:val="center"/>
              <w:rPr>
                <w:rFonts w:asciiTheme="majorHAnsi" w:eastAsia="Arial" w:hAnsiTheme="majorHAnsi" w:cstheme="minorHAnsi"/>
                <w:b/>
                <w:szCs w:val="24"/>
              </w:rPr>
            </w:pPr>
            <w:r>
              <w:rPr>
                <w:rFonts w:asciiTheme="majorHAnsi" w:eastAsia="Arial" w:hAnsiTheme="majorHAnsi" w:cstheme="minorHAnsi"/>
                <w:b/>
                <w:szCs w:val="24"/>
              </w:rPr>
              <w:t>AFLP4</w:t>
            </w:r>
          </w:p>
        </w:tc>
        <w:tc>
          <w:tcPr>
            <w:tcW w:w="2608" w:type="dxa"/>
            <w:shd w:val="clear" w:color="auto" w:fill="CCC0D9" w:themeFill="accent4" w:themeFillTint="66"/>
          </w:tcPr>
          <w:p w14:paraId="52270F2C" w14:textId="285BAB31" w:rsidR="00D5151E" w:rsidRPr="003A6A39" w:rsidRDefault="00991627" w:rsidP="0013749D">
            <w:pPr>
              <w:contextualSpacing/>
              <w:jc w:val="center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>AFLP5</w:t>
            </w:r>
          </w:p>
        </w:tc>
        <w:tc>
          <w:tcPr>
            <w:tcW w:w="2608" w:type="dxa"/>
            <w:shd w:val="clear" w:color="auto" w:fill="CCC0D9" w:themeFill="accent4" w:themeFillTint="66"/>
          </w:tcPr>
          <w:p w14:paraId="02B11DA7" w14:textId="2093EE02" w:rsidR="00D5151E" w:rsidRPr="003A6A39" w:rsidRDefault="00991627" w:rsidP="0013749D">
            <w:pPr>
              <w:contextualSpacing/>
              <w:jc w:val="center"/>
              <w:rPr>
                <w:rFonts w:asciiTheme="majorHAnsi" w:eastAsia="Arial" w:hAnsiTheme="majorHAnsi" w:cstheme="minorHAnsi"/>
                <w:b/>
                <w:szCs w:val="24"/>
              </w:rPr>
            </w:pPr>
            <w:r>
              <w:rPr>
                <w:rFonts w:asciiTheme="majorHAnsi" w:eastAsia="Arial" w:hAnsiTheme="majorHAnsi" w:cstheme="minorHAnsi"/>
                <w:b/>
                <w:szCs w:val="24"/>
              </w:rPr>
              <w:t>AFLP6</w:t>
            </w:r>
          </w:p>
        </w:tc>
      </w:tr>
      <w:tr w:rsidR="00C51449" w:rsidRPr="003F1D8D" w14:paraId="79C7F8DB" w14:textId="77777777" w:rsidTr="00E16063">
        <w:trPr>
          <w:jc w:val="center"/>
        </w:trPr>
        <w:tc>
          <w:tcPr>
            <w:tcW w:w="2608" w:type="dxa"/>
            <w:shd w:val="clear" w:color="auto" w:fill="auto"/>
          </w:tcPr>
          <w:p w14:paraId="04F71D85" w14:textId="2B5A4D6E" w:rsidR="00D5151E" w:rsidRPr="003F1D8D" w:rsidRDefault="00D40AA5" w:rsidP="00AB5CEB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3F1D8D">
              <w:rPr>
                <w:rFonts w:asciiTheme="majorHAnsi" w:hAnsiTheme="majorHAnsi" w:cstheme="majorHAnsi"/>
                <w:sz w:val="20"/>
                <w:szCs w:val="20"/>
              </w:rPr>
              <w:t xml:space="preserve">Produire et </w:t>
            </w:r>
            <w:r w:rsidR="009D535A" w:rsidRPr="003F1D8D">
              <w:rPr>
                <w:rFonts w:asciiTheme="majorHAnsi" w:hAnsiTheme="majorHAnsi" w:cstheme="majorHAnsi"/>
                <w:sz w:val="20"/>
                <w:szCs w:val="20"/>
              </w:rPr>
              <w:t>répartir</w:t>
            </w:r>
            <w:r w:rsidRPr="003F1D8D">
              <w:rPr>
                <w:rFonts w:asciiTheme="majorHAnsi" w:hAnsiTheme="majorHAnsi" w:cstheme="majorHAnsi"/>
                <w:sz w:val="20"/>
                <w:szCs w:val="20"/>
              </w:rPr>
              <w:t xml:space="preserve"> lucidement ses efforts en mobilisant de </w:t>
            </w:r>
            <w:r w:rsidR="009D535A" w:rsidRPr="003F1D8D">
              <w:rPr>
                <w:rFonts w:asciiTheme="majorHAnsi" w:hAnsiTheme="majorHAnsi" w:cstheme="majorHAnsi"/>
                <w:sz w:val="20"/>
                <w:szCs w:val="20"/>
              </w:rPr>
              <w:t>façon</w:t>
            </w:r>
            <w:r w:rsidRPr="003F1D8D">
              <w:rPr>
                <w:rFonts w:asciiTheme="majorHAnsi" w:hAnsiTheme="majorHAnsi" w:cstheme="majorHAnsi"/>
                <w:sz w:val="20"/>
                <w:szCs w:val="20"/>
              </w:rPr>
              <w:t xml:space="preserve"> optimale ses ressources pour gagner ou pour battre un record.</w:t>
            </w:r>
          </w:p>
        </w:tc>
        <w:tc>
          <w:tcPr>
            <w:tcW w:w="2608" w:type="dxa"/>
            <w:shd w:val="clear" w:color="auto" w:fill="auto"/>
          </w:tcPr>
          <w:p w14:paraId="12604531" w14:textId="7717014E" w:rsidR="00D5151E" w:rsidRPr="003F1D8D" w:rsidRDefault="009D535A" w:rsidP="00AB5CEB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3F1D8D">
              <w:rPr>
                <w:rFonts w:asciiTheme="majorHAnsi" w:hAnsiTheme="majorHAnsi" w:cstheme="majorHAnsi"/>
                <w:sz w:val="20"/>
                <w:szCs w:val="20"/>
              </w:rPr>
              <w:t>Connaître</w:t>
            </w:r>
            <w:r w:rsidR="00C51449" w:rsidRPr="003F1D8D">
              <w:rPr>
                <w:rFonts w:asciiTheme="majorHAnsi" w:hAnsiTheme="majorHAnsi" w:cstheme="majorHAnsi"/>
                <w:sz w:val="20"/>
                <w:szCs w:val="20"/>
              </w:rPr>
              <w:t xml:space="preserve"> et mobiliser les techniques efficaces pour produire la meilleure performance possible.</w:t>
            </w:r>
          </w:p>
        </w:tc>
        <w:tc>
          <w:tcPr>
            <w:tcW w:w="2608" w:type="dxa"/>
            <w:shd w:val="clear" w:color="auto" w:fill="auto"/>
          </w:tcPr>
          <w:p w14:paraId="2882F004" w14:textId="4F809902" w:rsidR="00D5151E" w:rsidRPr="003F1D8D" w:rsidRDefault="00C51449" w:rsidP="00AB5CEB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3F1D8D">
              <w:rPr>
                <w:rFonts w:asciiTheme="majorHAnsi" w:hAnsiTheme="majorHAnsi" w:cstheme="majorHAnsi"/>
                <w:sz w:val="20"/>
                <w:szCs w:val="20"/>
              </w:rPr>
              <w:t>Analyser sa performance pour adapter son projet et progresser.</w:t>
            </w:r>
          </w:p>
        </w:tc>
        <w:tc>
          <w:tcPr>
            <w:tcW w:w="2608" w:type="dxa"/>
            <w:shd w:val="clear" w:color="auto" w:fill="auto"/>
          </w:tcPr>
          <w:p w14:paraId="124B135D" w14:textId="70A61AA1" w:rsidR="00D5151E" w:rsidRPr="003F1D8D" w:rsidRDefault="00C51449" w:rsidP="00AB5CEB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3F1D8D">
              <w:rPr>
                <w:rFonts w:asciiTheme="majorHAnsi" w:hAnsiTheme="majorHAnsi" w:cstheme="majorHAnsi"/>
                <w:sz w:val="20"/>
                <w:szCs w:val="20"/>
              </w:rPr>
              <w:t xml:space="preserve">Assumer des </w:t>
            </w:r>
            <w:r w:rsidR="009D535A" w:rsidRPr="003F1D8D">
              <w:rPr>
                <w:rFonts w:asciiTheme="majorHAnsi" w:hAnsiTheme="majorHAnsi" w:cstheme="majorHAnsi"/>
                <w:sz w:val="20"/>
                <w:szCs w:val="20"/>
              </w:rPr>
              <w:t>rôles</w:t>
            </w:r>
            <w:r w:rsidRPr="003F1D8D">
              <w:rPr>
                <w:rFonts w:asciiTheme="majorHAnsi" w:hAnsiTheme="majorHAnsi" w:cstheme="majorHAnsi"/>
                <w:sz w:val="20"/>
                <w:szCs w:val="20"/>
              </w:rPr>
              <w:t xml:space="preserve"> sociaux pour organiser une </w:t>
            </w:r>
            <w:r w:rsidR="009D535A" w:rsidRPr="003F1D8D">
              <w:rPr>
                <w:rFonts w:asciiTheme="majorHAnsi" w:hAnsiTheme="majorHAnsi" w:cstheme="majorHAnsi"/>
                <w:sz w:val="20"/>
                <w:szCs w:val="20"/>
              </w:rPr>
              <w:t>épreuve</w:t>
            </w:r>
            <w:r w:rsidRPr="003F1D8D">
              <w:rPr>
                <w:rFonts w:asciiTheme="majorHAnsi" w:hAnsiTheme="majorHAnsi" w:cstheme="majorHAnsi"/>
                <w:sz w:val="20"/>
                <w:szCs w:val="20"/>
              </w:rPr>
              <w:t xml:space="preserve"> de production de performance, un concours.</w:t>
            </w:r>
          </w:p>
        </w:tc>
        <w:tc>
          <w:tcPr>
            <w:tcW w:w="2608" w:type="dxa"/>
            <w:shd w:val="clear" w:color="auto" w:fill="auto"/>
          </w:tcPr>
          <w:p w14:paraId="5D6DF058" w14:textId="6AEB1096" w:rsidR="00D5151E" w:rsidRPr="003F1D8D" w:rsidRDefault="00C51449" w:rsidP="00AB5CEB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3F1D8D">
              <w:rPr>
                <w:rFonts w:asciiTheme="majorHAnsi" w:hAnsiTheme="majorHAnsi" w:cstheme="majorHAnsi"/>
                <w:sz w:val="20"/>
                <w:szCs w:val="20"/>
              </w:rPr>
              <w:t xml:space="preserve">Assurer la prise en charge de sa </w:t>
            </w:r>
            <w:r w:rsidR="009D535A" w:rsidRPr="003F1D8D">
              <w:rPr>
                <w:rFonts w:asciiTheme="majorHAnsi" w:hAnsiTheme="majorHAnsi" w:cstheme="majorHAnsi"/>
                <w:sz w:val="20"/>
                <w:szCs w:val="20"/>
              </w:rPr>
              <w:t>préparation</w:t>
            </w:r>
            <w:r w:rsidRPr="003F1D8D">
              <w:rPr>
                <w:rFonts w:asciiTheme="majorHAnsi" w:hAnsiTheme="majorHAnsi" w:cstheme="majorHAnsi"/>
                <w:sz w:val="20"/>
                <w:szCs w:val="20"/>
              </w:rPr>
              <w:t xml:space="preserve"> et de celle d’un groupe, de </w:t>
            </w:r>
            <w:r w:rsidR="009D535A" w:rsidRPr="003F1D8D">
              <w:rPr>
                <w:rFonts w:asciiTheme="majorHAnsi" w:hAnsiTheme="majorHAnsi" w:cstheme="majorHAnsi"/>
                <w:sz w:val="20"/>
                <w:szCs w:val="20"/>
              </w:rPr>
              <w:t>façon</w:t>
            </w:r>
            <w:r w:rsidRPr="003F1D8D">
              <w:rPr>
                <w:rFonts w:asciiTheme="majorHAnsi" w:hAnsiTheme="majorHAnsi" w:cstheme="majorHAnsi"/>
                <w:sz w:val="20"/>
                <w:szCs w:val="20"/>
              </w:rPr>
              <w:t xml:space="preserve"> autonome pour produire la meilleure performance possible.</w:t>
            </w:r>
          </w:p>
        </w:tc>
        <w:tc>
          <w:tcPr>
            <w:tcW w:w="2608" w:type="dxa"/>
            <w:shd w:val="clear" w:color="auto" w:fill="auto"/>
          </w:tcPr>
          <w:p w14:paraId="5FEBF2A1" w14:textId="0ED2CBD6" w:rsidR="00D5151E" w:rsidRPr="003F1D8D" w:rsidRDefault="009D535A" w:rsidP="00AB5CEB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3F1D8D">
              <w:rPr>
                <w:rFonts w:asciiTheme="majorHAnsi" w:hAnsiTheme="majorHAnsi" w:cstheme="majorHAnsi"/>
                <w:sz w:val="20"/>
                <w:szCs w:val="20"/>
              </w:rPr>
              <w:t>Connaître</w:t>
            </w:r>
            <w:r w:rsidR="00C51449" w:rsidRPr="003F1D8D">
              <w:rPr>
                <w:rFonts w:asciiTheme="majorHAnsi" w:hAnsiTheme="majorHAnsi" w:cstheme="majorHAnsi"/>
                <w:sz w:val="20"/>
                <w:szCs w:val="20"/>
              </w:rPr>
              <w:t xml:space="preserve"> son niveau pour </w:t>
            </w:r>
            <w:r w:rsidRPr="003F1D8D">
              <w:rPr>
                <w:rFonts w:asciiTheme="majorHAnsi" w:hAnsiTheme="majorHAnsi" w:cstheme="majorHAnsi"/>
                <w:sz w:val="20"/>
                <w:szCs w:val="20"/>
              </w:rPr>
              <w:t>établir</w:t>
            </w:r>
            <w:r w:rsidR="00C51449" w:rsidRPr="003F1D8D">
              <w:rPr>
                <w:rFonts w:asciiTheme="majorHAnsi" w:hAnsiTheme="majorHAnsi" w:cstheme="majorHAnsi"/>
                <w:sz w:val="20"/>
                <w:szCs w:val="20"/>
              </w:rPr>
              <w:t xml:space="preserve"> un projet de performance </w:t>
            </w:r>
            <w:r w:rsidRPr="003F1D8D">
              <w:rPr>
                <w:rFonts w:asciiTheme="majorHAnsi" w:hAnsiTheme="majorHAnsi" w:cstheme="majorHAnsi"/>
                <w:sz w:val="20"/>
                <w:szCs w:val="20"/>
              </w:rPr>
              <w:t>située</w:t>
            </w:r>
            <w:r w:rsidR="00C51449" w:rsidRPr="003F1D8D">
              <w:rPr>
                <w:rFonts w:asciiTheme="majorHAnsi" w:hAnsiTheme="majorHAnsi" w:cstheme="majorHAnsi"/>
                <w:sz w:val="20"/>
                <w:szCs w:val="20"/>
              </w:rPr>
              <w:t xml:space="preserve"> culturellement.</w:t>
            </w:r>
          </w:p>
        </w:tc>
      </w:tr>
      <w:tr w:rsidR="00BC4129" w:rsidRPr="003F1D8D" w14:paraId="2EB52643" w14:textId="77777777" w:rsidTr="00E16063">
        <w:trPr>
          <w:jc w:val="center"/>
        </w:trPr>
        <w:tc>
          <w:tcPr>
            <w:tcW w:w="2608" w:type="dxa"/>
            <w:shd w:val="clear" w:color="auto" w:fill="D9D9D9" w:themeFill="background1" w:themeFillShade="D9"/>
          </w:tcPr>
          <w:p w14:paraId="5297E38D" w14:textId="77777777" w:rsidR="00991627" w:rsidRPr="006B3A31" w:rsidRDefault="00E807AA" w:rsidP="00BC4129">
            <w:pPr>
              <w:contextualSpacing/>
              <w:jc w:val="center"/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  <w:lang w:val="en-US"/>
              </w:rPr>
            </w:pPr>
            <w:r w:rsidRPr="006B3A31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  <w:lang w:val="en-US"/>
              </w:rPr>
              <w:t>1</w:t>
            </w:r>
            <w:r w:rsidRPr="006B3A31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  <w:vertAlign w:val="superscript"/>
                <w:lang w:val="en-US"/>
              </w:rPr>
              <w:t>ère</w:t>
            </w:r>
            <w:r w:rsidRPr="006B3A31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  <w:lang w:val="en-US"/>
              </w:rPr>
              <w:t xml:space="preserve"> Bac Pro</w:t>
            </w:r>
          </w:p>
          <w:p w14:paraId="5263F2D5" w14:textId="396C53BE" w:rsidR="00A648AA" w:rsidRPr="006B3A31" w:rsidRDefault="00A648AA" w:rsidP="00BC4129">
            <w:pPr>
              <w:contextualSpacing/>
              <w:jc w:val="center"/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  <w:lang w:val="en-US"/>
              </w:rPr>
            </w:pPr>
            <w:r w:rsidRPr="006B3A31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  <w:lang w:val="en-US"/>
              </w:rPr>
              <w:t>Term Bac Pro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18D62CC7" w14:textId="77777777" w:rsidR="00991627" w:rsidRPr="006B3A31" w:rsidRDefault="00E807AA" w:rsidP="00BC4129">
            <w:pPr>
              <w:contextualSpacing/>
              <w:jc w:val="center"/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  <w:lang w:val="en-US"/>
              </w:rPr>
            </w:pPr>
            <w:r w:rsidRPr="006B3A31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  <w:lang w:val="en-US"/>
              </w:rPr>
              <w:t>1</w:t>
            </w:r>
            <w:r w:rsidRPr="006B3A31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  <w:vertAlign w:val="superscript"/>
                <w:lang w:val="en-US"/>
              </w:rPr>
              <w:t>ère</w:t>
            </w:r>
            <w:r w:rsidRPr="006B3A31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  <w:lang w:val="en-US"/>
              </w:rPr>
              <w:t xml:space="preserve"> Bac Pro</w:t>
            </w:r>
          </w:p>
          <w:p w14:paraId="5F67B7FC" w14:textId="6B807D6C" w:rsidR="001857DC" w:rsidRPr="006B3A31" w:rsidRDefault="001857DC" w:rsidP="00BC4129">
            <w:pPr>
              <w:contextualSpacing/>
              <w:jc w:val="center"/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  <w:lang w:val="en-US"/>
              </w:rPr>
            </w:pPr>
            <w:r w:rsidRPr="006B3A31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  <w:lang w:val="en-US"/>
              </w:rPr>
              <w:t>Term Bac Pro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290A30E4" w14:textId="5E078F5D" w:rsidR="00991627" w:rsidRPr="003F1D8D" w:rsidRDefault="00A648AA" w:rsidP="00BC4129">
            <w:pPr>
              <w:contextualSpacing/>
              <w:jc w:val="center"/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3F1D8D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</w:rPr>
              <w:t>1</w:t>
            </w:r>
            <w:r w:rsidRPr="003F1D8D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  <w:vertAlign w:val="superscript"/>
              </w:rPr>
              <w:t>ère</w:t>
            </w:r>
            <w:r w:rsidRPr="003F1D8D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</w:rPr>
              <w:t xml:space="preserve"> Bac Pro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0702555A" w14:textId="6313C83C" w:rsidR="00991627" w:rsidRPr="003F1D8D" w:rsidRDefault="00A648AA" w:rsidP="00BC4129">
            <w:pPr>
              <w:contextualSpacing/>
              <w:jc w:val="center"/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3F1D8D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</w:rPr>
              <w:t>1</w:t>
            </w:r>
            <w:r w:rsidRPr="003F1D8D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  <w:vertAlign w:val="superscript"/>
              </w:rPr>
              <w:t>ère</w:t>
            </w:r>
            <w:r w:rsidRPr="003F1D8D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</w:rPr>
              <w:t xml:space="preserve"> Bac Pro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F910BD9" w14:textId="3B587BBD" w:rsidR="00991627" w:rsidRPr="003F1D8D" w:rsidRDefault="001857DC" w:rsidP="00BC4129">
            <w:pPr>
              <w:contextualSpacing/>
              <w:jc w:val="center"/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3F1D8D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</w:rPr>
              <w:t>Term Bac Pro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A807FD6" w14:textId="4C8FE3E4" w:rsidR="00991627" w:rsidRPr="003F1D8D" w:rsidRDefault="001857DC" w:rsidP="00BC4129">
            <w:pPr>
              <w:contextualSpacing/>
              <w:jc w:val="center"/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3F1D8D">
              <w:rPr>
                <w:rFonts w:asciiTheme="majorHAnsi" w:eastAsia="Arial" w:hAnsiTheme="majorHAnsi" w:cstheme="minorHAnsi"/>
                <w:bCs/>
                <w:color w:val="5F497A" w:themeColor="accent4" w:themeShade="BF"/>
                <w:sz w:val="20"/>
                <w:szCs w:val="20"/>
              </w:rPr>
              <w:t>Term Bac Pro</w:t>
            </w:r>
          </w:p>
        </w:tc>
      </w:tr>
    </w:tbl>
    <w:p w14:paraId="10B86675" w14:textId="77777777" w:rsidR="007B28FB" w:rsidRPr="001F008A" w:rsidRDefault="007B28FB" w:rsidP="00D56DCA">
      <w:pPr>
        <w:contextualSpacing/>
        <w:rPr>
          <w:rFonts w:asciiTheme="majorHAnsi" w:eastAsia="Arial" w:hAnsiTheme="majorHAnsi" w:cs="Arial"/>
          <w:bCs/>
          <w:sz w:val="20"/>
          <w:szCs w:val="20"/>
        </w:rPr>
      </w:pPr>
    </w:p>
    <w:p w14:paraId="0A6028CD" w14:textId="77777777" w:rsidR="008D5CD6" w:rsidRPr="001F008A" w:rsidRDefault="008D5CD6" w:rsidP="00D56DCA">
      <w:pPr>
        <w:contextualSpacing/>
        <w:rPr>
          <w:rFonts w:asciiTheme="majorHAnsi" w:eastAsia="Arial" w:hAnsiTheme="majorHAnsi" w:cs="Arial"/>
          <w:b/>
          <w:sz w:val="20"/>
          <w:szCs w:val="20"/>
        </w:rPr>
      </w:pPr>
      <w:r w:rsidRPr="001F008A">
        <w:rPr>
          <w:rFonts w:asciiTheme="majorHAnsi" w:eastAsia="Arial" w:hAnsiTheme="majorHAnsi" w:cs="Arial"/>
          <w:b/>
          <w:sz w:val="20"/>
          <w:szCs w:val="20"/>
        </w:rPr>
        <w:t>Principes d’évaluation</w:t>
      </w:r>
    </w:p>
    <w:p w14:paraId="4ADA6122" w14:textId="77777777" w:rsidR="00E1159D" w:rsidRPr="001F008A" w:rsidRDefault="00E1159D" w:rsidP="00E1159D">
      <w:pPr>
        <w:tabs>
          <w:tab w:val="left" w:pos="12645"/>
        </w:tabs>
        <w:spacing w:before="43"/>
        <w:ind w:right="-20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Deu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x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m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m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-7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’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val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t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p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r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>v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 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: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l’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à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l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>’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cc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asi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>’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un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si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f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in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q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c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-6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l’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re</w:t>
      </w:r>
      <w:r w:rsidRPr="001F008A">
        <w:rPr>
          <w:rFonts w:asciiTheme="majorHAnsi" w:eastAsia="Calibri" w:hAnsiTheme="majorHAnsi" w:cstheme="majorHAnsi"/>
          <w:spacing w:val="-6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au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f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il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la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q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en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c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</w:t>
      </w:r>
    </w:p>
    <w:p w14:paraId="36CD41D9" w14:textId="77777777" w:rsidR="00E1159D" w:rsidRPr="001F008A" w:rsidRDefault="00E1159D" w:rsidP="00E1159D">
      <w:pPr>
        <w:spacing w:before="5" w:line="240" w:lineRule="exact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14:paraId="7B63FC44" w14:textId="35E47D60" w:rsidR="00E1159D" w:rsidRPr="001F008A" w:rsidRDefault="00E1159D" w:rsidP="00E1159D">
      <w:pPr>
        <w:ind w:right="-20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1F008A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itu</w:t>
      </w:r>
      <w:r w:rsidRPr="001F008A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ti</w:t>
      </w:r>
      <w:r w:rsidRPr="001F008A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b/>
          <w:bCs/>
          <w:spacing w:val="-10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 xml:space="preserve">e </w:t>
      </w: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f</w:t>
      </w:r>
      <w:r w:rsidRPr="001F008A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 xml:space="preserve">n </w:t>
      </w: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q</w:t>
      </w:r>
      <w:r w:rsidRPr="001F008A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eastAsia="en-US"/>
        </w:rPr>
        <w:t>ue</w:t>
      </w: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>ce</w:t>
      </w:r>
      <w:r w:rsidRPr="001F008A">
        <w:rPr>
          <w:rFonts w:asciiTheme="majorHAnsi" w:eastAsia="Calibri" w:hAnsiTheme="majorHAnsi" w:cstheme="majorHAnsi"/>
          <w:b/>
          <w:bCs/>
          <w:spacing w:val="-4"/>
          <w:sz w:val="20"/>
          <w:szCs w:val="20"/>
          <w:lang w:eastAsia="en-US"/>
        </w:rPr>
        <w:t> 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: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ot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 s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r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1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2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> 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p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nt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s,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lle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po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r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r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l’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va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l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es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 xml:space="preserve"> </w:t>
      </w:r>
      <w:r w:rsidR="00667AA8"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AFLP 1 et 2</w:t>
      </w:r>
    </w:p>
    <w:p w14:paraId="74EBC752" w14:textId="77777777" w:rsidR="00E1159D" w:rsidRPr="001F008A" w:rsidRDefault="00E1159D" w:rsidP="00E1159D">
      <w:pPr>
        <w:spacing w:before="40"/>
        <w:ind w:right="-20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L’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équ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p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-4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pé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ag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gi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q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-4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p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c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f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ie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l’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p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r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ve</w:t>
      </w:r>
      <w:r w:rsidRPr="001F008A">
        <w:rPr>
          <w:rFonts w:asciiTheme="majorHAnsi" w:eastAsia="Calibri" w:hAnsiTheme="majorHAnsi" w:cstheme="majorHAnsi"/>
          <w:spacing w:val="-7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’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val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pacing w:val="-5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pacing w:val="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CC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F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t 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l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 r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pè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r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-7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on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x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l’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P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SA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up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p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rt.</w:t>
      </w:r>
    </w:p>
    <w:p w14:paraId="144A88DB" w14:textId="77777777" w:rsidR="00E1159D" w:rsidRPr="001F008A" w:rsidRDefault="00E1159D" w:rsidP="00E1159D">
      <w:pPr>
        <w:spacing w:before="40"/>
        <w:ind w:right="-20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14:paraId="0A70FAF9" w14:textId="7F65273E" w:rsidR="00E1159D" w:rsidRPr="001F008A" w:rsidRDefault="00E1159D" w:rsidP="00E1159D">
      <w:pPr>
        <w:ind w:right="-20"/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</w:pP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eastAsia="en-US"/>
        </w:rPr>
        <w:t>va</w:t>
      </w: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lu</w:t>
      </w:r>
      <w:r w:rsidRPr="001F008A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tio</w:t>
      </w:r>
      <w:r w:rsidRPr="001F008A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b/>
          <w:bCs/>
          <w:spacing w:val="-10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 xml:space="preserve">u </w:t>
      </w:r>
      <w:r w:rsidRPr="001F008A">
        <w:rPr>
          <w:rFonts w:asciiTheme="majorHAnsi" w:eastAsia="Calibri" w:hAnsiTheme="majorHAnsi" w:cstheme="majorHAnsi"/>
          <w:b/>
          <w:bCs/>
          <w:spacing w:val="-2"/>
          <w:sz w:val="20"/>
          <w:szCs w:val="20"/>
          <w:lang w:eastAsia="en-US"/>
        </w:rPr>
        <w:t>f</w:t>
      </w: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>l</w:t>
      </w:r>
      <w:r w:rsidRPr="001F008A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 xml:space="preserve">e </w:t>
      </w: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l</w:t>
      </w:r>
      <w:r w:rsidRPr="001F008A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b/>
          <w:bCs/>
          <w:spacing w:val="-4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qu</w:t>
      </w:r>
      <w:r w:rsidRPr="001F008A">
        <w:rPr>
          <w:rFonts w:asciiTheme="majorHAnsi" w:eastAsia="Calibri" w:hAnsiTheme="majorHAnsi" w:cstheme="majorHAnsi"/>
          <w:b/>
          <w:bCs/>
          <w:spacing w:val="-1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b/>
          <w:bCs/>
          <w:spacing w:val="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b/>
          <w:bCs/>
          <w:sz w:val="20"/>
          <w:szCs w:val="20"/>
          <w:lang w:eastAsia="en-US"/>
        </w:rPr>
        <w:t>ce</w:t>
      </w:r>
      <w:r w:rsidRPr="001F008A">
        <w:rPr>
          <w:rFonts w:asciiTheme="majorHAnsi" w:eastAsia="Calibri" w:hAnsiTheme="majorHAnsi" w:cstheme="majorHAnsi"/>
          <w:b/>
          <w:bCs/>
          <w:spacing w:val="-5"/>
          <w:sz w:val="20"/>
          <w:szCs w:val="20"/>
          <w:lang w:eastAsia="en-US"/>
        </w:rPr>
        <w:t> 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: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té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-4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r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8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 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po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nt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s,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elle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po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r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r 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l’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va</w:t>
      </w:r>
      <w:r w:rsidRPr="001F008A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eastAsia="en-US"/>
        </w:rPr>
        <w:t>l</w:t>
      </w:r>
      <w:r w:rsidRPr="001F008A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color w:val="000000"/>
          <w:spacing w:val="-4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de 2</w:t>
      </w:r>
      <w:r w:rsidRPr="001F008A">
        <w:rPr>
          <w:rFonts w:asciiTheme="majorHAnsi" w:eastAsia="Calibri" w:hAnsiTheme="majorHAnsi" w:cstheme="majorHAnsi"/>
          <w:color w:val="000000"/>
          <w:spacing w:val="-3"/>
          <w:sz w:val="20"/>
          <w:szCs w:val="20"/>
          <w:lang w:eastAsia="en-US"/>
        </w:rPr>
        <w:t> 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AFLP</w:t>
      </w:r>
      <w:r w:rsidRPr="001F008A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eastAsia="en-US"/>
        </w:rPr>
        <w:t xml:space="preserve"> retenus par l’équipe pédagogique parmi les 4 </w:t>
      </w:r>
      <w:r w:rsidR="00667AA8"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restants</w:t>
      </w:r>
    </w:p>
    <w:p w14:paraId="4EA463C3" w14:textId="77777777" w:rsidR="007B28FB" w:rsidRPr="001F008A" w:rsidRDefault="007B28FB" w:rsidP="00474642">
      <w:pPr>
        <w:rPr>
          <w:rFonts w:asciiTheme="majorHAnsi" w:eastAsia="Arial" w:hAnsiTheme="majorHAnsi" w:cstheme="majorHAnsi"/>
          <w:sz w:val="20"/>
          <w:szCs w:val="20"/>
        </w:rPr>
      </w:pPr>
    </w:p>
    <w:p w14:paraId="67FC4AD4" w14:textId="77777777" w:rsidR="005856EE" w:rsidRPr="001F008A" w:rsidRDefault="005856EE" w:rsidP="005856EE">
      <w:pPr>
        <w:ind w:right="-20"/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</w:pPr>
      <w:r w:rsidRPr="001F008A">
        <w:rPr>
          <w:rFonts w:asciiTheme="majorHAnsi" w:eastAsia="Calibri" w:hAnsiTheme="majorHAnsi" w:cstheme="majorHAnsi"/>
          <w:b/>
          <w:bCs/>
          <w:color w:val="000000"/>
          <w:spacing w:val="-1"/>
          <w:sz w:val="20"/>
          <w:szCs w:val="20"/>
          <w:lang w:eastAsia="en-US"/>
        </w:rPr>
        <w:t>M</w:t>
      </w:r>
      <w:r w:rsidRPr="001F008A">
        <w:rPr>
          <w:rFonts w:asciiTheme="majorHAnsi" w:eastAsia="Calibri" w:hAnsiTheme="majorHAnsi" w:cstheme="majorHAnsi"/>
          <w:b/>
          <w:bCs/>
          <w:color w:val="000000"/>
          <w:spacing w:val="1"/>
          <w:sz w:val="20"/>
          <w:szCs w:val="20"/>
          <w:lang w:eastAsia="en-US"/>
        </w:rPr>
        <w:t>od</w:t>
      </w:r>
      <w:r w:rsidRPr="001F008A">
        <w:rPr>
          <w:rFonts w:asciiTheme="majorHAnsi" w:eastAsia="Calibri" w:hAnsiTheme="majorHAnsi" w:cstheme="majorHAnsi"/>
          <w:b/>
          <w:bCs/>
          <w:color w:val="000000"/>
          <w:spacing w:val="-1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b/>
          <w:bCs/>
          <w:color w:val="000000"/>
          <w:spacing w:val="1"/>
          <w:sz w:val="20"/>
          <w:szCs w:val="20"/>
          <w:lang w:eastAsia="en-US"/>
        </w:rPr>
        <w:t>lit</w:t>
      </w:r>
      <w:r w:rsidRPr="001F008A">
        <w:rPr>
          <w:rFonts w:asciiTheme="majorHAnsi" w:eastAsia="Calibri" w:hAnsiTheme="majorHAnsi" w:cstheme="majorHAnsi"/>
          <w:b/>
          <w:bCs/>
          <w:color w:val="000000"/>
          <w:spacing w:val="-1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b/>
          <w:bCs/>
          <w:color w:val="000000"/>
          <w:spacing w:val="-10"/>
          <w:sz w:val="20"/>
          <w:szCs w:val="20"/>
          <w:lang w:eastAsia="en-US"/>
        </w:rPr>
        <w:t> </w:t>
      </w:r>
      <w:r w:rsidRPr="001F008A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>:</w:t>
      </w:r>
    </w:p>
    <w:p w14:paraId="54CF8BA5" w14:textId="77777777" w:rsidR="005856EE" w:rsidRPr="001F008A" w:rsidRDefault="005856EE" w:rsidP="00743FD7">
      <w:pPr>
        <w:spacing w:before="40" w:line="259" w:lineRule="auto"/>
        <w:ind w:right="2093"/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</w:pP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L’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en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ig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color w:val="000000"/>
          <w:spacing w:val="-4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la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eastAsia="en-US"/>
        </w:rPr>
        <w:t>c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lasse</w:t>
      </w:r>
      <w:r w:rsidRPr="001F008A">
        <w:rPr>
          <w:rFonts w:asciiTheme="majorHAnsi" w:eastAsia="Calibri" w:hAnsiTheme="majorHAnsi" w:cstheme="majorHAnsi"/>
          <w:color w:val="000000"/>
          <w:spacing w:val="-5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r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et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color w:val="000000"/>
          <w:spacing w:val="-4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le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eastAsia="en-US"/>
        </w:rPr>
        <w:t>m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ille</w:t>
      </w:r>
      <w:r w:rsidRPr="001F008A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r</w:t>
      </w:r>
      <w:r w:rsidRPr="001F008A">
        <w:rPr>
          <w:rFonts w:asciiTheme="majorHAnsi" w:eastAsia="Calibri" w:hAnsiTheme="majorHAnsi" w:cstheme="majorHAnsi"/>
          <w:color w:val="000000"/>
          <w:spacing w:val="-3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gré</w:t>
      </w:r>
      <w:r w:rsidRPr="001F008A">
        <w:rPr>
          <w:rFonts w:asciiTheme="majorHAnsi" w:eastAsia="Calibri" w:hAnsiTheme="majorHAnsi" w:cstheme="majorHAnsi"/>
          <w:color w:val="000000"/>
          <w:spacing w:val="-5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’a</w:t>
      </w:r>
      <w:r w:rsidRPr="001F008A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eastAsia="en-US"/>
        </w:rPr>
        <w:t>c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qu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is</w:t>
      </w:r>
      <w:r w:rsidRPr="001F008A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color w:val="000000"/>
          <w:spacing w:val="-4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te</w:t>
      </w:r>
      <w:r w:rsidRPr="001F008A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color w:val="000000"/>
          <w:spacing w:val="-5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p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ar</w:t>
      </w:r>
      <w:r w:rsidRPr="001F008A">
        <w:rPr>
          <w:rFonts w:asciiTheme="majorHAnsi" w:eastAsia="Calibri" w:hAnsiTheme="majorHAnsi" w:cstheme="majorHAnsi"/>
          <w:color w:val="000000"/>
          <w:spacing w:val="-3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eastAsia="en-US"/>
        </w:rPr>
        <w:t>l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’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lève</w:t>
      </w:r>
      <w:r w:rsidRPr="001F008A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eastAsia="en-US"/>
        </w:rPr>
        <w:t xml:space="preserve"> a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color w:val="000000"/>
          <w:spacing w:val="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eastAsia="en-US"/>
        </w:rPr>
        <w:t>c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rs</w:t>
      </w:r>
      <w:r w:rsidRPr="001F008A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la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pacing w:val="-3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eastAsia="en-US"/>
        </w:rPr>
        <w:t>q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uen</w:t>
      </w:r>
      <w:r w:rsidRPr="001F008A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eastAsia="en-US"/>
        </w:rPr>
        <w:t>c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color w:val="000000"/>
          <w:spacing w:val="-3"/>
          <w:sz w:val="20"/>
          <w:szCs w:val="20"/>
          <w:lang w:eastAsia="en-US"/>
        </w:rPr>
        <w:t xml:space="preserve"> s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r </w:t>
      </w:r>
      <w:r w:rsidRPr="001F008A">
        <w:rPr>
          <w:rFonts w:asciiTheme="majorHAnsi" w:eastAsia="Calibri" w:hAnsiTheme="majorHAnsi" w:cstheme="majorHAnsi"/>
          <w:color w:val="000000"/>
          <w:spacing w:val="-3"/>
          <w:sz w:val="20"/>
          <w:szCs w:val="20"/>
          <w:lang w:eastAsia="en-US"/>
        </w:rPr>
        <w:t>c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h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eastAsia="en-US"/>
        </w:rPr>
        <w:t>c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color w:val="000000"/>
          <w:spacing w:val="-3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es deux</w:t>
      </w:r>
      <w:r w:rsidRPr="001F008A">
        <w:rPr>
          <w:rFonts w:asciiTheme="majorHAnsi" w:eastAsia="Calibri" w:hAnsiTheme="majorHAnsi" w:cstheme="majorHAnsi"/>
          <w:color w:val="000000"/>
          <w:spacing w:val="-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AF</w:t>
      </w:r>
      <w:r w:rsidRPr="001F008A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eastAsia="en-US"/>
        </w:rPr>
        <w:t>L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>P retenus par l’équipe pédagogique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.</w:t>
      </w:r>
    </w:p>
    <w:p w14:paraId="392D109C" w14:textId="77777777" w:rsidR="005856EE" w:rsidRPr="001F008A" w:rsidRDefault="005856EE" w:rsidP="00743FD7">
      <w:pPr>
        <w:spacing w:before="40" w:line="259" w:lineRule="auto"/>
        <w:ind w:right="2093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Avant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l’évaluation de fin de séquence,</w:t>
      </w:r>
      <w:r w:rsidRPr="001F008A">
        <w:rPr>
          <w:rFonts w:asciiTheme="majorHAnsi" w:eastAsia="Calibri" w:hAnsiTheme="majorHAnsi" w:cstheme="majorHAnsi"/>
          <w:color w:val="000000"/>
          <w:spacing w:val="-4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color w:val="000000"/>
          <w:spacing w:val="-2"/>
          <w:sz w:val="20"/>
          <w:szCs w:val="20"/>
          <w:lang w:eastAsia="en-US"/>
        </w:rPr>
        <w:t>l</w:t>
      </w:r>
      <w:r w:rsidRPr="001F008A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color w:val="000000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c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nd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at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choisit la répartition des points qu’il souhaite attribuer pour chacun de ces 2 AFLP. Il doit r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é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p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r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ir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 xml:space="preserve"> ces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8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 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po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nt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av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c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n mi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im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m</w:t>
      </w:r>
      <w:r w:rsidRPr="001F008A">
        <w:rPr>
          <w:rFonts w:asciiTheme="majorHAnsi" w:eastAsia="Calibri" w:hAnsiTheme="majorHAnsi" w:cstheme="majorHAnsi"/>
          <w:spacing w:val="-5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2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 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po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p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r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 xml:space="preserve"> 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pacing w:val="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AFL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P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. </w:t>
      </w:r>
    </w:p>
    <w:p w14:paraId="10E2F815" w14:textId="77777777" w:rsidR="005856EE" w:rsidRPr="001F008A" w:rsidRDefault="005856EE" w:rsidP="00743FD7">
      <w:pPr>
        <w:spacing w:before="40" w:line="259" w:lineRule="auto"/>
        <w:ind w:right="2093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Le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 xml:space="preserve"> p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assage</w:t>
      </w:r>
      <w:r w:rsidRPr="001F008A">
        <w:rPr>
          <w:rFonts w:asciiTheme="majorHAnsi" w:eastAsia="Calibri" w:hAnsiTheme="majorHAnsi" w:cstheme="majorHAnsi"/>
          <w:spacing w:val="-4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u 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gré</w:t>
      </w:r>
      <w:r w:rsidRPr="001F008A">
        <w:rPr>
          <w:rFonts w:asciiTheme="majorHAnsi" w:eastAsia="Calibri" w:hAnsiTheme="majorHAnsi" w:cstheme="majorHAnsi"/>
          <w:spacing w:val="-5"/>
          <w:sz w:val="20"/>
          <w:szCs w:val="20"/>
          <w:lang w:eastAsia="en-US"/>
        </w:rPr>
        <w:t> 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2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a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u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de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gré</w:t>
      </w:r>
      <w:r w:rsidRPr="001F008A">
        <w:rPr>
          <w:rFonts w:asciiTheme="majorHAnsi" w:eastAsia="Calibri" w:hAnsiTheme="majorHAnsi" w:cstheme="majorHAnsi"/>
          <w:spacing w:val="-5"/>
          <w:sz w:val="20"/>
          <w:szCs w:val="20"/>
          <w:lang w:eastAsia="en-US"/>
        </w:rPr>
        <w:t> 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3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pe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r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m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pacing w:val="-6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l’a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ri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bu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n</w:t>
      </w:r>
      <w:r w:rsidRPr="001F008A">
        <w:rPr>
          <w:rFonts w:asciiTheme="majorHAnsi" w:eastAsia="Calibri" w:hAnsiTheme="majorHAnsi" w:cstheme="majorHAnsi"/>
          <w:spacing w:val="-4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la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m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ié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d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e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s 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>p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i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nt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dé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v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o</w:t>
      </w:r>
      <w:r w:rsidRPr="001F008A">
        <w:rPr>
          <w:rFonts w:asciiTheme="majorHAnsi" w:eastAsia="Calibri" w:hAnsiTheme="majorHAnsi" w:cstheme="majorHAnsi"/>
          <w:spacing w:val="-2"/>
          <w:sz w:val="20"/>
          <w:szCs w:val="20"/>
          <w:lang w:eastAsia="en-US"/>
        </w:rPr>
        <w:t>l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>u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s</w:t>
      </w:r>
      <w:r w:rsidRPr="001F008A">
        <w:rPr>
          <w:rFonts w:asciiTheme="majorHAnsi" w:eastAsia="Calibri" w:hAnsiTheme="majorHAnsi" w:cstheme="majorHAnsi"/>
          <w:spacing w:val="-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à</w:t>
      </w:r>
      <w:r w:rsidRPr="001F008A">
        <w:rPr>
          <w:rFonts w:asciiTheme="majorHAnsi" w:eastAsia="Calibri" w:hAnsiTheme="majorHAnsi" w:cstheme="majorHAnsi"/>
          <w:spacing w:val="1"/>
          <w:sz w:val="20"/>
          <w:szCs w:val="20"/>
          <w:lang w:eastAsia="en-US"/>
        </w:rPr>
        <w:t xml:space="preserve"> 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l’AF</w:t>
      </w:r>
      <w:r w:rsidRPr="001F008A">
        <w:rPr>
          <w:rFonts w:asciiTheme="majorHAnsi" w:eastAsia="Calibri" w:hAnsiTheme="majorHAnsi" w:cstheme="majorHAnsi"/>
          <w:spacing w:val="-3"/>
          <w:sz w:val="20"/>
          <w:szCs w:val="20"/>
          <w:lang w:eastAsia="en-US"/>
        </w:rPr>
        <w:t>L</w:t>
      </w:r>
      <w:r w:rsidRPr="001F008A">
        <w:rPr>
          <w:rFonts w:asciiTheme="majorHAnsi" w:eastAsia="Calibri" w:hAnsiTheme="majorHAnsi" w:cstheme="majorHAnsi"/>
          <w:sz w:val="20"/>
          <w:szCs w:val="20"/>
          <w:lang w:eastAsia="en-US"/>
        </w:rPr>
        <w:t>P</w:t>
      </w:r>
    </w:p>
    <w:p w14:paraId="7EBEFC1F" w14:textId="188C7416" w:rsidR="00474642" w:rsidRPr="001F008A" w:rsidRDefault="00764EB9" w:rsidP="00743FD7">
      <w:pPr>
        <w:rPr>
          <w:rFonts w:asciiTheme="majorHAnsi" w:eastAsia="Arial" w:hAnsiTheme="majorHAnsi" w:cstheme="majorHAnsi"/>
          <w:sz w:val="20"/>
          <w:szCs w:val="20"/>
        </w:rPr>
      </w:pPr>
      <w:r w:rsidRPr="001F008A">
        <w:rPr>
          <w:rFonts w:asciiTheme="majorHAnsi" w:hAnsiTheme="majorHAnsi" w:cstheme="majorHAnsi"/>
          <w:sz w:val="20"/>
          <w:szCs w:val="20"/>
        </w:rPr>
        <w:t>Trois choix sont possibles : 4-4 / 6-2 / 2-6.</w:t>
      </w:r>
    </w:p>
    <w:p w14:paraId="326C3C90" w14:textId="77777777" w:rsidR="007B28FB" w:rsidRPr="001F008A" w:rsidRDefault="007B28FB" w:rsidP="00474642">
      <w:pPr>
        <w:rPr>
          <w:rFonts w:asciiTheme="majorHAnsi" w:eastAsia="Arial" w:hAnsiTheme="majorHAnsi" w:cstheme="majorHAnsi"/>
          <w:sz w:val="20"/>
          <w:szCs w:val="20"/>
        </w:rPr>
      </w:pPr>
    </w:p>
    <w:p w14:paraId="44F82208" w14:textId="30CAA197" w:rsidR="003A6A39" w:rsidRPr="001F008A" w:rsidRDefault="00764EB9" w:rsidP="00474642">
      <w:pPr>
        <w:rPr>
          <w:rFonts w:asciiTheme="majorHAnsi" w:hAnsiTheme="majorHAnsi" w:cs="Arial"/>
          <w:bCs/>
          <w:sz w:val="20"/>
          <w:szCs w:val="20"/>
        </w:rPr>
      </w:pPr>
      <w:r w:rsidRPr="001F008A">
        <w:rPr>
          <w:rFonts w:asciiTheme="majorHAnsi" w:hAnsiTheme="majorHAnsi" w:cs="Arial"/>
          <w:b/>
          <w:sz w:val="20"/>
          <w:szCs w:val="20"/>
        </w:rPr>
        <w:t xml:space="preserve">Correspondances entre degrés et points pour </w:t>
      </w:r>
      <w:r w:rsidR="0071694D" w:rsidRPr="001F008A">
        <w:rPr>
          <w:rFonts w:asciiTheme="majorHAnsi" w:hAnsiTheme="majorHAnsi" w:cs="Arial"/>
          <w:b/>
          <w:sz w:val="20"/>
          <w:szCs w:val="20"/>
        </w:rPr>
        <w:t>les 2 AFLP</w:t>
      </w:r>
      <w:r w:rsidRPr="001F008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1F008A">
        <w:rPr>
          <w:rFonts w:asciiTheme="majorHAnsi" w:hAnsiTheme="majorHAnsi" w:cs="Arial"/>
          <w:bCs/>
          <w:sz w:val="20"/>
          <w:szCs w:val="20"/>
        </w:rPr>
        <w:t>(selon choix de la répartition des points des élèves)</w:t>
      </w:r>
    </w:p>
    <w:p w14:paraId="5D5964B3" w14:textId="77777777" w:rsidR="00474642" w:rsidRPr="001F008A" w:rsidRDefault="00474642" w:rsidP="00474642">
      <w:pPr>
        <w:rPr>
          <w:rFonts w:asciiTheme="majorHAnsi" w:eastAsia="Arial" w:hAnsiTheme="majorHAnsi" w:cstheme="majorHAnsi"/>
          <w:sz w:val="20"/>
          <w:szCs w:val="20"/>
        </w:rPr>
      </w:pPr>
    </w:p>
    <w:tbl>
      <w:tblPr>
        <w:tblStyle w:val="Grilledutableau"/>
        <w:tblW w:w="15590" w:type="dxa"/>
        <w:tblInd w:w="-431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8062FD" w:rsidRPr="003F1D8D" w14:paraId="7F2C83BD" w14:textId="77777777" w:rsidTr="008062FD">
        <w:trPr>
          <w:trHeight w:val="340"/>
        </w:trPr>
        <w:tc>
          <w:tcPr>
            <w:tcW w:w="3118" w:type="dxa"/>
            <w:shd w:val="clear" w:color="auto" w:fill="E5B8B7" w:themeFill="accent2" w:themeFillTint="66"/>
            <w:vAlign w:val="center"/>
          </w:tcPr>
          <w:p w14:paraId="7E3E6A57" w14:textId="2EF40CDB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3F1D8D">
              <w:rPr>
                <w:rFonts w:asciiTheme="majorHAnsi" w:hAnsiTheme="majorHAnsi" w:cs="Arial"/>
                <w:b/>
                <w:sz w:val="20"/>
              </w:rPr>
              <w:t xml:space="preserve">Points choisis </w:t>
            </w:r>
            <w:r w:rsidR="008B3078">
              <w:rPr>
                <w:rFonts w:asciiTheme="majorHAnsi" w:hAnsiTheme="majorHAnsi" w:cs="Arial"/>
                <w:b/>
                <w:sz w:val="20"/>
              </w:rPr>
              <w:t>pour les 2 AFLP retenus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14:paraId="3B8278DA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3F1D8D">
              <w:rPr>
                <w:rFonts w:asciiTheme="majorHAnsi" w:hAnsiTheme="majorHAnsi" w:cs="Arial"/>
                <w:b/>
                <w:sz w:val="20"/>
              </w:rPr>
              <w:t>Degré 1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14:paraId="176316BE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3F1D8D">
              <w:rPr>
                <w:rFonts w:asciiTheme="majorHAnsi" w:hAnsiTheme="majorHAnsi" w:cs="Arial"/>
                <w:b/>
                <w:sz w:val="20"/>
              </w:rPr>
              <w:t>Degré 2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14:paraId="4F6C3ECE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3F1D8D">
              <w:rPr>
                <w:rFonts w:asciiTheme="majorHAnsi" w:hAnsiTheme="majorHAnsi" w:cs="Arial"/>
                <w:b/>
                <w:sz w:val="20"/>
              </w:rPr>
              <w:t>Degré 3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14:paraId="06B23F21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3F1D8D">
              <w:rPr>
                <w:rFonts w:asciiTheme="majorHAnsi" w:hAnsiTheme="majorHAnsi" w:cs="Arial"/>
                <w:b/>
                <w:sz w:val="20"/>
              </w:rPr>
              <w:t>Degré 4</w:t>
            </w:r>
          </w:p>
        </w:tc>
      </w:tr>
      <w:tr w:rsidR="008062FD" w:rsidRPr="003F1D8D" w14:paraId="3C659981" w14:textId="77777777" w:rsidTr="008062FD">
        <w:trPr>
          <w:trHeight w:val="340"/>
        </w:trPr>
        <w:tc>
          <w:tcPr>
            <w:tcW w:w="3118" w:type="dxa"/>
            <w:vAlign w:val="center"/>
          </w:tcPr>
          <w:p w14:paraId="69C6F70C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3F1D8D">
              <w:rPr>
                <w:rFonts w:asciiTheme="majorHAnsi" w:hAnsiTheme="majorHAnsi" w:cs="Arial"/>
                <w:b/>
                <w:sz w:val="20"/>
              </w:rPr>
              <w:t>/4pts</w:t>
            </w:r>
          </w:p>
        </w:tc>
        <w:tc>
          <w:tcPr>
            <w:tcW w:w="3118" w:type="dxa"/>
            <w:vAlign w:val="center"/>
          </w:tcPr>
          <w:p w14:paraId="11007E46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F1D8D">
              <w:rPr>
                <w:rFonts w:asciiTheme="majorHAnsi" w:hAnsiTheme="majorHAnsi" w:cs="Arial"/>
                <w:bCs/>
                <w:sz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5AF90105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F1D8D">
              <w:rPr>
                <w:rFonts w:asciiTheme="majorHAnsi" w:hAnsiTheme="majorHAnsi" w:cs="Arial"/>
                <w:bCs/>
                <w:sz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DA9027F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F1D8D">
              <w:rPr>
                <w:rFonts w:asciiTheme="majorHAnsi" w:hAnsiTheme="majorHAnsi" w:cs="Arial"/>
                <w:bCs/>
                <w:sz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77D18844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F1D8D">
              <w:rPr>
                <w:rFonts w:asciiTheme="majorHAnsi" w:hAnsiTheme="majorHAnsi" w:cs="Arial"/>
                <w:bCs/>
                <w:sz w:val="20"/>
              </w:rPr>
              <w:t>4</w:t>
            </w:r>
          </w:p>
        </w:tc>
      </w:tr>
      <w:tr w:rsidR="008062FD" w:rsidRPr="003F1D8D" w14:paraId="0F8FBB0C" w14:textId="77777777" w:rsidTr="008062FD">
        <w:trPr>
          <w:trHeight w:val="340"/>
        </w:trPr>
        <w:tc>
          <w:tcPr>
            <w:tcW w:w="3118" w:type="dxa"/>
            <w:vAlign w:val="center"/>
          </w:tcPr>
          <w:p w14:paraId="20BECCFF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3F1D8D">
              <w:rPr>
                <w:rFonts w:asciiTheme="majorHAnsi" w:hAnsiTheme="majorHAnsi" w:cs="Arial"/>
                <w:b/>
                <w:sz w:val="20"/>
              </w:rPr>
              <w:t>/2pts</w:t>
            </w:r>
          </w:p>
        </w:tc>
        <w:tc>
          <w:tcPr>
            <w:tcW w:w="3118" w:type="dxa"/>
            <w:vAlign w:val="center"/>
          </w:tcPr>
          <w:p w14:paraId="52CB1206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F1D8D">
              <w:rPr>
                <w:rFonts w:asciiTheme="majorHAnsi" w:hAnsiTheme="majorHAnsi" w:cs="Arial"/>
                <w:bCs/>
                <w:sz w:val="20"/>
              </w:rPr>
              <w:t>0.5</w:t>
            </w:r>
          </w:p>
        </w:tc>
        <w:tc>
          <w:tcPr>
            <w:tcW w:w="3118" w:type="dxa"/>
            <w:vAlign w:val="center"/>
          </w:tcPr>
          <w:p w14:paraId="537F63A5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F1D8D">
              <w:rPr>
                <w:rFonts w:asciiTheme="majorHAnsi" w:hAnsiTheme="majorHAnsi" w:cs="Arial"/>
                <w:bCs/>
                <w:sz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591E8742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F1D8D">
              <w:rPr>
                <w:rFonts w:asciiTheme="majorHAnsi" w:hAnsiTheme="majorHAnsi" w:cs="Arial"/>
                <w:bCs/>
                <w:sz w:val="20"/>
              </w:rPr>
              <w:t>1.5</w:t>
            </w:r>
          </w:p>
        </w:tc>
        <w:tc>
          <w:tcPr>
            <w:tcW w:w="3118" w:type="dxa"/>
            <w:vAlign w:val="center"/>
          </w:tcPr>
          <w:p w14:paraId="0337D269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F1D8D">
              <w:rPr>
                <w:rFonts w:asciiTheme="majorHAnsi" w:hAnsiTheme="majorHAnsi" w:cs="Arial"/>
                <w:bCs/>
                <w:sz w:val="20"/>
              </w:rPr>
              <w:t>2</w:t>
            </w:r>
          </w:p>
        </w:tc>
      </w:tr>
      <w:tr w:rsidR="008062FD" w:rsidRPr="003F1D8D" w14:paraId="0D41B5C6" w14:textId="77777777" w:rsidTr="008062FD">
        <w:trPr>
          <w:trHeight w:val="340"/>
        </w:trPr>
        <w:tc>
          <w:tcPr>
            <w:tcW w:w="3118" w:type="dxa"/>
            <w:vAlign w:val="center"/>
          </w:tcPr>
          <w:p w14:paraId="180777FB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3F1D8D">
              <w:rPr>
                <w:rFonts w:asciiTheme="majorHAnsi" w:hAnsiTheme="majorHAnsi" w:cs="Arial"/>
                <w:b/>
                <w:sz w:val="20"/>
              </w:rPr>
              <w:t>/6pts</w:t>
            </w:r>
          </w:p>
        </w:tc>
        <w:tc>
          <w:tcPr>
            <w:tcW w:w="3118" w:type="dxa"/>
            <w:vAlign w:val="center"/>
          </w:tcPr>
          <w:p w14:paraId="7192A0A3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F1D8D">
              <w:rPr>
                <w:rFonts w:asciiTheme="majorHAnsi" w:hAnsiTheme="majorHAnsi" w:cs="Arial"/>
                <w:bCs/>
                <w:sz w:val="20"/>
              </w:rPr>
              <w:t>1.5</w:t>
            </w:r>
          </w:p>
        </w:tc>
        <w:tc>
          <w:tcPr>
            <w:tcW w:w="3118" w:type="dxa"/>
            <w:vAlign w:val="center"/>
          </w:tcPr>
          <w:p w14:paraId="21297FDB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F1D8D">
              <w:rPr>
                <w:rFonts w:asciiTheme="majorHAnsi" w:hAnsiTheme="majorHAnsi" w:cs="Arial"/>
                <w:bCs/>
                <w:sz w:val="20"/>
              </w:rPr>
              <w:t>2.5</w:t>
            </w:r>
          </w:p>
        </w:tc>
        <w:tc>
          <w:tcPr>
            <w:tcW w:w="3118" w:type="dxa"/>
            <w:vAlign w:val="center"/>
          </w:tcPr>
          <w:p w14:paraId="501ACB1A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F1D8D">
              <w:rPr>
                <w:rFonts w:asciiTheme="majorHAnsi" w:hAnsiTheme="majorHAnsi" w:cs="Arial"/>
                <w:bCs/>
                <w:sz w:val="20"/>
              </w:rPr>
              <w:t>4.5</w:t>
            </w:r>
          </w:p>
        </w:tc>
        <w:tc>
          <w:tcPr>
            <w:tcW w:w="3118" w:type="dxa"/>
            <w:vAlign w:val="center"/>
          </w:tcPr>
          <w:p w14:paraId="2EEE766B" w14:textId="77777777" w:rsidR="003A6A39" w:rsidRPr="003F1D8D" w:rsidRDefault="003A6A39" w:rsidP="00D56DCA">
            <w:pPr>
              <w:pStyle w:val="NormalWe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F1D8D">
              <w:rPr>
                <w:rFonts w:asciiTheme="majorHAnsi" w:hAnsiTheme="majorHAnsi" w:cs="Arial"/>
                <w:bCs/>
                <w:sz w:val="20"/>
              </w:rPr>
              <w:t>6</w:t>
            </w:r>
          </w:p>
        </w:tc>
      </w:tr>
    </w:tbl>
    <w:p w14:paraId="1B3DB781" w14:textId="3CB34D84" w:rsidR="008D5CD6" w:rsidRPr="00024A02" w:rsidRDefault="0074167D" w:rsidP="00246950">
      <w:pPr>
        <w:tabs>
          <w:tab w:val="left" w:pos="1380"/>
        </w:tabs>
        <w:spacing w:after="120"/>
        <w:rPr>
          <w:rFonts w:asciiTheme="majorHAnsi" w:eastAsia="Arial" w:hAnsiTheme="majorHAnsi" w:cstheme="majorHAnsi"/>
          <w:color w:val="5F497A" w:themeColor="accent4" w:themeShade="BF"/>
          <w:sz w:val="20"/>
          <w:szCs w:val="20"/>
        </w:rPr>
      </w:pPr>
      <w:r w:rsidRPr="00024A02">
        <w:rPr>
          <w:rFonts w:asciiTheme="majorHAnsi" w:hAnsiTheme="majorHAnsi" w:cstheme="majorHAnsi"/>
          <w:b/>
          <w:color w:val="5F497A" w:themeColor="accent4" w:themeShade="BF"/>
          <w:sz w:val="20"/>
          <w:szCs w:val="20"/>
        </w:rPr>
        <w:lastRenderedPageBreak/>
        <w:t>R</w:t>
      </w:r>
      <w:r w:rsidRPr="00024A02">
        <w:rPr>
          <w:rFonts w:asciiTheme="majorHAnsi" w:eastAsia="Arial" w:hAnsiTheme="majorHAnsi" w:cstheme="majorHAnsi"/>
          <w:b/>
          <w:color w:val="5F497A" w:themeColor="accent4" w:themeShade="BF"/>
          <w:sz w:val="20"/>
          <w:szCs w:val="20"/>
        </w:rPr>
        <w:t>epères d’évaluation de l’AFL</w:t>
      </w:r>
      <w:r w:rsidR="003D0D51" w:rsidRPr="00024A02">
        <w:rPr>
          <w:rFonts w:asciiTheme="majorHAnsi" w:eastAsia="Arial" w:hAnsiTheme="majorHAnsi" w:cstheme="majorHAnsi"/>
          <w:b/>
          <w:color w:val="5F497A" w:themeColor="accent4" w:themeShade="BF"/>
          <w:sz w:val="20"/>
          <w:szCs w:val="20"/>
        </w:rPr>
        <w:t>P</w:t>
      </w:r>
      <w:r w:rsidRPr="00024A02">
        <w:rPr>
          <w:rFonts w:asciiTheme="majorHAnsi" w:eastAsia="Arial" w:hAnsiTheme="majorHAnsi" w:cstheme="majorHAnsi"/>
          <w:b/>
          <w:color w:val="5F497A" w:themeColor="accent4" w:themeShade="BF"/>
          <w:sz w:val="20"/>
          <w:szCs w:val="20"/>
        </w:rPr>
        <w:t xml:space="preserve"> 1 </w:t>
      </w:r>
      <w:r w:rsidR="00A54A40" w:rsidRPr="00024A02">
        <w:rPr>
          <w:rFonts w:asciiTheme="majorHAnsi" w:eastAsia="Arial" w:hAnsiTheme="majorHAnsi" w:cstheme="majorHAnsi"/>
          <w:color w:val="5F497A" w:themeColor="accent4" w:themeShade="BF"/>
          <w:sz w:val="20"/>
          <w:szCs w:val="20"/>
        </w:rPr>
        <w:t xml:space="preserve">« </w:t>
      </w:r>
      <w:r w:rsidR="00903858" w:rsidRPr="00024A02">
        <w:rPr>
          <w:rFonts w:asciiTheme="majorHAnsi" w:hAnsiTheme="majorHAnsi" w:cstheme="majorHAnsi"/>
          <w:color w:val="5F497A" w:themeColor="accent4" w:themeShade="BF"/>
          <w:sz w:val="20"/>
          <w:szCs w:val="20"/>
        </w:rPr>
        <w:t>Produire et répartir lucidement ses efforts en mobilisant de façon optimale ses ressources pour gagner ou pour battre un record</w:t>
      </w:r>
      <w:r w:rsidR="00691A07" w:rsidRPr="00024A02">
        <w:rPr>
          <w:rFonts w:asciiTheme="majorHAnsi" w:hAnsiTheme="majorHAnsi" w:cstheme="majorHAnsi"/>
          <w:color w:val="5F497A" w:themeColor="accent4" w:themeShade="BF"/>
          <w:sz w:val="20"/>
          <w:szCs w:val="20"/>
        </w:rPr>
        <w:t xml:space="preserve"> </w:t>
      </w:r>
      <w:r w:rsidR="00A54A40" w:rsidRPr="00024A02">
        <w:rPr>
          <w:rFonts w:asciiTheme="majorHAnsi" w:hAnsiTheme="majorHAnsi" w:cstheme="majorHAnsi"/>
          <w:color w:val="5F497A" w:themeColor="accent4" w:themeShade="BF"/>
          <w:sz w:val="20"/>
          <w:szCs w:val="20"/>
        </w:rPr>
        <w:t>»</w:t>
      </w:r>
      <w:r w:rsidR="003D0D51" w:rsidRPr="00024A02">
        <w:rPr>
          <w:rFonts w:asciiTheme="majorHAnsi" w:hAnsiTheme="majorHAnsi" w:cstheme="majorHAnsi"/>
          <w:color w:val="5F497A" w:themeColor="accent4" w:themeShade="BF"/>
          <w:sz w:val="20"/>
          <w:szCs w:val="20"/>
        </w:rPr>
        <w:t xml:space="preserve"> </w:t>
      </w:r>
      <w:r w:rsidR="003D0D51" w:rsidRPr="00024A02">
        <w:rPr>
          <w:rFonts w:asciiTheme="majorHAnsi" w:hAnsiTheme="majorHAnsi" w:cstheme="majorHAnsi"/>
          <w:b/>
          <w:bCs/>
          <w:color w:val="5F497A" w:themeColor="accent4" w:themeShade="BF"/>
          <w:sz w:val="20"/>
          <w:szCs w:val="20"/>
        </w:rPr>
        <w:t xml:space="preserve">et l’AFLP 2 </w:t>
      </w:r>
      <w:r w:rsidR="003D0D51" w:rsidRPr="00024A02">
        <w:rPr>
          <w:rFonts w:asciiTheme="majorHAnsi" w:hAnsiTheme="majorHAnsi" w:cstheme="majorHAnsi"/>
          <w:color w:val="5F497A" w:themeColor="accent4" w:themeShade="BF"/>
          <w:sz w:val="20"/>
          <w:szCs w:val="20"/>
        </w:rPr>
        <w:t>« Connaître et mobiliser les techniques efficaces pour produire la meilleure performance possible</w:t>
      </w:r>
      <w:r w:rsidR="00903858" w:rsidRPr="00024A02">
        <w:rPr>
          <w:rFonts w:asciiTheme="majorHAnsi" w:hAnsiTheme="majorHAnsi" w:cstheme="majorHAnsi"/>
          <w:color w:val="5F497A" w:themeColor="accent4" w:themeShade="BF"/>
          <w:sz w:val="20"/>
          <w:szCs w:val="20"/>
        </w:rPr>
        <w:t> »</w:t>
      </w:r>
      <w:r w:rsidR="003D0D51" w:rsidRPr="00024A02">
        <w:rPr>
          <w:rFonts w:asciiTheme="majorHAnsi" w:hAnsiTheme="majorHAnsi" w:cstheme="majorHAnsi"/>
          <w:color w:val="5F497A" w:themeColor="accent4" w:themeShade="BF"/>
          <w:sz w:val="20"/>
          <w:szCs w:val="20"/>
        </w:rPr>
        <w:t>.</w:t>
      </w:r>
    </w:p>
    <w:tbl>
      <w:tblPr>
        <w:tblStyle w:val="a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7"/>
      </w:tblGrid>
      <w:tr w:rsidR="0074167D" w:rsidRPr="00246950" w14:paraId="3681AF7D" w14:textId="77777777" w:rsidTr="00766562">
        <w:trPr>
          <w:trHeight w:val="140"/>
        </w:trPr>
        <w:tc>
          <w:tcPr>
            <w:tcW w:w="15877" w:type="dxa"/>
            <w:shd w:val="clear" w:color="auto" w:fill="CCC0D9" w:themeFill="accent4" w:themeFillTint="66"/>
            <w:vAlign w:val="center"/>
          </w:tcPr>
          <w:p w14:paraId="29B5977F" w14:textId="71B11975" w:rsidR="0074167D" w:rsidRPr="00246950" w:rsidRDefault="0074167D" w:rsidP="00F45E4E">
            <w:pPr>
              <w:pStyle w:val="Titre2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bookmarkStart w:id="0" w:name="_z3n2rt123nvb" w:colFirst="0" w:colLast="0"/>
            <w:bookmarkEnd w:id="0"/>
            <w:r w:rsidRPr="00246950">
              <w:rPr>
                <w:rFonts w:asciiTheme="majorHAnsi" w:eastAsia="Arial" w:hAnsiTheme="majorHAnsi" w:cs="Arial"/>
                <w:sz w:val="24"/>
                <w:szCs w:val="24"/>
              </w:rPr>
              <w:t>Principe d’élaboration de</w:t>
            </w:r>
            <w:r w:rsidR="001806A3" w:rsidRPr="00246950">
              <w:rPr>
                <w:rFonts w:asciiTheme="majorHAnsi" w:eastAsia="Arial" w:hAnsiTheme="majorHAnsi" w:cs="Arial"/>
                <w:sz w:val="24"/>
                <w:szCs w:val="24"/>
              </w:rPr>
              <w:t xml:space="preserve"> l’épreuve de </w:t>
            </w:r>
            <w:r w:rsidR="00BA42CD">
              <w:rPr>
                <w:rFonts w:asciiTheme="majorHAnsi" w:eastAsia="Arial" w:hAnsiTheme="majorHAnsi" w:cs="Arial"/>
                <w:sz w:val="24"/>
                <w:szCs w:val="24"/>
              </w:rPr>
              <w:t>pentabond</w:t>
            </w:r>
          </w:p>
        </w:tc>
      </w:tr>
      <w:tr w:rsidR="00D150AD" w:rsidRPr="00B15ED0" w14:paraId="3670BE62" w14:textId="77777777" w:rsidTr="00766562">
        <w:trPr>
          <w:trHeight w:val="501"/>
        </w:trPr>
        <w:tc>
          <w:tcPr>
            <w:tcW w:w="15877" w:type="dxa"/>
            <w:vAlign w:val="center"/>
          </w:tcPr>
          <w:p w14:paraId="6ABED7FC" w14:textId="63C58491" w:rsidR="00D150AD" w:rsidRPr="00B15ED0" w:rsidRDefault="00A8141C" w:rsidP="00B91657">
            <w:pPr>
              <w:pStyle w:val="NormalWeb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B15ED0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L’épreuve engage le candidat à produire sa meilleure performance à une échéance donnée. Selon la situation proposée, cette performance peut résulter d’une épreuve combinée ou d’une pratique collective (relais par exemple).</w:t>
            </w:r>
          </w:p>
        </w:tc>
      </w:tr>
      <w:tr w:rsidR="0074167D" w:rsidRPr="00940138" w14:paraId="7AF51282" w14:textId="77777777" w:rsidTr="00766562">
        <w:trPr>
          <w:trHeight w:val="1221"/>
        </w:trPr>
        <w:tc>
          <w:tcPr>
            <w:tcW w:w="15877" w:type="dxa"/>
            <w:vAlign w:val="center"/>
          </w:tcPr>
          <w:p w14:paraId="1E44754B" w14:textId="7E2657D7" w:rsidR="00D214C2" w:rsidRPr="00940138" w:rsidRDefault="00D214C2" w:rsidP="00246950">
            <w:pPr>
              <w:pStyle w:val="NormalWeb"/>
              <w:shd w:val="clear" w:color="auto" w:fill="FFFFFF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40138">
              <w:rPr>
                <w:rFonts w:asciiTheme="majorHAnsi" w:hAnsiTheme="majorHAnsi"/>
                <w:sz w:val="18"/>
                <w:szCs w:val="18"/>
              </w:rPr>
              <w:t xml:space="preserve">Chaque élève </w:t>
            </w:r>
            <w:r w:rsidR="0069273C" w:rsidRPr="00940138">
              <w:rPr>
                <w:rFonts w:asciiTheme="majorHAnsi" w:hAnsiTheme="majorHAnsi"/>
                <w:sz w:val="18"/>
                <w:szCs w:val="18"/>
              </w:rPr>
              <w:t xml:space="preserve">réalise </w:t>
            </w:r>
            <w:r w:rsidR="0084287F">
              <w:rPr>
                <w:rFonts w:asciiTheme="majorHAnsi" w:hAnsiTheme="majorHAnsi"/>
                <w:sz w:val="18"/>
                <w:szCs w:val="18"/>
              </w:rPr>
              <w:t xml:space="preserve">une épreuve combinée de </w:t>
            </w:r>
            <w:r w:rsidR="0069273C" w:rsidRPr="00940138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324C8C" w:rsidRPr="00940138">
              <w:rPr>
                <w:rFonts w:asciiTheme="majorHAnsi" w:hAnsiTheme="majorHAnsi"/>
                <w:sz w:val="18"/>
                <w:szCs w:val="18"/>
              </w:rPr>
              <w:t>pentabonds</w:t>
            </w:r>
            <w:r w:rsidR="00611ED9" w:rsidRPr="00940138">
              <w:rPr>
                <w:rFonts w:asciiTheme="majorHAnsi" w:hAnsiTheme="majorHAnsi"/>
                <w:sz w:val="18"/>
                <w:szCs w:val="18"/>
              </w:rPr>
              <w:t xml:space="preserve"> : </w:t>
            </w:r>
            <w:r w:rsidR="00501F92" w:rsidRPr="00940138">
              <w:rPr>
                <w:rFonts w:asciiTheme="majorHAnsi" w:hAnsiTheme="majorHAnsi"/>
                <w:sz w:val="18"/>
                <w:szCs w:val="18"/>
              </w:rPr>
              <w:t>1 réalisé avec élan complet</w:t>
            </w:r>
            <w:r w:rsidR="0004489C" w:rsidRPr="00940138">
              <w:rPr>
                <w:rFonts w:asciiTheme="majorHAnsi" w:hAnsiTheme="majorHAnsi"/>
                <w:sz w:val="18"/>
                <w:szCs w:val="18"/>
              </w:rPr>
              <w:t>,</w:t>
            </w:r>
            <w:r w:rsidR="00501F92" w:rsidRPr="00940138">
              <w:rPr>
                <w:rFonts w:asciiTheme="majorHAnsi" w:hAnsiTheme="majorHAnsi"/>
                <w:sz w:val="18"/>
                <w:szCs w:val="18"/>
              </w:rPr>
              <w:t xml:space="preserve"> 1 réalisé avec élan réduit.</w:t>
            </w:r>
            <w:r w:rsidRPr="0094013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22080" w:rsidRPr="00940138">
              <w:rPr>
                <w:rFonts w:asciiTheme="majorHAnsi" w:hAnsiTheme="majorHAnsi"/>
                <w:sz w:val="18"/>
                <w:szCs w:val="18"/>
              </w:rPr>
              <w:t>Pour chaque type de saut, l’élève disposera de 3 à 5 essais.</w:t>
            </w:r>
          </w:p>
          <w:p w14:paraId="435480DC" w14:textId="1230187E" w:rsidR="00D214C2" w:rsidRPr="00940138" w:rsidRDefault="00D214C2" w:rsidP="00246950">
            <w:pPr>
              <w:pStyle w:val="NormalWeb"/>
              <w:shd w:val="clear" w:color="auto" w:fill="FFFFFF"/>
              <w:contextualSpacing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14:paraId="1CFF4117" w14:textId="77777777" w:rsidR="00E14359" w:rsidRPr="00940138" w:rsidRDefault="00C677F6" w:rsidP="00246950">
            <w:pPr>
              <w:pStyle w:val="NormalWeb"/>
              <w:shd w:val="clear" w:color="auto" w:fill="FFFFFF"/>
              <w:contextualSpacing/>
              <w:jc w:val="both"/>
              <w:rPr>
                <w:rFonts w:asciiTheme="majorHAnsi" w:hAnsiTheme="majorHAnsi" w:cstheme="majorHAnsi"/>
                <w:color w:val="000000"/>
                <w:kern w:val="28"/>
                <w:sz w:val="18"/>
                <w:szCs w:val="18"/>
                <w14:cntxtAlts/>
              </w:rPr>
            </w:pPr>
            <w:r w:rsidRPr="00940138">
              <w:rPr>
                <w:rFonts w:asciiTheme="majorHAnsi" w:hAnsiTheme="majorHAnsi"/>
                <w:sz w:val="18"/>
                <w:szCs w:val="18"/>
              </w:rPr>
              <w:t>La performance maximale</w:t>
            </w:r>
            <w:r w:rsidR="00953474" w:rsidRPr="0094013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D5BAE" w:rsidRPr="00940138">
              <w:rPr>
                <w:rFonts w:asciiTheme="majorHAnsi" w:hAnsiTheme="majorHAnsi" w:cstheme="majorHAnsi"/>
                <w:color w:val="000000"/>
                <w:kern w:val="28"/>
                <w:sz w:val="18"/>
                <w:szCs w:val="18"/>
                <w14:cntxtAlts/>
              </w:rPr>
              <w:t xml:space="preserve">prend en compte le croisement </w:t>
            </w:r>
            <w:r w:rsidR="00E14359" w:rsidRPr="00940138">
              <w:rPr>
                <w:rFonts w:asciiTheme="majorHAnsi" w:hAnsiTheme="majorHAnsi" w:cstheme="majorHAnsi"/>
                <w:color w:val="000000"/>
                <w:kern w:val="28"/>
                <w:sz w:val="18"/>
                <w:szCs w:val="18"/>
                <w14:cntxtAlts/>
              </w:rPr>
              <w:t>entre :</w:t>
            </w:r>
          </w:p>
          <w:p w14:paraId="1D67E482" w14:textId="776B8947" w:rsidR="00F15E9A" w:rsidRPr="00940138" w:rsidRDefault="00D5221A" w:rsidP="00DC6167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40138">
              <w:rPr>
                <w:rFonts w:asciiTheme="majorHAnsi" w:hAnsiTheme="majorHAnsi"/>
                <w:sz w:val="18"/>
                <w:szCs w:val="18"/>
              </w:rPr>
              <w:t>La meilleur</w:t>
            </w:r>
            <w:r w:rsidR="003D1525" w:rsidRPr="00940138">
              <w:rPr>
                <w:rFonts w:asciiTheme="majorHAnsi" w:hAnsiTheme="majorHAnsi"/>
                <w:sz w:val="18"/>
                <w:szCs w:val="18"/>
              </w:rPr>
              <w:t>e p</w:t>
            </w:r>
            <w:r w:rsidR="00E14359" w:rsidRPr="00940138">
              <w:rPr>
                <w:rFonts w:asciiTheme="majorHAnsi" w:hAnsiTheme="majorHAnsi"/>
                <w:sz w:val="18"/>
                <w:szCs w:val="18"/>
              </w:rPr>
              <w:t>erformance avec élan complet</w:t>
            </w:r>
            <w:r w:rsidR="00C71218" w:rsidRPr="00940138">
              <w:rPr>
                <w:rFonts w:asciiTheme="majorHAnsi" w:hAnsiTheme="majorHAnsi"/>
                <w:sz w:val="18"/>
                <w:szCs w:val="18"/>
              </w:rPr>
              <w:t xml:space="preserve"> (PEC)</w:t>
            </w:r>
          </w:p>
          <w:p w14:paraId="1BE03DC2" w14:textId="46273510" w:rsidR="00D214C2" w:rsidRPr="00940138" w:rsidRDefault="003D1525" w:rsidP="00DC6167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40138">
              <w:rPr>
                <w:rFonts w:asciiTheme="majorHAnsi" w:hAnsiTheme="majorHAnsi"/>
                <w:sz w:val="18"/>
                <w:szCs w:val="18"/>
              </w:rPr>
              <w:t>La meilleure p</w:t>
            </w:r>
            <w:r w:rsidR="00F15E9A" w:rsidRPr="00940138">
              <w:rPr>
                <w:rFonts w:asciiTheme="majorHAnsi" w:hAnsiTheme="majorHAnsi"/>
                <w:sz w:val="18"/>
                <w:szCs w:val="18"/>
              </w:rPr>
              <w:t>erformance avec élan réduit</w:t>
            </w:r>
            <w:r w:rsidR="00C71218" w:rsidRPr="00940138">
              <w:rPr>
                <w:rFonts w:asciiTheme="majorHAnsi" w:hAnsiTheme="majorHAnsi"/>
                <w:sz w:val="18"/>
                <w:szCs w:val="18"/>
              </w:rPr>
              <w:t xml:space="preserve"> (PER)</w:t>
            </w:r>
          </w:p>
          <w:p w14:paraId="1B7BE461" w14:textId="13372572" w:rsidR="00B81C0E" w:rsidRPr="00940138" w:rsidRDefault="003D1525" w:rsidP="00C71218">
            <w:pPr>
              <w:pStyle w:val="NormalWeb"/>
              <w:shd w:val="clear" w:color="auto" w:fill="FFFFFF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40138">
              <w:rPr>
                <w:rFonts w:asciiTheme="majorHAnsi" w:hAnsiTheme="majorHAnsi"/>
                <w:sz w:val="18"/>
                <w:szCs w:val="18"/>
              </w:rPr>
              <w:t xml:space="preserve">Elle </w:t>
            </w:r>
            <w:r w:rsidR="008647EA" w:rsidRPr="00940138">
              <w:rPr>
                <w:rFonts w:asciiTheme="majorHAnsi" w:hAnsiTheme="majorHAnsi"/>
                <w:sz w:val="18"/>
                <w:szCs w:val="18"/>
              </w:rPr>
              <w:t>est matérialisé</w:t>
            </w:r>
            <w:r w:rsidR="00556E51" w:rsidRPr="00940138">
              <w:rPr>
                <w:rFonts w:asciiTheme="majorHAnsi" w:hAnsiTheme="majorHAnsi"/>
                <w:sz w:val="18"/>
                <w:szCs w:val="18"/>
              </w:rPr>
              <w:t>e</w:t>
            </w:r>
            <w:r w:rsidR="008647EA" w:rsidRPr="00940138">
              <w:rPr>
                <w:rFonts w:asciiTheme="majorHAnsi" w:hAnsiTheme="majorHAnsi"/>
                <w:sz w:val="18"/>
                <w:szCs w:val="18"/>
              </w:rPr>
              <w:t xml:space="preserve"> par un curseur X qui est ensuite</w:t>
            </w:r>
            <w:r w:rsidR="00C61714" w:rsidRPr="0094013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61714" w:rsidRPr="00940138">
              <w:rPr>
                <w:rFonts w:asciiTheme="majorHAnsi" w:hAnsiTheme="majorHAnsi" w:cstheme="majorHAnsi"/>
                <w:color w:val="000000"/>
                <w:kern w:val="28"/>
                <w:sz w:val="18"/>
                <w:szCs w:val="18"/>
                <w14:cntxtAlts/>
              </w:rPr>
              <w:t>reporté verticalement dans la ligne grisée de la performance maximale</w:t>
            </w:r>
          </w:p>
        </w:tc>
      </w:tr>
    </w:tbl>
    <w:p w14:paraId="312631EE" w14:textId="77777777" w:rsidR="00FC214C" w:rsidRPr="007B41B4" w:rsidRDefault="00FC214C" w:rsidP="00B42134">
      <w:pPr>
        <w:rPr>
          <w:rFonts w:asciiTheme="majorHAnsi" w:hAnsiTheme="majorHAnsi" w:cs="Arial"/>
          <w:bCs/>
          <w:sz w:val="10"/>
          <w:szCs w:val="10"/>
        </w:rPr>
      </w:pPr>
      <w:bookmarkStart w:id="1" w:name="_hbl27wttk4t6" w:colFirst="0" w:colLast="0"/>
      <w:bookmarkEnd w:id="1"/>
    </w:p>
    <w:tbl>
      <w:tblPr>
        <w:tblW w:w="5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138"/>
        <w:gridCol w:w="1129"/>
        <w:gridCol w:w="773"/>
        <w:gridCol w:w="773"/>
        <w:gridCol w:w="773"/>
        <w:gridCol w:w="840"/>
        <w:gridCol w:w="711"/>
        <w:gridCol w:w="773"/>
        <w:gridCol w:w="773"/>
        <w:gridCol w:w="718"/>
        <w:gridCol w:w="830"/>
        <w:gridCol w:w="773"/>
        <w:gridCol w:w="773"/>
        <w:gridCol w:w="737"/>
        <w:gridCol w:w="821"/>
        <w:gridCol w:w="785"/>
        <w:gridCol w:w="773"/>
        <w:gridCol w:w="647"/>
      </w:tblGrid>
      <w:tr w:rsidR="00215F0C" w:rsidRPr="008A1C8B" w14:paraId="224A164C" w14:textId="77777777" w:rsidTr="008C7F93">
        <w:trPr>
          <w:cantSplit/>
          <w:trHeight w:val="312"/>
          <w:jc w:val="center"/>
        </w:trPr>
        <w:tc>
          <w:tcPr>
            <w:tcW w:w="1187" w:type="pct"/>
            <w:gridSpan w:val="3"/>
            <w:vMerge w:val="restart"/>
            <w:shd w:val="clear" w:color="auto" w:fill="E5B8B7" w:themeFill="accent2" w:themeFillTint="66"/>
            <w:vAlign w:val="center"/>
          </w:tcPr>
          <w:p w14:paraId="277DA9DC" w14:textId="77777777" w:rsidR="00FC214C" w:rsidRPr="008A1C8B" w:rsidRDefault="00FC214C" w:rsidP="00F336D8">
            <w:pPr>
              <w:pStyle w:val="Titre2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8A1C8B">
              <w:rPr>
                <w:rFonts w:asciiTheme="majorHAnsi" w:hAnsiTheme="majorHAnsi" w:cstheme="majorHAnsi"/>
                <w:bCs/>
                <w:sz w:val="20"/>
              </w:rPr>
              <w:t>Éléments à évaluer</w:t>
            </w:r>
          </w:p>
        </w:tc>
        <w:tc>
          <w:tcPr>
            <w:tcW w:w="3813" w:type="pct"/>
            <w:gridSpan w:val="16"/>
            <w:shd w:val="clear" w:color="auto" w:fill="E5B8B7" w:themeFill="accent2" w:themeFillTint="66"/>
            <w:vAlign w:val="center"/>
          </w:tcPr>
          <w:p w14:paraId="1AEA1C3D" w14:textId="77777777" w:rsidR="00FC214C" w:rsidRPr="008A1C8B" w:rsidRDefault="00FC214C" w:rsidP="00F336D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8A1C8B">
              <w:rPr>
                <w:rFonts w:asciiTheme="majorHAnsi" w:hAnsiTheme="majorHAnsi" w:cstheme="majorHAnsi"/>
                <w:b/>
                <w:bCs/>
                <w:sz w:val="20"/>
              </w:rPr>
              <w:t>Repères d’évaluation</w:t>
            </w:r>
          </w:p>
        </w:tc>
      </w:tr>
      <w:tr w:rsidR="002A5B27" w:rsidRPr="00462B38" w14:paraId="26DFB9A0" w14:textId="77777777" w:rsidTr="008C7F93">
        <w:trPr>
          <w:cantSplit/>
          <w:trHeight w:val="204"/>
          <w:jc w:val="center"/>
        </w:trPr>
        <w:tc>
          <w:tcPr>
            <w:tcW w:w="1187" w:type="pct"/>
            <w:gridSpan w:val="3"/>
            <w:vMerge/>
            <w:shd w:val="clear" w:color="auto" w:fill="E5B8B7" w:themeFill="accent2" w:themeFillTint="66"/>
            <w:vAlign w:val="center"/>
          </w:tcPr>
          <w:p w14:paraId="0F4615B0" w14:textId="77777777" w:rsidR="00FC214C" w:rsidRPr="00556990" w:rsidRDefault="00FC214C" w:rsidP="00F336D8">
            <w:pPr>
              <w:pStyle w:val="Titre2"/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981" w:type="pct"/>
            <w:gridSpan w:val="4"/>
            <w:shd w:val="clear" w:color="auto" w:fill="E5B8B7" w:themeFill="accent2" w:themeFillTint="66"/>
            <w:vAlign w:val="center"/>
          </w:tcPr>
          <w:p w14:paraId="0EBABDA2" w14:textId="77777777" w:rsidR="00FC214C" w:rsidRPr="00556990" w:rsidRDefault="00FC214C" w:rsidP="00F336D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56990">
              <w:rPr>
                <w:rFonts w:asciiTheme="majorHAnsi" w:hAnsiTheme="majorHAnsi" w:cstheme="majorHAnsi"/>
                <w:b/>
                <w:sz w:val="20"/>
              </w:rPr>
              <w:t>Degré 1</w:t>
            </w:r>
          </w:p>
        </w:tc>
        <w:tc>
          <w:tcPr>
            <w:tcW w:w="924" w:type="pct"/>
            <w:gridSpan w:val="4"/>
            <w:shd w:val="clear" w:color="auto" w:fill="E5B8B7" w:themeFill="accent2" w:themeFillTint="66"/>
            <w:vAlign w:val="center"/>
          </w:tcPr>
          <w:p w14:paraId="2D09A846" w14:textId="77777777" w:rsidR="00FC214C" w:rsidRPr="00556990" w:rsidRDefault="00FC214C" w:rsidP="00F336D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56990">
              <w:rPr>
                <w:rFonts w:asciiTheme="majorHAnsi" w:hAnsiTheme="majorHAnsi" w:cstheme="majorHAnsi"/>
                <w:b/>
                <w:sz w:val="20"/>
              </w:rPr>
              <w:t>Degré 2</w:t>
            </w:r>
          </w:p>
        </w:tc>
        <w:tc>
          <w:tcPr>
            <w:tcW w:w="967" w:type="pct"/>
            <w:gridSpan w:val="4"/>
            <w:shd w:val="clear" w:color="auto" w:fill="E5B8B7" w:themeFill="accent2" w:themeFillTint="66"/>
            <w:vAlign w:val="center"/>
          </w:tcPr>
          <w:p w14:paraId="668956A6" w14:textId="77777777" w:rsidR="00FC214C" w:rsidRPr="00556990" w:rsidRDefault="00FC214C" w:rsidP="00F336D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56990">
              <w:rPr>
                <w:rFonts w:asciiTheme="majorHAnsi" w:hAnsiTheme="majorHAnsi" w:cstheme="majorHAnsi"/>
                <w:b/>
                <w:sz w:val="20"/>
              </w:rPr>
              <w:t>Degré 3</w:t>
            </w:r>
          </w:p>
        </w:tc>
        <w:tc>
          <w:tcPr>
            <w:tcW w:w="940" w:type="pct"/>
            <w:gridSpan w:val="4"/>
            <w:shd w:val="clear" w:color="auto" w:fill="E5B8B7" w:themeFill="accent2" w:themeFillTint="66"/>
            <w:vAlign w:val="center"/>
          </w:tcPr>
          <w:p w14:paraId="3DCE1A9C" w14:textId="77777777" w:rsidR="00FC214C" w:rsidRPr="00556990" w:rsidRDefault="00FC214C" w:rsidP="00F336D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56990">
              <w:rPr>
                <w:rFonts w:asciiTheme="majorHAnsi" w:hAnsiTheme="majorHAnsi" w:cstheme="majorHAnsi"/>
                <w:b/>
                <w:sz w:val="20"/>
              </w:rPr>
              <w:t>Degré 4</w:t>
            </w:r>
          </w:p>
        </w:tc>
      </w:tr>
      <w:tr w:rsidR="00B64BB6" w:rsidRPr="00462B38" w14:paraId="41BFF786" w14:textId="77777777" w:rsidTr="00B64BB6">
        <w:trPr>
          <w:trHeight w:val="251"/>
          <w:jc w:val="center"/>
        </w:trPr>
        <w:tc>
          <w:tcPr>
            <w:tcW w:w="483" w:type="pct"/>
            <w:vAlign w:val="center"/>
          </w:tcPr>
          <w:p w14:paraId="3CF504F2" w14:textId="77777777" w:rsidR="00B64BB6" w:rsidRDefault="00B64BB6" w:rsidP="00DC68F7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04" w:type="pct"/>
            <w:gridSpan w:val="2"/>
            <w:vMerge w:val="restart"/>
            <w:vAlign w:val="center"/>
          </w:tcPr>
          <w:p w14:paraId="1ECB9DE5" w14:textId="3169D087" w:rsidR="00B64BB6" w:rsidRPr="00D8487E" w:rsidRDefault="00B64BB6" w:rsidP="00CA404A">
            <w:pPr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8487E">
              <w:rPr>
                <w:rFonts w:asciiTheme="majorHAnsi" w:eastAsia="Calibri" w:hAnsiTheme="majorHAnsi" w:cstheme="majorHAnsi"/>
                <w:b/>
                <w:bCs/>
                <w:color w:val="000000"/>
                <w:sz w:val="18"/>
                <w:szCs w:val="18"/>
                <w:lang w:eastAsia="en-US"/>
              </w:rPr>
              <w:t>Produire et répartir lucidement ses efforts en mobilisant de façon optimale ses ressources pour gagner ou battre un record</w:t>
            </w:r>
          </w:p>
        </w:tc>
        <w:tc>
          <w:tcPr>
            <w:tcW w:w="981" w:type="pct"/>
            <w:gridSpan w:val="4"/>
            <w:tcBorders>
              <w:bottom w:val="single" w:sz="4" w:space="0" w:color="auto"/>
            </w:tcBorders>
          </w:tcPr>
          <w:p w14:paraId="047515D7" w14:textId="66224CA4" w:rsidR="00B64BB6" w:rsidRPr="007C75B6" w:rsidRDefault="00B64BB6" w:rsidP="00B64BB6">
            <w:pPr>
              <w:contextualSpacing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L’élève produit des efforts qui ne lui permettent pas d’atteindre sa meilleure performance</w:t>
            </w:r>
          </w:p>
        </w:tc>
        <w:tc>
          <w:tcPr>
            <w:tcW w:w="924" w:type="pct"/>
            <w:gridSpan w:val="4"/>
            <w:tcBorders>
              <w:bottom w:val="single" w:sz="4" w:space="0" w:color="auto"/>
            </w:tcBorders>
          </w:tcPr>
          <w:p w14:paraId="1AD37CB3" w14:textId="4CE326F0" w:rsidR="00B64BB6" w:rsidRPr="007C75B6" w:rsidRDefault="00B64BB6" w:rsidP="00B64BB6">
            <w:pPr>
              <w:contextualSpacing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L’élève mobilise ses ressources de façon irrégulière et/ou inappropriée</w:t>
            </w:r>
          </w:p>
        </w:tc>
        <w:tc>
          <w:tcPr>
            <w:tcW w:w="967" w:type="pct"/>
            <w:gridSpan w:val="4"/>
            <w:tcBorders>
              <w:bottom w:val="single" w:sz="4" w:space="0" w:color="auto"/>
            </w:tcBorders>
          </w:tcPr>
          <w:p w14:paraId="3E639D38" w14:textId="4159AC97" w:rsidR="00B64BB6" w:rsidRPr="007C75B6" w:rsidRDefault="00B64BB6" w:rsidP="00B64BB6">
            <w:pPr>
              <w:spacing w:before="60"/>
              <w:contextualSpacing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L’élève répartit régulièrement l’intensité de ses efforts pour optimiser sa performance</w:t>
            </w:r>
          </w:p>
        </w:tc>
        <w:tc>
          <w:tcPr>
            <w:tcW w:w="940" w:type="pct"/>
            <w:gridSpan w:val="4"/>
            <w:tcBorders>
              <w:bottom w:val="single" w:sz="4" w:space="0" w:color="auto"/>
            </w:tcBorders>
          </w:tcPr>
          <w:p w14:paraId="0E933E0B" w14:textId="283EE9CF" w:rsidR="00B64BB6" w:rsidRPr="007C75B6" w:rsidRDefault="00B64BB6" w:rsidP="00B64BB6">
            <w:pPr>
              <w:contextualSpacing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L’élève optimise la répartition de ses efforts sur l’ensemble de l’épreuve pour être le plus performant à l’instant T.</w:t>
            </w:r>
          </w:p>
        </w:tc>
      </w:tr>
      <w:tr w:rsidR="00B64BB6" w:rsidRPr="00462B38" w14:paraId="192D1088" w14:textId="77777777" w:rsidTr="00204E37">
        <w:trPr>
          <w:trHeight w:val="251"/>
          <w:jc w:val="center"/>
        </w:trPr>
        <w:tc>
          <w:tcPr>
            <w:tcW w:w="483" w:type="pct"/>
            <w:vMerge w:val="restart"/>
            <w:vAlign w:val="center"/>
          </w:tcPr>
          <w:p w14:paraId="3B11CA94" w14:textId="77777777" w:rsidR="00B64BB6" w:rsidRDefault="00B64BB6" w:rsidP="00CA404A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AFLP 1</w:t>
            </w:r>
          </w:p>
          <w:p w14:paraId="34956170" w14:textId="45A7388E" w:rsidR="00B64BB6" w:rsidRDefault="00B64BB6" w:rsidP="00CA404A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  <w:p w14:paraId="3B3168A4" w14:textId="7188393C" w:rsidR="00B64BB6" w:rsidRDefault="00B64BB6" w:rsidP="00CA404A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  <w:p w14:paraId="1208B4F3" w14:textId="73129562" w:rsidR="00B64BB6" w:rsidRDefault="00B64BB6" w:rsidP="00CA404A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  <w:p w14:paraId="2AF9B8E7" w14:textId="493749C3" w:rsidR="00B64BB6" w:rsidRDefault="00B64BB6" w:rsidP="00CA404A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  <w:p w14:paraId="6915A17E" w14:textId="7DE14EF0" w:rsidR="00B64BB6" w:rsidRDefault="00B64BB6" w:rsidP="00CA404A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  <w:p w14:paraId="479E4A2B" w14:textId="77777777" w:rsidR="00B64BB6" w:rsidRDefault="00B64BB6" w:rsidP="00CA404A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  <w:p w14:paraId="395F192A" w14:textId="77777777" w:rsidR="00B64BB6" w:rsidRDefault="00B64BB6" w:rsidP="00CA404A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  <w:p w14:paraId="61C7DF13" w14:textId="77777777" w:rsidR="00B64BB6" w:rsidRPr="00556990" w:rsidRDefault="00B64BB6" w:rsidP="00CA404A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56990">
              <w:rPr>
                <w:rFonts w:asciiTheme="majorHAnsi" w:hAnsiTheme="majorHAnsi" w:cstheme="majorHAnsi"/>
                <w:b/>
                <w:sz w:val="20"/>
              </w:rPr>
              <w:t>Performance</w:t>
            </w:r>
          </w:p>
          <w:p w14:paraId="6CFE649A" w14:textId="4BC5D07E" w:rsidR="00B64BB6" w:rsidRDefault="00B64BB6" w:rsidP="00CA404A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0"/>
              </w:rPr>
              <w:t>maximale</w:t>
            </w:r>
            <w:proofErr w:type="gramEnd"/>
          </w:p>
        </w:tc>
        <w:tc>
          <w:tcPr>
            <w:tcW w:w="704" w:type="pct"/>
            <w:gridSpan w:val="2"/>
            <w:vMerge/>
            <w:vAlign w:val="center"/>
          </w:tcPr>
          <w:p w14:paraId="50BF16AC" w14:textId="2C8F95B2" w:rsidR="00B64BB6" w:rsidRPr="00D8487E" w:rsidRDefault="00B64BB6" w:rsidP="00CA404A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gridSpan w:val="4"/>
            <w:tcBorders>
              <w:bottom w:val="single" w:sz="4" w:space="0" w:color="auto"/>
            </w:tcBorders>
            <w:vAlign w:val="center"/>
          </w:tcPr>
          <w:p w14:paraId="561EE9F1" w14:textId="77777777" w:rsidR="00B64BB6" w:rsidRPr="007C75B6" w:rsidRDefault="00B64BB6" w:rsidP="007845C4">
            <w:pPr>
              <w:contextualSpacing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b/>
                <w:sz w:val="16"/>
                <w:szCs w:val="16"/>
              </w:rPr>
              <w:t>Le manque de vitesse nuit à la coordination des actions propulsives.</w:t>
            </w:r>
          </w:p>
          <w:p w14:paraId="12BB91FE" w14:textId="77777777" w:rsidR="00B64BB6" w:rsidRPr="007C75B6" w:rsidRDefault="00B64BB6" w:rsidP="007845C4">
            <w:pPr>
              <w:contextualSpacing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L’élève crée peu de vitesse et la conserve mal /transmet peu ou pas.</w:t>
            </w:r>
          </w:p>
          <w:p w14:paraId="560CF5CD" w14:textId="4C91DC41" w:rsidR="00B64BB6" w:rsidRPr="007C75B6" w:rsidRDefault="00B64BB6" w:rsidP="007845C4">
            <w:pPr>
              <w:contextualSpacing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Les actions propulsives sont juxtaposées, non coordonnées et ralentissent.</w:t>
            </w:r>
          </w:p>
        </w:tc>
        <w:tc>
          <w:tcPr>
            <w:tcW w:w="924" w:type="pct"/>
            <w:gridSpan w:val="4"/>
            <w:tcBorders>
              <w:bottom w:val="single" w:sz="4" w:space="0" w:color="auto"/>
            </w:tcBorders>
            <w:vAlign w:val="center"/>
          </w:tcPr>
          <w:p w14:paraId="119EFA7E" w14:textId="77777777" w:rsidR="00B64BB6" w:rsidRPr="007C75B6" w:rsidRDefault="00B64BB6" w:rsidP="007845C4">
            <w:pPr>
              <w:contextualSpacing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b/>
                <w:sz w:val="16"/>
                <w:szCs w:val="16"/>
              </w:rPr>
              <w:t>Une vitesse qui nuit à la continuité des actions propulsives.</w:t>
            </w:r>
          </w:p>
          <w:p w14:paraId="13D48B53" w14:textId="77777777" w:rsidR="00B64BB6" w:rsidRPr="007C75B6" w:rsidRDefault="00B64BB6" w:rsidP="007845C4">
            <w:pPr>
              <w:contextualSpacing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L’élève crée de la vitesse mais </w:t>
            </w:r>
            <w:proofErr w:type="gramStart"/>
            <w:r w:rsidRPr="007C75B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la</w:t>
            </w:r>
            <w:proofErr w:type="gramEnd"/>
            <w:r w:rsidRPr="007C75B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conserve/transmet peu.</w:t>
            </w:r>
          </w:p>
          <w:p w14:paraId="2FADA111" w14:textId="6BB181FC" w:rsidR="00B64BB6" w:rsidRPr="007C75B6" w:rsidRDefault="00B64BB6" w:rsidP="007845C4">
            <w:pPr>
              <w:contextualSpacing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Les actions propulsives sont étriquées et incomplètes.</w:t>
            </w:r>
          </w:p>
        </w:tc>
        <w:tc>
          <w:tcPr>
            <w:tcW w:w="967" w:type="pct"/>
            <w:gridSpan w:val="4"/>
            <w:tcBorders>
              <w:bottom w:val="single" w:sz="4" w:space="0" w:color="auto"/>
            </w:tcBorders>
            <w:vAlign w:val="center"/>
          </w:tcPr>
          <w:p w14:paraId="7BCE048A" w14:textId="77777777" w:rsidR="00B64BB6" w:rsidRPr="007C75B6" w:rsidRDefault="00B64BB6" w:rsidP="007845C4">
            <w:pPr>
              <w:spacing w:before="60"/>
              <w:contextualSpacing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b/>
                <w:sz w:val="16"/>
                <w:szCs w:val="16"/>
              </w:rPr>
              <w:t>Une vitesse utile contrôlée, qui sert la coordination des Actions Propulsives.</w:t>
            </w:r>
          </w:p>
          <w:p w14:paraId="0623DEE3" w14:textId="77777777" w:rsidR="00B64BB6" w:rsidRPr="007C75B6" w:rsidRDefault="00B64BB6" w:rsidP="007845C4">
            <w:pPr>
              <w:spacing w:before="60"/>
              <w:contextualSpacing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L’élève crée sa vitesse utile et </w:t>
            </w:r>
            <w:proofErr w:type="gramStart"/>
            <w:r w:rsidRPr="007C75B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la</w:t>
            </w:r>
            <w:proofErr w:type="gramEnd"/>
            <w:r w:rsidRPr="007C75B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conserve/transmet.</w:t>
            </w:r>
          </w:p>
          <w:p w14:paraId="15ACE30D" w14:textId="7134801D" w:rsidR="00B64BB6" w:rsidRPr="007C75B6" w:rsidRDefault="00B64BB6" w:rsidP="007845C4">
            <w:pPr>
              <w:spacing w:before="60"/>
              <w:contextualSpacing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Les actions propulsives sont coordonnées et continues.</w:t>
            </w:r>
          </w:p>
        </w:tc>
        <w:tc>
          <w:tcPr>
            <w:tcW w:w="940" w:type="pct"/>
            <w:gridSpan w:val="4"/>
            <w:tcBorders>
              <w:bottom w:val="single" w:sz="4" w:space="0" w:color="auto"/>
            </w:tcBorders>
            <w:vAlign w:val="center"/>
          </w:tcPr>
          <w:p w14:paraId="5B9B4B54" w14:textId="77777777" w:rsidR="00B64BB6" w:rsidRPr="007C75B6" w:rsidRDefault="00B64BB6" w:rsidP="007845C4">
            <w:pPr>
              <w:contextualSpacing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b/>
                <w:sz w:val="16"/>
                <w:szCs w:val="16"/>
              </w:rPr>
              <w:t>Une vitesse maximale utile qui sert la continuité des actions propulsives.</w:t>
            </w:r>
          </w:p>
          <w:p w14:paraId="648EADD3" w14:textId="77777777" w:rsidR="00B64BB6" w:rsidRPr="007C75B6" w:rsidRDefault="00B64BB6" w:rsidP="007845C4">
            <w:pPr>
              <w:contextualSpacing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L’élève crée, conserve/transmet sa   vitesse maximale utile.</w:t>
            </w:r>
          </w:p>
          <w:p w14:paraId="50063506" w14:textId="60BD9875" w:rsidR="00B64BB6" w:rsidRPr="007C75B6" w:rsidRDefault="00B64BB6" w:rsidP="007845C4">
            <w:pPr>
              <w:contextualSpacing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Les actions propulsives sont coordonnées, complètes et orientées. </w:t>
            </w:r>
          </w:p>
        </w:tc>
      </w:tr>
      <w:tr w:rsidR="00972773" w:rsidRPr="00462B38" w14:paraId="07684871" w14:textId="77777777" w:rsidTr="00BE74FF">
        <w:trPr>
          <w:trHeight w:val="251"/>
          <w:jc w:val="center"/>
        </w:trPr>
        <w:tc>
          <w:tcPr>
            <w:tcW w:w="483" w:type="pct"/>
            <w:vMerge/>
            <w:vAlign w:val="center"/>
          </w:tcPr>
          <w:p w14:paraId="79886DCA" w14:textId="77777777" w:rsidR="00972773" w:rsidRDefault="00972773" w:rsidP="00972773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01E8C603" w14:textId="77777777" w:rsidR="00972773" w:rsidRPr="00D8487E" w:rsidRDefault="00972773" w:rsidP="00972773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011CA8" w14:textId="459889CA" w:rsidR="00972773" w:rsidRPr="007C75B6" w:rsidRDefault="00972773" w:rsidP="00972773">
            <w:pPr>
              <w:contextualSpacing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01C04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0 point -------------------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   </w:t>
            </w:r>
            <w:r w:rsidRPr="00E01C04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-----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1</w:t>
            </w:r>
            <w:r w:rsidRPr="00E01C04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 point</w:t>
            </w:r>
          </w:p>
        </w:tc>
        <w:tc>
          <w:tcPr>
            <w:tcW w:w="924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B54261" w14:textId="05E9522E" w:rsidR="00972773" w:rsidRPr="007C75B6" w:rsidRDefault="00972773" w:rsidP="00972773">
            <w:pPr>
              <w:contextualSpacing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01C04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1</w:t>
            </w:r>
            <w:r w:rsidR="00BE74FF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.5</w:t>
            </w:r>
            <w:r w:rsidRPr="00E01C04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point ---------------------- 2 points</w:t>
            </w:r>
          </w:p>
        </w:tc>
        <w:tc>
          <w:tcPr>
            <w:tcW w:w="967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C082EA" w14:textId="478D25CC" w:rsidR="00972773" w:rsidRPr="007C75B6" w:rsidRDefault="00972773" w:rsidP="00972773">
            <w:pPr>
              <w:spacing w:before="60"/>
              <w:contextualSpacing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01C0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E01C04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,5 points -------</w:t>
            </w:r>
            <w:r w:rsidR="00BE74FF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    </w:t>
            </w:r>
            <w:r w:rsidRPr="00E01C04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----------- </w:t>
            </w:r>
            <w:r w:rsidR="00BE74FF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Pr="00E01C04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 points</w:t>
            </w:r>
          </w:p>
        </w:tc>
        <w:tc>
          <w:tcPr>
            <w:tcW w:w="94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6B38A1" w14:textId="0F620CFA" w:rsidR="00972773" w:rsidRPr="007C75B6" w:rsidRDefault="00BE74FF" w:rsidP="00972773">
            <w:pPr>
              <w:contextualSpacing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="00972773" w:rsidRPr="00E01C04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,5 points --------------------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4</w:t>
            </w:r>
            <w:r w:rsidR="00972773" w:rsidRPr="00E01C04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 points</w:t>
            </w:r>
          </w:p>
        </w:tc>
      </w:tr>
      <w:tr w:rsidR="007E6261" w:rsidRPr="00462B38" w14:paraId="57F2C5B9" w14:textId="77777777" w:rsidTr="008C7F93">
        <w:trPr>
          <w:trHeight w:val="251"/>
          <w:jc w:val="center"/>
        </w:trPr>
        <w:tc>
          <w:tcPr>
            <w:tcW w:w="483" w:type="pct"/>
            <w:vMerge/>
            <w:vAlign w:val="center"/>
          </w:tcPr>
          <w:p w14:paraId="24AF1999" w14:textId="4A740C0F" w:rsidR="007E6261" w:rsidRPr="00556990" w:rsidRDefault="007E6261" w:rsidP="00C77D92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54" w:type="pct"/>
            <w:vMerge w:val="restart"/>
            <w:vAlign w:val="center"/>
          </w:tcPr>
          <w:p w14:paraId="6C75C5A4" w14:textId="77777777" w:rsidR="007E6261" w:rsidRPr="00556990" w:rsidRDefault="007E6261" w:rsidP="00C77D92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556990">
              <w:rPr>
                <w:rFonts w:asciiTheme="majorHAnsi" w:hAnsiTheme="majorHAnsi" w:cstheme="majorHAnsi"/>
                <w:b/>
                <w:noProof/>
                <w:sz w:val="20"/>
              </w:rPr>
              <w:drawing>
                <wp:inline distT="0" distB="0" distL="0" distR="0" wp14:anchorId="0C81488E" wp14:editId="56C920E3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pct"/>
            <w:vAlign w:val="center"/>
          </w:tcPr>
          <w:p w14:paraId="7D2C1438" w14:textId="3765BF25" w:rsidR="007E6261" w:rsidRPr="007C75B6" w:rsidRDefault="007E6261" w:rsidP="00C77D92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Cs/>
                <w:sz w:val="18"/>
                <w:szCs w:val="18"/>
              </w:rPr>
              <w:t>PEC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1F109B10" w14:textId="72146D6F" w:rsidR="007E6261" w:rsidRPr="007C75B6" w:rsidRDefault="007E6261" w:rsidP="00C77D92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sz w:val="18"/>
                <w:szCs w:val="18"/>
              </w:rPr>
              <w:t>&lt;6.5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5B196BE2" w14:textId="192BC349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794CAA58" w14:textId="3D8A3A2A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7.5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0D2FEBBB" w14:textId="2380EDF3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8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02731EDB" w14:textId="60D7726A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8.5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15737AB3" w14:textId="444D3C4D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9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0A36CEEB" w14:textId="7F574EBF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9.5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73ACC617" w14:textId="4D6FAD88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10.1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46384D73" w14:textId="2AFAB2E6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10.4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79002099" w14:textId="6BCF7EF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10.8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14EF7609" w14:textId="3FD7B1EB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11.2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418FF2D6" w14:textId="052F827D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11.6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4A63E517" w14:textId="41BF2EF3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75588C07" w14:textId="71840951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12.5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6100DF3A" w14:textId="7FD74518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13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14:paraId="7980A97B" w14:textId="783F8C5A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&gt;13.5</w:t>
            </w:r>
          </w:p>
        </w:tc>
      </w:tr>
      <w:tr w:rsidR="007E6261" w:rsidRPr="00462B38" w14:paraId="3D36AC63" w14:textId="77777777" w:rsidTr="008C7F93">
        <w:trPr>
          <w:trHeight w:val="63"/>
          <w:jc w:val="center"/>
        </w:trPr>
        <w:tc>
          <w:tcPr>
            <w:tcW w:w="483" w:type="pct"/>
            <w:vMerge/>
            <w:vAlign w:val="center"/>
          </w:tcPr>
          <w:p w14:paraId="179835BB" w14:textId="77777777" w:rsidR="007E6261" w:rsidRPr="00556990" w:rsidRDefault="007E6261" w:rsidP="00C77D92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14:paraId="45521383" w14:textId="77777777" w:rsidR="007E6261" w:rsidRPr="00556990" w:rsidRDefault="007E6261" w:rsidP="00C77D92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78C3547D" w14:textId="77777777" w:rsidR="007E6261" w:rsidRPr="007C75B6" w:rsidRDefault="007E6261" w:rsidP="00C77D92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788D3FAF" w14:textId="77777777" w:rsidR="007E6261" w:rsidRPr="007C75B6" w:rsidRDefault="007E6261" w:rsidP="00C77D92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5DD11B94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3A1BD21C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585851BD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4F44AA22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183FB877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5F946619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5B1DC81D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2092E41E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3E4615BC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1BCA80A" w14:textId="639C8B5D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5D8739D5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27C2950B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6EDC99B7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001EFB4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14:paraId="0555875D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7E6261" w:rsidRPr="00462B38" w14:paraId="415675B1" w14:textId="77777777" w:rsidTr="008C7F93">
        <w:trPr>
          <w:trHeight w:val="286"/>
          <w:jc w:val="center"/>
        </w:trPr>
        <w:tc>
          <w:tcPr>
            <w:tcW w:w="483" w:type="pct"/>
            <w:vMerge/>
            <w:vAlign w:val="center"/>
          </w:tcPr>
          <w:p w14:paraId="7580353E" w14:textId="77777777" w:rsidR="007E6261" w:rsidRPr="00556990" w:rsidRDefault="007E6261" w:rsidP="00960CFA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14:paraId="52877F36" w14:textId="77777777" w:rsidR="007E6261" w:rsidRPr="00556990" w:rsidRDefault="007E6261" w:rsidP="00960CFA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332825D7" w14:textId="53FAF930" w:rsidR="007E6261" w:rsidRPr="007C75B6" w:rsidRDefault="007E6261" w:rsidP="00960CFA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Cs/>
                <w:sz w:val="18"/>
                <w:szCs w:val="18"/>
              </w:rPr>
              <w:t>PER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640802D" w14:textId="4D8E27E2" w:rsidR="007E6261" w:rsidRPr="007C75B6" w:rsidRDefault="007E6261" w:rsidP="00960CFA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sz w:val="18"/>
                <w:szCs w:val="18"/>
              </w:rPr>
              <w:t>&lt;6.25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1381F460" w14:textId="619CDE38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6.75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7B88B8EC" w14:textId="5A05F15E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7.25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472B42D3" w14:textId="310999FC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7.75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61AF73B0" w14:textId="58653588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8.25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2F61B61" w14:textId="3DC38C35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8.75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5685160E" w14:textId="11E69304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9.25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4AABEB4E" w14:textId="55A2B80D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9.85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406EEF78" w14:textId="5E7B9C05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10.15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7AE5AA27" w14:textId="471D48BA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10.55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57BD9905" w14:textId="497BEA67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10.95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FA44297" w14:textId="31DC3B4C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11.35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7B9B524D" w14:textId="68DBB031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11.75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0B13DB3" w14:textId="4F0342FB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12.25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7A98BAE4" w14:textId="4B2D88B3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12.75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14:paraId="5046A5E0" w14:textId="2CE21BFC" w:rsidR="007E6261" w:rsidRPr="007C75B6" w:rsidRDefault="007E6261" w:rsidP="00960CFA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&gt;13.25</w:t>
            </w:r>
          </w:p>
        </w:tc>
      </w:tr>
      <w:tr w:rsidR="006C0A3A" w:rsidRPr="00462B38" w14:paraId="6E4299B9" w14:textId="77777777" w:rsidTr="006C0A3A">
        <w:trPr>
          <w:trHeight w:val="408"/>
          <w:jc w:val="center"/>
        </w:trPr>
        <w:tc>
          <w:tcPr>
            <w:tcW w:w="483" w:type="pct"/>
            <w:vMerge/>
            <w:vAlign w:val="center"/>
          </w:tcPr>
          <w:p w14:paraId="2CEDCFAF" w14:textId="77777777" w:rsidR="007E6261" w:rsidRPr="00556990" w:rsidRDefault="007E6261" w:rsidP="00C77D92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3A4531E2" w14:textId="77777777" w:rsidR="007E6261" w:rsidRPr="007C75B6" w:rsidRDefault="007E6261" w:rsidP="00C77D92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14:paraId="0B97859E" w14:textId="6F5A28EB" w:rsidR="007E6261" w:rsidRPr="007C75B6" w:rsidRDefault="007E6261" w:rsidP="0072293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14:paraId="4EEDC20F" w14:textId="577892AC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0.</w:t>
            </w:r>
            <w:r w:rsidR="002E3B46"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14:paraId="123A941E" w14:textId="6F12413E" w:rsidR="007E6261" w:rsidRPr="007C75B6" w:rsidRDefault="00FB0B8C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0.4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14:paraId="6C50EE21" w14:textId="196D7C34" w:rsidR="007E6261" w:rsidRPr="007C75B6" w:rsidRDefault="00FB0B8C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0.6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77CC60C5" w14:textId="1542EA60" w:rsidR="007E6261" w:rsidRPr="007C75B6" w:rsidRDefault="00FB0B8C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0.8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14:paraId="76A95E46" w14:textId="2A864395" w:rsidR="007E6261" w:rsidRPr="007C75B6" w:rsidRDefault="00FB0B8C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14:paraId="5A92953F" w14:textId="4B1733E2" w:rsidR="007E6261" w:rsidRPr="007C75B6" w:rsidRDefault="00FB0B8C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1.25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14:paraId="4474686E" w14:textId="70A2B967" w:rsidR="007E6261" w:rsidRPr="007C75B6" w:rsidRDefault="00FB0B8C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1.5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14:paraId="40D715EF" w14:textId="5956DA79" w:rsidR="007E6261" w:rsidRPr="007C75B6" w:rsidRDefault="00FB0B8C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1.75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14:paraId="167140BA" w14:textId="7916B9AD" w:rsidR="007E6261" w:rsidRPr="007C75B6" w:rsidRDefault="00FB0B8C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14:paraId="11CCDD50" w14:textId="7BA8B752" w:rsidR="007E6261" w:rsidRPr="007C75B6" w:rsidRDefault="00FB0B8C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2.15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7B53134F" w14:textId="6682AA65" w:rsidR="007E6261" w:rsidRPr="007C75B6" w:rsidRDefault="00FB0B8C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2.3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3D18C851" w14:textId="276F095F" w:rsidR="007E6261" w:rsidRPr="007C75B6" w:rsidRDefault="00FB0B8C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2.45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14:paraId="7AC9A6C3" w14:textId="4C305787" w:rsidR="007E6261" w:rsidRPr="007C75B6" w:rsidRDefault="00FB0B8C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2.6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14:paraId="250F70CA" w14:textId="2E1C2125" w:rsidR="007E6261" w:rsidRPr="007C75B6" w:rsidRDefault="00FB0B8C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2.8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C66C93A" w14:textId="43AFF066" w:rsidR="007E6261" w:rsidRPr="007C75B6" w:rsidRDefault="00FB0B8C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3</w:t>
            </w:r>
          </w:p>
        </w:tc>
      </w:tr>
      <w:tr w:rsidR="007E6261" w:rsidRPr="00462B38" w14:paraId="67E7F2EC" w14:textId="77777777" w:rsidTr="008C7F93">
        <w:trPr>
          <w:trHeight w:val="287"/>
          <w:jc w:val="center"/>
        </w:trPr>
        <w:tc>
          <w:tcPr>
            <w:tcW w:w="483" w:type="pct"/>
            <w:vMerge/>
            <w:vAlign w:val="center"/>
          </w:tcPr>
          <w:p w14:paraId="0C103E61" w14:textId="77777777" w:rsidR="007E6261" w:rsidRPr="00556990" w:rsidRDefault="007E6261" w:rsidP="00C77D92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54" w:type="pct"/>
            <w:vMerge w:val="restart"/>
            <w:vAlign w:val="center"/>
          </w:tcPr>
          <w:p w14:paraId="6635BF91" w14:textId="77777777" w:rsidR="007E6261" w:rsidRPr="00556990" w:rsidRDefault="007E6261" w:rsidP="00C77D92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 w:rsidRPr="00556990">
              <w:rPr>
                <w:rFonts w:asciiTheme="majorHAnsi" w:hAnsiTheme="majorHAnsi" w:cstheme="majorHAnsi"/>
                <w:bCs/>
                <w:noProof/>
                <w:sz w:val="15"/>
                <w:szCs w:val="15"/>
              </w:rPr>
              <w:drawing>
                <wp:inline distT="0" distB="0" distL="0" distR="0" wp14:anchorId="68210B8A" wp14:editId="56C48FD0">
                  <wp:extent cx="211666" cy="211666"/>
                  <wp:effectExtent l="0" t="0" r="0" b="4445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pct"/>
            <w:vAlign w:val="center"/>
          </w:tcPr>
          <w:p w14:paraId="3702FD96" w14:textId="03C88F27" w:rsidR="007E6261" w:rsidRPr="007C75B6" w:rsidRDefault="007E6261" w:rsidP="00C77D92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Cs/>
                <w:sz w:val="18"/>
                <w:szCs w:val="18"/>
              </w:rPr>
              <w:t>PEC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08C72A27" w14:textId="30DD078D" w:rsidR="007E6261" w:rsidRPr="007C75B6" w:rsidRDefault="007E6261" w:rsidP="00C77D92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sz w:val="18"/>
                <w:szCs w:val="18"/>
              </w:rPr>
              <w:t>&lt;8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5BA8D8A8" w14:textId="4FAD347D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8.7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778C9199" w14:textId="631D3ABE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9.4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66BAA25A" w14:textId="3153A9EF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10.1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0F335A2" w14:textId="5E56DC43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10.8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D5D40A6" w14:textId="46D0291B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11.4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6D85EE01" w14:textId="510359D5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12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46088410" w14:textId="2623E64F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12.5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4FBF42A3" w14:textId="703898F6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12.9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776C4579" w14:textId="7AC1BABE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13.4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0FB22021" w14:textId="18EBF719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13.8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3F875E7E" w14:textId="0BA84A54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14.2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4740CCB5" w14:textId="24535FF6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14.6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BFA19CB" w14:textId="4F48E78C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64BC32A5" w14:textId="6A52A96F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15.5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14:paraId="22EFE319" w14:textId="72C2218A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&gt;16</w:t>
            </w:r>
          </w:p>
        </w:tc>
      </w:tr>
      <w:tr w:rsidR="007E6261" w:rsidRPr="00462B38" w14:paraId="6C80A7B5" w14:textId="77777777" w:rsidTr="008C7F93">
        <w:trPr>
          <w:trHeight w:val="63"/>
          <w:jc w:val="center"/>
        </w:trPr>
        <w:tc>
          <w:tcPr>
            <w:tcW w:w="483" w:type="pct"/>
            <w:vMerge/>
            <w:vAlign w:val="center"/>
          </w:tcPr>
          <w:p w14:paraId="485F3475" w14:textId="77777777" w:rsidR="007E6261" w:rsidRPr="00556990" w:rsidRDefault="007E6261" w:rsidP="00C77D92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14:paraId="076C357D" w14:textId="77777777" w:rsidR="007E6261" w:rsidRPr="00556990" w:rsidRDefault="007E6261" w:rsidP="00C77D92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5D4CACBD" w14:textId="77777777" w:rsidR="007E6261" w:rsidRPr="007C75B6" w:rsidRDefault="007E6261" w:rsidP="00C77D92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618BAE91" w14:textId="77777777" w:rsidR="007E6261" w:rsidRPr="007C75B6" w:rsidRDefault="007E6261" w:rsidP="00C77D92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46B4DDB2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3A9DA85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4630E686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5D088416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AC01EEE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76F4942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735A36AD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66F0728C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31674DAF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631C10D5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46BEA88D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1B54F5A7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2560C5A3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0C8ABA03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14:paraId="410EB69E" w14:textId="77777777" w:rsidR="007E6261" w:rsidRPr="007C75B6" w:rsidRDefault="007E6261" w:rsidP="00C77D92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7E6261" w:rsidRPr="00462B38" w14:paraId="0D98CE19" w14:textId="77777777" w:rsidTr="008C7F93">
        <w:trPr>
          <w:trHeight w:val="286"/>
          <w:jc w:val="center"/>
        </w:trPr>
        <w:tc>
          <w:tcPr>
            <w:tcW w:w="483" w:type="pct"/>
            <w:vMerge/>
            <w:tcBorders>
              <w:bottom w:val="single" w:sz="4" w:space="0" w:color="auto"/>
            </w:tcBorders>
            <w:vAlign w:val="center"/>
          </w:tcPr>
          <w:p w14:paraId="1EAEC291" w14:textId="77777777" w:rsidR="007E6261" w:rsidRPr="00556990" w:rsidRDefault="007E6261" w:rsidP="003F23F6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14:paraId="316AF93D" w14:textId="77777777" w:rsidR="007E6261" w:rsidRPr="00556990" w:rsidRDefault="007E6261" w:rsidP="003F23F6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6FE8545A" w14:textId="7B19D7E6" w:rsidR="007E6261" w:rsidRPr="007C75B6" w:rsidRDefault="007E6261" w:rsidP="003F23F6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bCs/>
                <w:sz w:val="18"/>
                <w:szCs w:val="18"/>
              </w:rPr>
              <w:t>PER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3EF8ED91" w14:textId="51399C82" w:rsidR="007E6261" w:rsidRPr="007C75B6" w:rsidRDefault="007E6261" w:rsidP="003F23F6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sz w:val="18"/>
                <w:szCs w:val="18"/>
              </w:rPr>
              <w:t>&lt;7.75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6EBEAAAA" w14:textId="2A3615AC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8.45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3A6378B" w14:textId="77EA3748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9.15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3AAD85AB" w14:textId="6F57B027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9.85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DEDD779" w14:textId="120DB0B2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10.55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18701B72" w14:textId="32405F20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11.15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1FD999C4" w14:textId="6A8E2CE2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11.75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79ECB443" w14:textId="6B5CC745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12.25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08CC7A29" w14:textId="417B480F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12.65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7772846" w14:textId="508BA498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13.15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150D3CF" w14:textId="12E0050B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13.55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34DA5F87" w14:textId="0DC0A536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13.95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388F81C7" w14:textId="211CF94E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14.35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747290EC" w14:textId="68539321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14.75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6A2EA192" w14:textId="05666181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15.25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14:paraId="19F9575A" w14:textId="78B16BCC" w:rsidR="007E6261" w:rsidRPr="007C75B6" w:rsidRDefault="007E6261" w:rsidP="003F23F6">
            <w:pPr>
              <w:pStyle w:val="Corpsdetexte"/>
              <w:spacing w:before="60" w:after="0"/>
              <w:contextualSpacing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C75B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&gt;15.75</w:t>
            </w:r>
          </w:p>
        </w:tc>
      </w:tr>
      <w:tr w:rsidR="00B3480C" w:rsidRPr="00462B38" w14:paraId="72715FC5" w14:textId="77777777" w:rsidTr="00A00EBF">
        <w:trPr>
          <w:trHeight w:val="1394"/>
          <w:jc w:val="center"/>
        </w:trPr>
        <w:tc>
          <w:tcPr>
            <w:tcW w:w="1187" w:type="pct"/>
            <w:gridSpan w:val="3"/>
            <w:vMerge w:val="restart"/>
            <w:vAlign w:val="center"/>
          </w:tcPr>
          <w:p w14:paraId="05495C57" w14:textId="33AE05E5" w:rsidR="00B3480C" w:rsidRDefault="00B3480C" w:rsidP="00B3480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AFLP 2</w:t>
            </w:r>
          </w:p>
          <w:p w14:paraId="37B52B0B" w14:textId="77777777" w:rsidR="00B3480C" w:rsidRDefault="00B3480C" w:rsidP="00B3480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  <w:p w14:paraId="1CD12104" w14:textId="77777777" w:rsidR="00B3480C" w:rsidRPr="00671E01" w:rsidRDefault="00B3480C" w:rsidP="00B3480C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671E01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Connaître et mobiliser les techniques efficaces pour produire la meilleure performance possible</w:t>
            </w:r>
          </w:p>
          <w:p w14:paraId="23EFCB73" w14:textId="54F3820D" w:rsidR="00B3480C" w:rsidRPr="00556990" w:rsidRDefault="00B3480C" w:rsidP="00B3480C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81" w:type="pct"/>
            <w:gridSpan w:val="4"/>
          </w:tcPr>
          <w:p w14:paraId="3679F49B" w14:textId="1575C81C" w:rsidR="00B3480C" w:rsidRPr="007C75B6" w:rsidRDefault="00B3480C" w:rsidP="00A00EBF">
            <w:pPr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C75B6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La motricité est désordonnée.</w:t>
            </w:r>
          </w:p>
          <w:p w14:paraId="415CB5F9" w14:textId="59152920" w:rsidR="00B3480C" w:rsidRPr="007C75B6" w:rsidRDefault="007845C4" w:rsidP="007845C4">
            <w:pPr>
              <w:spacing w:line="256" w:lineRule="auto"/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C75B6"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B3480C" w:rsidRPr="007C75B6"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Les techniques utilisées sont intuitives et les actions propulsives sont désordonnées </w:t>
            </w:r>
          </w:p>
        </w:tc>
        <w:tc>
          <w:tcPr>
            <w:tcW w:w="924" w:type="pct"/>
            <w:gridSpan w:val="4"/>
          </w:tcPr>
          <w:p w14:paraId="4DB3645B" w14:textId="048C52AA" w:rsidR="00B3480C" w:rsidRPr="007C75B6" w:rsidRDefault="00B3480C" w:rsidP="00A00EBF">
            <w:pPr>
              <w:ind w:left="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16"/>
                <w:szCs w:val="16"/>
                <w:lang w:eastAsia="en-US"/>
              </w:rPr>
              <w:t>La motricité est peu efficace.</w:t>
            </w:r>
          </w:p>
          <w:p w14:paraId="761DE367" w14:textId="1BD79854" w:rsidR="00B3480C" w:rsidRPr="007C75B6" w:rsidRDefault="007845C4" w:rsidP="007845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</w:pPr>
            <w:r w:rsidRPr="007C75B6"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  <w:t>-</w:t>
            </w:r>
            <w:r w:rsidR="00B3480C" w:rsidRPr="007C75B6"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  <w:t xml:space="preserve">Il peut créer la vitesse, mais il l’entretient insuffisamment pour être efficace. </w:t>
            </w:r>
          </w:p>
          <w:p w14:paraId="1CBDD7F8" w14:textId="38FB90FA" w:rsidR="00B3480C" w:rsidRPr="007C75B6" w:rsidRDefault="007845C4" w:rsidP="007845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</w:pPr>
            <w:r w:rsidRPr="007C75B6"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  <w:t>-</w:t>
            </w:r>
            <w:r w:rsidR="00B3480C" w:rsidRPr="007C75B6"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  <w:t>Les forces produites, souvent mal orientées, manquent d’efficacité dans leur transmission sur le centre de gravité ou l’engin à propulser.</w:t>
            </w:r>
          </w:p>
        </w:tc>
        <w:tc>
          <w:tcPr>
            <w:tcW w:w="967" w:type="pct"/>
            <w:gridSpan w:val="4"/>
          </w:tcPr>
          <w:p w14:paraId="4AF089EB" w14:textId="5E8F23FB" w:rsidR="00B3480C" w:rsidRPr="007C75B6" w:rsidRDefault="00B3480C" w:rsidP="00A00EBF">
            <w:pPr>
              <w:ind w:left="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16"/>
                <w:szCs w:val="16"/>
                <w:lang w:eastAsia="en-US"/>
              </w:rPr>
              <w:t>La motricité devient efficace.</w:t>
            </w:r>
          </w:p>
          <w:p w14:paraId="08E7DC6F" w14:textId="25F5A515" w:rsidR="00B3480C" w:rsidRPr="007C75B6" w:rsidRDefault="007845C4" w:rsidP="007845C4">
            <w:pPr>
              <w:spacing w:line="256" w:lineRule="auto"/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</w:pPr>
            <w:r w:rsidRPr="007C75B6"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  <w:t>-</w:t>
            </w:r>
            <w:r w:rsidR="00B3480C" w:rsidRPr="007C75B6"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  <w:t>Il crée et entretient la puissance en mobilisant intentionnellement des techniques efficaces.</w:t>
            </w:r>
          </w:p>
          <w:p w14:paraId="3A12F5A6" w14:textId="5BCADD6F" w:rsidR="00B3480C" w:rsidRPr="007C75B6" w:rsidRDefault="007845C4" w:rsidP="007845C4">
            <w:pPr>
              <w:spacing w:line="256" w:lineRule="auto"/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</w:pPr>
            <w:r w:rsidRPr="007C75B6"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  <w:t>-</w:t>
            </w:r>
            <w:r w:rsidR="00B3480C" w:rsidRPr="007C75B6"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  <w:t>Les forces sont orientées, alignées, pour se placer sur un trajet ou placer un engin sur une trajectoire optimale</w:t>
            </w:r>
          </w:p>
        </w:tc>
        <w:tc>
          <w:tcPr>
            <w:tcW w:w="940" w:type="pct"/>
            <w:gridSpan w:val="4"/>
          </w:tcPr>
          <w:p w14:paraId="3D4BAD6F" w14:textId="77777777" w:rsidR="00B3480C" w:rsidRPr="007C75B6" w:rsidRDefault="00B3480C" w:rsidP="00A00EBF">
            <w:pPr>
              <w:ind w:left="2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7C75B6">
              <w:rPr>
                <w:rFonts w:asciiTheme="majorHAnsi" w:eastAsia="Calibri" w:hAnsiTheme="majorHAnsi" w:cstheme="majorHAnsi"/>
                <w:b/>
                <w:i/>
                <w:iCs/>
                <w:color w:val="000000"/>
                <w:sz w:val="16"/>
                <w:szCs w:val="16"/>
                <w:lang w:eastAsia="en-US"/>
              </w:rPr>
              <w:t>La motricité devient efficiente (efficace et économe), fluide et intégrée.</w:t>
            </w:r>
          </w:p>
          <w:p w14:paraId="1B4955B1" w14:textId="135EE2DE" w:rsidR="00B3480C" w:rsidRPr="007C75B6" w:rsidRDefault="007845C4" w:rsidP="007845C4">
            <w:pPr>
              <w:spacing w:line="256" w:lineRule="auto"/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</w:pPr>
            <w:r w:rsidRPr="007C75B6"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  <w:t>-</w:t>
            </w:r>
            <w:r w:rsidR="00B3480C" w:rsidRPr="007C75B6"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  <w:t>Il connaît plusieurs techniques et choisit les plus efficaces en fonction de ses ressources</w:t>
            </w:r>
          </w:p>
          <w:p w14:paraId="0466AFC2" w14:textId="109DDE1E" w:rsidR="00B3480C" w:rsidRPr="007C75B6" w:rsidRDefault="007845C4" w:rsidP="007845C4">
            <w:pPr>
              <w:spacing w:line="256" w:lineRule="auto"/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</w:pPr>
            <w:r w:rsidRPr="007C75B6"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  <w:t>-</w:t>
            </w:r>
            <w:r w:rsidR="00B3480C" w:rsidRPr="007C75B6">
              <w:rPr>
                <w:rFonts w:asciiTheme="majorHAnsi" w:eastAsia="Calibri" w:hAnsiTheme="majorHAnsi" w:cstheme="majorHAnsi"/>
                <w:i/>
                <w:iCs/>
                <w:color w:val="000000"/>
                <w:sz w:val="16"/>
                <w:szCs w:val="16"/>
                <w:u w:color="000000"/>
                <w:bdr w:val="nil"/>
              </w:rPr>
              <w:t>Il crée des forces puissantes coordonnées et accélérées. Il diminue les facteurs limitant l’efficacité propulsive.</w:t>
            </w:r>
          </w:p>
        </w:tc>
      </w:tr>
      <w:tr w:rsidR="00597B23" w:rsidRPr="00462B38" w14:paraId="43DAF1ED" w14:textId="77777777" w:rsidTr="008C7F93">
        <w:trPr>
          <w:trHeight w:val="423"/>
          <w:jc w:val="center"/>
        </w:trPr>
        <w:tc>
          <w:tcPr>
            <w:tcW w:w="1187" w:type="pct"/>
            <w:gridSpan w:val="3"/>
            <w:vMerge/>
            <w:vAlign w:val="center"/>
          </w:tcPr>
          <w:p w14:paraId="7B2B1C49" w14:textId="77777777" w:rsidR="00597B23" w:rsidRPr="00556990" w:rsidRDefault="00597B23" w:rsidP="007B41B4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1" w:type="pct"/>
            <w:gridSpan w:val="4"/>
          </w:tcPr>
          <w:p w14:paraId="55ABB537" w14:textId="59D0C101" w:rsidR="00597B23" w:rsidRPr="007C75B6" w:rsidRDefault="00597B23" w:rsidP="007B41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Élan avec perte de vitesse et piétinement à l’approche de la planche.</w:t>
            </w:r>
          </w:p>
          <w:p w14:paraId="3330C6EC" w14:textId="77777777" w:rsidR="00285F55" w:rsidRPr="007C75B6" w:rsidRDefault="00597B23" w:rsidP="00285F5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Sauts irréguliers avec écrasement au niveau de la reprise d’appui.</w:t>
            </w:r>
          </w:p>
          <w:p w14:paraId="3FE91228" w14:textId="304DC950" w:rsidR="00597B23" w:rsidRPr="007C75B6" w:rsidRDefault="00597B23" w:rsidP="00285F5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L’exécution du cloche pied est délicate.</w:t>
            </w:r>
          </w:p>
        </w:tc>
        <w:tc>
          <w:tcPr>
            <w:tcW w:w="924" w:type="pct"/>
            <w:gridSpan w:val="4"/>
          </w:tcPr>
          <w:p w14:paraId="083FB450" w14:textId="57E16687" w:rsidR="00597B23" w:rsidRPr="007C75B6" w:rsidRDefault="00D7622D" w:rsidP="007B41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Élan</w:t>
            </w:r>
            <w:r w:rsidR="00597B23"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aléatoire et uniforme.</w:t>
            </w:r>
          </w:p>
          <w:p w14:paraId="7F8469F2" w14:textId="77777777" w:rsidR="00285F55" w:rsidRPr="007C75B6" w:rsidRDefault="00597B23" w:rsidP="00285F5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Sauts irréguliers avec une nette décélération au fil des bonds.</w:t>
            </w:r>
          </w:p>
          <w:p w14:paraId="6B6A6943" w14:textId="6C2917D6" w:rsidR="00597B23" w:rsidRPr="007C75B6" w:rsidRDefault="00597B23" w:rsidP="00285F5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Hauteur encore prononcée au 1</w:t>
            </w: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er</w:t>
            </w: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bond.</w:t>
            </w:r>
          </w:p>
        </w:tc>
        <w:tc>
          <w:tcPr>
            <w:tcW w:w="967" w:type="pct"/>
            <w:gridSpan w:val="4"/>
          </w:tcPr>
          <w:p w14:paraId="23140CEA" w14:textId="6104CEB0" w:rsidR="00597B23" w:rsidRPr="007C75B6" w:rsidRDefault="00D7622D" w:rsidP="007B41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Élan</w:t>
            </w:r>
            <w:r w:rsidR="00597B23"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étalonné, continu mais non accéléré.</w:t>
            </w:r>
          </w:p>
          <w:p w14:paraId="636547D2" w14:textId="77777777" w:rsidR="00285F55" w:rsidRPr="007C75B6" w:rsidRDefault="00597B23" w:rsidP="00285F5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Sauts davantage rasants, équilibrés mais non optimaux.</w:t>
            </w:r>
          </w:p>
          <w:p w14:paraId="6C551C49" w14:textId="4892055F" w:rsidR="00597B23" w:rsidRPr="007C75B6" w:rsidRDefault="00597B23" w:rsidP="00285F5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L’amplitude des bonds manque de régularité</w:t>
            </w:r>
          </w:p>
        </w:tc>
        <w:tc>
          <w:tcPr>
            <w:tcW w:w="940" w:type="pct"/>
            <w:gridSpan w:val="4"/>
          </w:tcPr>
          <w:p w14:paraId="7C5BB9A0" w14:textId="3623924F" w:rsidR="00597B23" w:rsidRPr="007C75B6" w:rsidRDefault="00D7622D" w:rsidP="007B41B4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Élan</w:t>
            </w:r>
            <w:r w:rsidR="00597B23"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étalonné et progressivement accéléré.</w:t>
            </w:r>
          </w:p>
          <w:p w14:paraId="6C5E76E1" w14:textId="77777777" w:rsidR="00285F55" w:rsidRPr="007C75B6" w:rsidRDefault="00597B23" w:rsidP="00285F5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Sauts équilibrés, amples et dans l’axe de déplacement.</w:t>
            </w:r>
          </w:p>
          <w:p w14:paraId="7173E432" w14:textId="77777777" w:rsidR="00597B23" w:rsidRPr="007C75B6" w:rsidRDefault="00597B23" w:rsidP="00285F5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Conservation de la vitesse jusqu’à réception dans le sautoir.</w:t>
            </w:r>
          </w:p>
          <w:p w14:paraId="182AFA8F" w14:textId="3A084193" w:rsidR="003E47AA" w:rsidRPr="007C75B6" w:rsidRDefault="003E47AA" w:rsidP="00285F5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Cloche-pied et foulées </w:t>
            </w:r>
            <w:r w:rsidR="006F0D0F" w:rsidRPr="007C75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maîtrisés</w:t>
            </w:r>
          </w:p>
        </w:tc>
      </w:tr>
      <w:tr w:rsidR="00597B23" w:rsidRPr="000858DA" w14:paraId="5C1E2EF3" w14:textId="77777777" w:rsidTr="008C7F93">
        <w:trPr>
          <w:trHeight w:val="276"/>
          <w:jc w:val="center"/>
        </w:trPr>
        <w:tc>
          <w:tcPr>
            <w:tcW w:w="1187" w:type="pct"/>
            <w:gridSpan w:val="3"/>
            <w:vMerge/>
            <w:vAlign w:val="center"/>
          </w:tcPr>
          <w:p w14:paraId="2BA27597" w14:textId="77777777" w:rsidR="00597B23" w:rsidRPr="000858DA" w:rsidRDefault="00597B23" w:rsidP="007B41B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981" w:type="pct"/>
            <w:gridSpan w:val="4"/>
            <w:shd w:val="clear" w:color="auto" w:fill="D9D9D9" w:themeFill="background1" w:themeFillShade="D9"/>
          </w:tcPr>
          <w:p w14:paraId="1285E525" w14:textId="5E9ABE98" w:rsidR="00597B23" w:rsidRPr="000858DA" w:rsidRDefault="00E01C04" w:rsidP="007B41B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1C04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0 point ------------------------ 0,5 point</w:t>
            </w:r>
          </w:p>
        </w:tc>
        <w:tc>
          <w:tcPr>
            <w:tcW w:w="924" w:type="pct"/>
            <w:gridSpan w:val="4"/>
            <w:shd w:val="clear" w:color="auto" w:fill="D9D9D9" w:themeFill="background1" w:themeFillShade="D9"/>
          </w:tcPr>
          <w:p w14:paraId="35B47444" w14:textId="4204C3E8" w:rsidR="00597B23" w:rsidRPr="000858DA" w:rsidRDefault="00E01C04" w:rsidP="007B41B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1C04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1 point ------------------------ 2 points</w:t>
            </w:r>
          </w:p>
        </w:tc>
        <w:tc>
          <w:tcPr>
            <w:tcW w:w="967" w:type="pct"/>
            <w:gridSpan w:val="4"/>
            <w:shd w:val="clear" w:color="auto" w:fill="D9D9D9" w:themeFill="background1" w:themeFillShade="D9"/>
          </w:tcPr>
          <w:p w14:paraId="66DD148A" w14:textId="36497791" w:rsidR="00597B23" w:rsidRPr="000858DA" w:rsidRDefault="00E01C04" w:rsidP="007B41B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1C0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E01C04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,5 points ------------------ 4 points</w:t>
            </w:r>
          </w:p>
        </w:tc>
        <w:tc>
          <w:tcPr>
            <w:tcW w:w="940" w:type="pct"/>
            <w:gridSpan w:val="4"/>
            <w:shd w:val="clear" w:color="auto" w:fill="D9D9D9" w:themeFill="background1" w:themeFillShade="D9"/>
          </w:tcPr>
          <w:p w14:paraId="4A69E90B" w14:textId="62BA6F23" w:rsidR="00597B23" w:rsidRPr="000858DA" w:rsidRDefault="005E62CC" w:rsidP="007B41B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1C04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4,5 points -------------------- 5 points</w:t>
            </w:r>
          </w:p>
        </w:tc>
      </w:tr>
    </w:tbl>
    <w:p w14:paraId="5BC94EEE" w14:textId="315C4849" w:rsidR="00940138" w:rsidRDefault="00940138" w:rsidP="00B42134">
      <w:pPr>
        <w:rPr>
          <w:rFonts w:asciiTheme="majorHAnsi" w:hAnsiTheme="majorHAnsi" w:cs="Arial"/>
          <w:b/>
        </w:rPr>
      </w:pPr>
    </w:p>
    <w:p w14:paraId="4CD49C01" w14:textId="77777777" w:rsidR="00490353" w:rsidRDefault="00490353" w:rsidP="00B42134">
      <w:pPr>
        <w:rPr>
          <w:rFonts w:asciiTheme="majorHAnsi" w:hAnsiTheme="majorHAnsi" w:cs="Arial"/>
          <w:b/>
        </w:rPr>
      </w:pPr>
    </w:p>
    <w:p w14:paraId="0F0BB7A5" w14:textId="318EDD76" w:rsidR="00024A02" w:rsidRPr="00745B59" w:rsidRDefault="007E79F7" w:rsidP="00024A02">
      <w:pPr>
        <w:spacing w:after="160" w:line="259" w:lineRule="auto"/>
        <w:contextualSpacing/>
        <w:rPr>
          <w:rFonts w:asciiTheme="majorHAnsi" w:eastAsia="Arial" w:hAnsiTheme="majorHAnsi" w:cstheme="majorHAnsi"/>
          <w:color w:val="5F497A" w:themeColor="accent4" w:themeShade="BF"/>
        </w:rPr>
      </w:pPr>
      <w:r w:rsidRPr="00024A02">
        <w:rPr>
          <w:rFonts w:asciiTheme="majorHAnsi" w:hAnsiTheme="majorHAnsi" w:cstheme="majorHAnsi"/>
          <w:b/>
          <w:color w:val="5F497A" w:themeColor="accent4" w:themeShade="BF"/>
        </w:rPr>
        <w:lastRenderedPageBreak/>
        <w:t>R</w:t>
      </w:r>
      <w:r w:rsidRPr="00024A02">
        <w:rPr>
          <w:rFonts w:asciiTheme="majorHAnsi" w:eastAsia="Arial" w:hAnsiTheme="majorHAnsi" w:cstheme="majorHAnsi"/>
          <w:b/>
          <w:color w:val="5F497A" w:themeColor="accent4" w:themeShade="BF"/>
        </w:rPr>
        <w:t>epères d’évaluation de l’AFL</w:t>
      </w:r>
      <w:r w:rsidR="008D5CD6" w:rsidRPr="00024A02">
        <w:rPr>
          <w:rFonts w:asciiTheme="majorHAnsi" w:eastAsia="Arial" w:hAnsiTheme="majorHAnsi" w:cstheme="majorHAnsi"/>
          <w:b/>
          <w:color w:val="5F497A" w:themeColor="accent4" w:themeShade="BF"/>
        </w:rPr>
        <w:t xml:space="preserve"> </w:t>
      </w:r>
      <w:r w:rsidR="00D24F68" w:rsidRPr="00024A02">
        <w:rPr>
          <w:rFonts w:asciiTheme="majorHAnsi" w:eastAsia="Arial" w:hAnsiTheme="majorHAnsi" w:cstheme="majorHAnsi"/>
          <w:b/>
          <w:color w:val="5F497A" w:themeColor="accent4" w:themeShade="BF"/>
        </w:rPr>
        <w:t>3</w:t>
      </w:r>
      <w:r w:rsidRPr="00024A02">
        <w:rPr>
          <w:rFonts w:asciiTheme="majorHAnsi" w:eastAsia="Arial" w:hAnsiTheme="majorHAnsi" w:cstheme="majorHAnsi"/>
          <w:b/>
          <w:color w:val="5F497A" w:themeColor="accent4" w:themeShade="BF"/>
        </w:rPr>
        <w:t xml:space="preserve"> </w:t>
      </w:r>
      <w:r w:rsidRPr="00024A02">
        <w:rPr>
          <w:rFonts w:asciiTheme="majorHAnsi" w:eastAsia="Arial" w:hAnsiTheme="majorHAnsi" w:cstheme="majorHAnsi"/>
          <w:color w:val="5F497A" w:themeColor="accent4" w:themeShade="BF"/>
        </w:rPr>
        <w:t>« </w:t>
      </w:r>
      <w:r w:rsidR="00D24F68" w:rsidRPr="00024A02">
        <w:rPr>
          <w:rFonts w:asciiTheme="majorHAnsi" w:hAnsiTheme="majorHAnsi" w:cstheme="majorHAnsi"/>
          <w:color w:val="5F497A" w:themeColor="accent4" w:themeShade="BF"/>
        </w:rPr>
        <w:t>Analyser sa performance pour adapter son projet et progresser</w:t>
      </w:r>
      <w:r w:rsidR="00103AAC" w:rsidRPr="00024A02">
        <w:rPr>
          <w:rFonts w:asciiTheme="majorHAnsi" w:hAnsiTheme="majorHAnsi" w:cstheme="majorHAnsi"/>
          <w:color w:val="5F497A" w:themeColor="accent4" w:themeShade="BF"/>
        </w:rPr>
        <w:t xml:space="preserve"> </w:t>
      </w:r>
      <w:r w:rsidRPr="00024A02">
        <w:rPr>
          <w:rFonts w:asciiTheme="majorHAnsi" w:eastAsia="Arial" w:hAnsiTheme="majorHAnsi" w:cstheme="majorHAnsi"/>
          <w:color w:val="5F497A" w:themeColor="accent4" w:themeShade="BF"/>
        </w:rPr>
        <w:t>»</w:t>
      </w:r>
      <w:r w:rsidR="00103AAC" w:rsidRPr="00024A02">
        <w:rPr>
          <w:rFonts w:asciiTheme="majorHAnsi" w:eastAsia="Arial" w:hAnsiTheme="majorHAnsi" w:cstheme="majorHAnsi"/>
          <w:color w:val="5F497A" w:themeColor="accent4" w:themeShade="BF"/>
        </w:rPr>
        <w:t>.</w:t>
      </w:r>
    </w:p>
    <w:tbl>
      <w:tblPr>
        <w:tblStyle w:val="a0"/>
        <w:tblW w:w="16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3969"/>
        <w:gridCol w:w="3969"/>
        <w:gridCol w:w="3969"/>
      </w:tblGrid>
      <w:tr w:rsidR="00242C16" w:rsidRPr="00615D77" w14:paraId="4C557D46" w14:textId="77777777" w:rsidTr="00766562">
        <w:trPr>
          <w:trHeight w:val="512"/>
          <w:jc w:val="center"/>
        </w:trPr>
        <w:tc>
          <w:tcPr>
            <w:tcW w:w="4116" w:type="dxa"/>
            <w:shd w:val="clear" w:color="auto" w:fill="E5B8B7" w:themeFill="accent2" w:themeFillTint="66"/>
            <w:vAlign w:val="center"/>
          </w:tcPr>
          <w:p w14:paraId="26CB10D5" w14:textId="7D02A053" w:rsidR="00242C16" w:rsidRPr="00615D77" w:rsidRDefault="00CF47D3" w:rsidP="00242C16">
            <w:pPr>
              <w:pStyle w:val="NormalWeb"/>
              <w:contextualSpacing/>
              <w:jc w:val="center"/>
              <w:divId w:val="120073755"/>
              <w:rPr>
                <w:rFonts w:asciiTheme="majorHAnsi" w:hAnsiTheme="majorHAnsi"/>
                <w:b/>
                <w:bCs/>
              </w:rPr>
            </w:pPr>
            <w:r w:rsidRPr="00615D77">
              <w:rPr>
                <w:rFonts w:asciiTheme="majorHAnsi" w:hAnsiTheme="majorHAnsi"/>
                <w:b/>
                <w:bCs/>
              </w:rPr>
              <w:t>Degré</w:t>
            </w:r>
            <w:r w:rsidR="00242C16" w:rsidRPr="00615D77">
              <w:rPr>
                <w:rFonts w:asciiTheme="majorHAnsi" w:hAnsiTheme="majorHAnsi"/>
                <w:b/>
                <w:bCs/>
              </w:rPr>
              <w:t>́ 1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57518050" w14:textId="76EAD7B1" w:rsidR="00242C16" w:rsidRPr="00615D77" w:rsidRDefault="009400C9" w:rsidP="00242C16">
            <w:pPr>
              <w:pStyle w:val="NormalWeb"/>
              <w:contextualSpacing/>
              <w:jc w:val="center"/>
              <w:divId w:val="60250456"/>
              <w:rPr>
                <w:rFonts w:asciiTheme="majorHAnsi" w:hAnsiTheme="majorHAnsi"/>
                <w:b/>
                <w:bCs/>
              </w:rPr>
            </w:pPr>
            <w:r w:rsidRPr="00615D77">
              <w:rPr>
                <w:rFonts w:asciiTheme="majorHAnsi" w:hAnsiTheme="majorHAnsi"/>
                <w:b/>
                <w:bCs/>
              </w:rPr>
              <w:t>Degré</w:t>
            </w:r>
            <w:r w:rsidR="00242C16" w:rsidRPr="00615D77">
              <w:rPr>
                <w:rFonts w:asciiTheme="majorHAnsi" w:hAnsiTheme="majorHAnsi"/>
                <w:b/>
                <w:bCs/>
              </w:rPr>
              <w:t>́ 2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6CB45B18" w14:textId="7D1C1370" w:rsidR="00242C16" w:rsidRPr="00615D77" w:rsidRDefault="009400C9" w:rsidP="00242C16">
            <w:pPr>
              <w:pStyle w:val="NormalWeb"/>
              <w:contextualSpacing/>
              <w:jc w:val="center"/>
              <w:divId w:val="252932486"/>
              <w:rPr>
                <w:rFonts w:asciiTheme="majorHAnsi" w:hAnsiTheme="majorHAnsi"/>
                <w:b/>
                <w:bCs/>
              </w:rPr>
            </w:pPr>
            <w:r w:rsidRPr="00615D77">
              <w:rPr>
                <w:rFonts w:asciiTheme="majorHAnsi" w:hAnsiTheme="majorHAnsi"/>
                <w:b/>
                <w:bCs/>
              </w:rPr>
              <w:t>Degré</w:t>
            </w:r>
            <w:r w:rsidR="00242C16" w:rsidRPr="00615D77">
              <w:rPr>
                <w:rFonts w:asciiTheme="majorHAnsi" w:hAnsiTheme="majorHAnsi"/>
                <w:b/>
                <w:bCs/>
              </w:rPr>
              <w:t>́ 3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5E17A659" w14:textId="03EAA255" w:rsidR="00242C16" w:rsidRPr="00615D77" w:rsidRDefault="009400C9" w:rsidP="00242C16">
            <w:pPr>
              <w:pStyle w:val="NormalWeb"/>
              <w:contextualSpacing/>
              <w:jc w:val="center"/>
              <w:divId w:val="1921788941"/>
              <w:rPr>
                <w:rFonts w:asciiTheme="majorHAnsi" w:hAnsiTheme="majorHAnsi"/>
                <w:b/>
                <w:bCs/>
              </w:rPr>
            </w:pPr>
            <w:r w:rsidRPr="00615D77">
              <w:rPr>
                <w:rFonts w:asciiTheme="majorHAnsi" w:hAnsiTheme="majorHAnsi"/>
                <w:b/>
                <w:bCs/>
              </w:rPr>
              <w:t>Degré</w:t>
            </w:r>
            <w:r w:rsidR="00242C16" w:rsidRPr="00615D77">
              <w:rPr>
                <w:rFonts w:asciiTheme="majorHAnsi" w:hAnsiTheme="majorHAnsi"/>
                <w:b/>
                <w:bCs/>
              </w:rPr>
              <w:t>́ 4</w:t>
            </w:r>
          </w:p>
        </w:tc>
      </w:tr>
      <w:tr w:rsidR="009F0163" w:rsidRPr="00FC1974" w14:paraId="47D8CD47" w14:textId="77777777" w:rsidTr="00766562">
        <w:trPr>
          <w:trHeight w:val="828"/>
          <w:jc w:val="center"/>
        </w:trPr>
        <w:tc>
          <w:tcPr>
            <w:tcW w:w="4116" w:type="dxa"/>
            <w:shd w:val="clear" w:color="auto" w:fill="auto"/>
            <w:vAlign w:val="center"/>
          </w:tcPr>
          <w:p w14:paraId="4473895A" w14:textId="77777777" w:rsidR="009F0163" w:rsidRPr="00FC1974" w:rsidRDefault="009F0163" w:rsidP="00DC6167">
            <w:pPr>
              <w:numPr>
                <w:ilvl w:val="0"/>
                <w:numId w:val="23"/>
              </w:numPr>
              <w:spacing w:line="256" w:lineRule="auto"/>
              <w:ind w:left="298"/>
              <w:contextualSpacing/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FC1974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 xml:space="preserve">L’élève agit spontanément sans référence à une expérience précédente. </w:t>
            </w:r>
          </w:p>
          <w:p w14:paraId="5CF7C04B" w14:textId="1F692C78" w:rsidR="009F0163" w:rsidRPr="00FC1974" w:rsidRDefault="009F0163" w:rsidP="00DC6167">
            <w:pPr>
              <w:pStyle w:val="Paragraphedeliste"/>
              <w:numPr>
                <w:ilvl w:val="0"/>
                <w:numId w:val="23"/>
              </w:numPr>
              <w:ind w:left="298"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FC1974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>Il adapte peu son projet.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DBCB37" w14:textId="77777777" w:rsidR="009F0163" w:rsidRPr="00FC1974" w:rsidRDefault="009F0163" w:rsidP="00DC6167">
            <w:pPr>
              <w:numPr>
                <w:ilvl w:val="0"/>
                <w:numId w:val="19"/>
              </w:numPr>
              <w:spacing w:line="256" w:lineRule="auto"/>
              <w:ind w:left="286" w:hanging="283"/>
              <w:contextualSpacing/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FC1974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>L’élève reste confus et peu lucide sur les paramètres à utiliser pour améliorer sa performance.</w:t>
            </w:r>
          </w:p>
          <w:p w14:paraId="2798EE17" w14:textId="2B0FCBBB" w:rsidR="009F0163" w:rsidRPr="00FC1974" w:rsidRDefault="009F0163" w:rsidP="00DC6167">
            <w:pPr>
              <w:pStyle w:val="Paragraphedeliste"/>
              <w:numPr>
                <w:ilvl w:val="0"/>
                <w:numId w:val="7"/>
              </w:numPr>
              <w:ind w:left="346"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FC1974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>Il adapte son projet, mais pas toujours de façon pertinente.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079B1B" w14:textId="77777777" w:rsidR="009F0163" w:rsidRPr="00FC1974" w:rsidRDefault="009F0163" w:rsidP="00DC6167">
            <w:pPr>
              <w:numPr>
                <w:ilvl w:val="0"/>
                <w:numId w:val="19"/>
              </w:numPr>
              <w:spacing w:line="256" w:lineRule="auto"/>
              <w:ind w:left="166" w:hanging="262"/>
              <w:contextualSpacing/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FC1974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>L’élève prélève les indices signifiants sur ses prestations antérieures pour modifier ses actions futures.</w:t>
            </w:r>
          </w:p>
          <w:p w14:paraId="30F2B0F6" w14:textId="76D609EF" w:rsidR="009F0163" w:rsidRPr="00FC1974" w:rsidRDefault="009F0163" w:rsidP="00DC6167">
            <w:pPr>
              <w:pStyle w:val="Paragraphedeliste"/>
              <w:numPr>
                <w:ilvl w:val="0"/>
                <w:numId w:val="8"/>
              </w:numPr>
              <w:ind w:left="308"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FC1974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>Il adapte régulièrement son projet à bon escient.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481FB2" w14:textId="77777777" w:rsidR="009F0163" w:rsidRPr="00FC1974" w:rsidRDefault="009F0163" w:rsidP="00DC6167">
            <w:pPr>
              <w:numPr>
                <w:ilvl w:val="0"/>
                <w:numId w:val="19"/>
              </w:numPr>
              <w:spacing w:line="256" w:lineRule="auto"/>
              <w:ind w:left="286" w:hanging="283"/>
              <w:contextualSpacing/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FC1974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>L’élève analyse ses prestations antérieures et envisage plusieurs alternatives d’actions pour progresser.</w:t>
            </w:r>
          </w:p>
          <w:p w14:paraId="697BA794" w14:textId="45F4AB88" w:rsidR="009F0163" w:rsidRPr="00FC1974" w:rsidRDefault="009F0163" w:rsidP="00DC6167">
            <w:pPr>
              <w:pStyle w:val="Paragraphedeliste"/>
              <w:numPr>
                <w:ilvl w:val="0"/>
                <w:numId w:val="9"/>
              </w:numPr>
              <w:ind w:left="281"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FC1974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 xml:space="preserve">Il est capable d’adapter son projet en cours d’action/d’épreuve pour progresser. </w:t>
            </w:r>
          </w:p>
        </w:tc>
      </w:tr>
      <w:tr w:rsidR="004654B4" w:rsidRPr="00727D29" w14:paraId="77D97394" w14:textId="77777777" w:rsidTr="00766562">
        <w:trPr>
          <w:trHeight w:val="2955"/>
          <w:jc w:val="center"/>
        </w:trPr>
        <w:tc>
          <w:tcPr>
            <w:tcW w:w="4116" w:type="dxa"/>
            <w:shd w:val="clear" w:color="auto" w:fill="auto"/>
          </w:tcPr>
          <w:p w14:paraId="41D90C21" w14:textId="77777777" w:rsidR="004654B4" w:rsidRPr="00727D29" w:rsidRDefault="004654B4" w:rsidP="00DC6167">
            <w:pPr>
              <w:pStyle w:val="Paragraphedeliste"/>
              <w:numPr>
                <w:ilvl w:val="0"/>
                <w:numId w:val="6"/>
              </w:numPr>
              <w:ind w:left="306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Performances stables sur 1/4 des tentatives.</w:t>
            </w:r>
          </w:p>
          <w:p w14:paraId="3EB315FF" w14:textId="0936D78B" w:rsidR="004654B4" w:rsidRPr="00727D29" w:rsidRDefault="002040E3" w:rsidP="00DC6167">
            <w:pPr>
              <w:pStyle w:val="Paragraphedeliste"/>
              <w:numPr>
                <w:ilvl w:val="0"/>
                <w:numId w:val="6"/>
              </w:numPr>
              <w:ind w:left="306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4654B4" w:rsidRPr="00727D29">
              <w:rPr>
                <w:rFonts w:asciiTheme="majorHAnsi" w:hAnsiTheme="majorHAnsi" w:cstheme="majorHAnsi"/>
                <w:sz w:val="18"/>
                <w:szCs w:val="18"/>
              </w:rPr>
              <w:t>nalyses et régulations inexistant</w:t>
            </w:r>
            <w:r w:rsidR="00D3409D" w:rsidRPr="00727D29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4654B4" w:rsidRPr="00727D29">
              <w:rPr>
                <w:rFonts w:asciiTheme="majorHAnsi" w:hAnsiTheme="majorHAnsi" w:cstheme="majorHAnsi"/>
                <w:sz w:val="18"/>
                <w:szCs w:val="18"/>
              </w:rPr>
              <w:t>s (pas d’adaptation de placement, ni de modification de repères).</w:t>
            </w:r>
          </w:p>
          <w:p w14:paraId="1139B68D" w14:textId="77777777" w:rsidR="002C6F3B" w:rsidRPr="00727D29" w:rsidRDefault="002C6F3B" w:rsidP="00DC6167">
            <w:pPr>
              <w:pStyle w:val="NormalWeb"/>
              <w:numPr>
                <w:ilvl w:val="0"/>
                <w:numId w:val="6"/>
              </w:numPr>
              <w:ind w:left="306"/>
              <w:contextualSpacing/>
              <w:divId w:val="48845129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/>
                <w:sz w:val="18"/>
                <w:szCs w:val="18"/>
              </w:rPr>
              <w:t>Élève quelque peu réfractaire à la notion d’effort et de répétition.</w:t>
            </w:r>
          </w:p>
          <w:p w14:paraId="5A46F0DC" w14:textId="3850E0F7" w:rsidR="002C6F3B" w:rsidRPr="00727D29" w:rsidRDefault="002C6F3B" w:rsidP="00DC6167">
            <w:pPr>
              <w:pStyle w:val="NormalWeb"/>
              <w:numPr>
                <w:ilvl w:val="0"/>
                <w:numId w:val="6"/>
              </w:numPr>
              <w:ind w:left="306"/>
              <w:contextualSpacing/>
              <w:divId w:val="48845129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/>
                <w:sz w:val="18"/>
                <w:szCs w:val="18"/>
              </w:rPr>
              <w:t>La détermination de la course d’élan ainsi que la prise de marque sont hasardeuses</w:t>
            </w:r>
          </w:p>
        </w:tc>
        <w:tc>
          <w:tcPr>
            <w:tcW w:w="3969" w:type="dxa"/>
            <w:shd w:val="clear" w:color="auto" w:fill="auto"/>
          </w:tcPr>
          <w:p w14:paraId="0098C4D4" w14:textId="77777777" w:rsidR="004654B4" w:rsidRPr="00727D29" w:rsidRDefault="004654B4" w:rsidP="00DC6167">
            <w:pPr>
              <w:pStyle w:val="Paragraphedeliste"/>
              <w:numPr>
                <w:ilvl w:val="0"/>
                <w:numId w:val="7"/>
              </w:numPr>
              <w:ind w:left="346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Performances stables sur 1/3 des tentatives.</w:t>
            </w:r>
          </w:p>
          <w:p w14:paraId="7FC3BA6D" w14:textId="290D30EE" w:rsidR="004654B4" w:rsidRPr="00727D29" w:rsidRDefault="002040E3" w:rsidP="00DC6167">
            <w:pPr>
              <w:pStyle w:val="Paragraphedeliste"/>
              <w:numPr>
                <w:ilvl w:val="0"/>
                <w:numId w:val="7"/>
              </w:numPr>
              <w:ind w:left="346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4654B4" w:rsidRPr="00727D29">
              <w:rPr>
                <w:rFonts w:asciiTheme="majorHAnsi" w:hAnsiTheme="majorHAnsi" w:cstheme="majorHAnsi"/>
                <w:sz w:val="18"/>
                <w:szCs w:val="18"/>
              </w:rPr>
              <w:t>nalyses et régulations à l’aide de repères externes simples.</w:t>
            </w:r>
          </w:p>
          <w:p w14:paraId="6DD733C3" w14:textId="77777777" w:rsidR="004654B4" w:rsidRPr="00727D29" w:rsidRDefault="002C6F3B" w:rsidP="00DC6167">
            <w:pPr>
              <w:pStyle w:val="NormalWeb"/>
              <w:numPr>
                <w:ilvl w:val="0"/>
                <w:numId w:val="7"/>
              </w:numPr>
              <w:ind w:left="346"/>
              <w:contextualSpacing/>
              <w:divId w:val="1787459574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/>
                <w:sz w:val="18"/>
                <w:szCs w:val="18"/>
              </w:rPr>
              <w:t>La notion de répétition est davantage prise en considération.</w:t>
            </w:r>
          </w:p>
          <w:p w14:paraId="1EC731F3" w14:textId="22D054E2" w:rsidR="002C6F3B" w:rsidRPr="00727D29" w:rsidRDefault="002C6F3B" w:rsidP="00DC6167">
            <w:pPr>
              <w:pStyle w:val="NormalWeb"/>
              <w:numPr>
                <w:ilvl w:val="0"/>
                <w:numId w:val="7"/>
              </w:numPr>
              <w:ind w:left="346"/>
              <w:contextualSpacing/>
              <w:divId w:val="1787459574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/>
                <w:sz w:val="18"/>
                <w:szCs w:val="18"/>
              </w:rPr>
              <w:t>Détermination de la course d’élan et de la prise de marque imprécises, des irrégularités demeurent.</w:t>
            </w:r>
          </w:p>
        </w:tc>
        <w:tc>
          <w:tcPr>
            <w:tcW w:w="3969" w:type="dxa"/>
            <w:shd w:val="clear" w:color="auto" w:fill="auto"/>
          </w:tcPr>
          <w:p w14:paraId="6F73015C" w14:textId="77777777" w:rsidR="004654B4" w:rsidRPr="00727D29" w:rsidRDefault="004654B4" w:rsidP="00DC6167">
            <w:pPr>
              <w:pStyle w:val="Paragraphedeliste"/>
              <w:numPr>
                <w:ilvl w:val="0"/>
                <w:numId w:val="8"/>
              </w:numPr>
              <w:ind w:left="242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Performances stables sur 2/3 des tentatives.</w:t>
            </w:r>
          </w:p>
          <w:p w14:paraId="2A08097B" w14:textId="64432264" w:rsidR="004654B4" w:rsidRPr="00727D29" w:rsidRDefault="002040E3" w:rsidP="00DC6167">
            <w:pPr>
              <w:pStyle w:val="Paragraphedeliste"/>
              <w:numPr>
                <w:ilvl w:val="0"/>
                <w:numId w:val="8"/>
              </w:numPr>
              <w:ind w:left="242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4654B4" w:rsidRPr="00727D29">
              <w:rPr>
                <w:rFonts w:asciiTheme="majorHAnsi" w:hAnsiTheme="majorHAnsi" w:cstheme="majorHAnsi"/>
                <w:sz w:val="18"/>
                <w:szCs w:val="18"/>
              </w:rPr>
              <w:t>nalyses et régulations en adéquation avec ses ressources</w:t>
            </w:r>
            <w:r w:rsidR="00B85D6F" w:rsidRPr="00727D2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C6F3B" w:rsidRPr="00727D29">
              <w:rPr>
                <w:rFonts w:asciiTheme="majorHAnsi" w:hAnsiTheme="majorHAnsi" w:cstheme="majorHAnsi"/>
                <w:sz w:val="18"/>
                <w:szCs w:val="18"/>
              </w:rPr>
              <w:t>à l’aide de repères externes et internes (contraction/relâchement, équilibre/déséquilibre, tempo…)</w:t>
            </w:r>
          </w:p>
          <w:p w14:paraId="702B7113" w14:textId="77777777" w:rsidR="00F55A67" w:rsidRPr="00727D29" w:rsidRDefault="002C6F3B" w:rsidP="00DC6167">
            <w:pPr>
              <w:pStyle w:val="NormalWeb"/>
              <w:numPr>
                <w:ilvl w:val="0"/>
                <w:numId w:val="8"/>
              </w:numPr>
              <w:ind w:left="242"/>
              <w:contextualSpacing/>
              <w:divId w:val="1814515665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/>
                <w:sz w:val="18"/>
                <w:szCs w:val="18"/>
              </w:rPr>
              <w:t>La notion de répétition et d’effort devient importante pour l’élève</w:t>
            </w:r>
          </w:p>
          <w:p w14:paraId="14C41C6B" w14:textId="5FA39D24" w:rsidR="002C6F3B" w:rsidRPr="00727D29" w:rsidRDefault="002C6F3B" w:rsidP="00DC6167">
            <w:pPr>
              <w:pStyle w:val="NormalWeb"/>
              <w:numPr>
                <w:ilvl w:val="0"/>
                <w:numId w:val="8"/>
              </w:numPr>
              <w:ind w:left="242"/>
              <w:contextualSpacing/>
              <w:divId w:val="1814515665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/>
                <w:sz w:val="18"/>
                <w:szCs w:val="18"/>
              </w:rPr>
              <w:t>Détermination de la course d’élan et prise de marque plus adaptées</w:t>
            </w:r>
          </w:p>
        </w:tc>
        <w:tc>
          <w:tcPr>
            <w:tcW w:w="3969" w:type="dxa"/>
            <w:shd w:val="clear" w:color="auto" w:fill="auto"/>
          </w:tcPr>
          <w:p w14:paraId="50B79530" w14:textId="77777777" w:rsidR="004654B4" w:rsidRPr="00727D29" w:rsidRDefault="004654B4" w:rsidP="00DC6167">
            <w:pPr>
              <w:pStyle w:val="Paragraphedeliste"/>
              <w:numPr>
                <w:ilvl w:val="0"/>
                <w:numId w:val="9"/>
              </w:numPr>
              <w:ind w:left="281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Performances stables sur 3/4 des tentatives.</w:t>
            </w:r>
          </w:p>
          <w:p w14:paraId="2DE33B43" w14:textId="2A218DA1" w:rsidR="004654B4" w:rsidRPr="00727D29" w:rsidRDefault="002040E3" w:rsidP="00DC6167">
            <w:pPr>
              <w:pStyle w:val="NormalWeb"/>
              <w:numPr>
                <w:ilvl w:val="0"/>
                <w:numId w:val="9"/>
              </w:numPr>
              <w:ind w:left="281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4654B4" w:rsidRPr="00727D29">
              <w:rPr>
                <w:rFonts w:asciiTheme="majorHAnsi" w:hAnsiTheme="majorHAnsi" w:cstheme="majorHAnsi"/>
                <w:sz w:val="18"/>
                <w:szCs w:val="18"/>
              </w:rPr>
              <w:t>nalyses et régulations ciblée</w:t>
            </w:r>
            <w:r w:rsidR="00422B92" w:rsidRPr="00727D29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B85D6F" w:rsidRPr="00727D29">
              <w:rPr>
                <w:rFonts w:asciiTheme="majorHAnsi" w:hAnsiTheme="majorHAnsi" w:cstheme="majorHAnsi"/>
                <w:sz w:val="18"/>
                <w:szCs w:val="18"/>
              </w:rPr>
              <w:t xml:space="preserve"> en fonction des repères externes et internes.</w:t>
            </w:r>
            <w:r w:rsidR="00F55A67" w:rsidRPr="00727D29">
              <w:rPr>
                <w:rFonts w:asciiTheme="majorHAnsi" w:hAnsiTheme="majorHAnsi" w:cstheme="majorHAnsi"/>
                <w:sz w:val="18"/>
                <w:szCs w:val="18"/>
              </w:rPr>
              <w:t xml:space="preserve"> Met en relation ses sensations avec les gestes réalisés, </w:t>
            </w: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 xml:space="preserve">régule ses actions en fonction d’indicateurs proprioceptifs (contraction / relâchement, équilibre / déséquilibre, accélération / </w:t>
            </w:r>
            <w:r w:rsidR="005B159D" w:rsidRPr="00727D29">
              <w:rPr>
                <w:rFonts w:asciiTheme="majorHAnsi" w:hAnsiTheme="majorHAnsi" w:cstheme="majorHAnsi"/>
                <w:sz w:val="18"/>
                <w:szCs w:val="18"/>
              </w:rPr>
              <w:t>décélération</w:t>
            </w: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...)</w:t>
            </w:r>
          </w:p>
          <w:p w14:paraId="18F26FA2" w14:textId="497B91B0" w:rsidR="006F2855" w:rsidRPr="00727D29" w:rsidRDefault="006F2855" w:rsidP="00DC6167">
            <w:pPr>
              <w:pStyle w:val="NormalWeb"/>
              <w:numPr>
                <w:ilvl w:val="0"/>
                <w:numId w:val="9"/>
              </w:numPr>
              <w:ind w:left="281"/>
              <w:contextualSpacing/>
              <w:divId w:val="2033678525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Persévère : accepte la quantité́ de travail, la répétition pour progresser tout en préservant son intégrité́ physique.</w:t>
            </w:r>
          </w:p>
          <w:p w14:paraId="17339521" w14:textId="77777777" w:rsidR="006F2855" w:rsidRPr="00727D29" w:rsidRDefault="006F2855" w:rsidP="00DC6167">
            <w:pPr>
              <w:pStyle w:val="NormalWeb"/>
              <w:numPr>
                <w:ilvl w:val="0"/>
                <w:numId w:val="9"/>
              </w:numPr>
              <w:ind w:left="281"/>
              <w:contextualSpacing/>
              <w:divId w:val="2033678525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Détermination d’une distance d’élan en rapport avec ses qualités motrices</w:t>
            </w:r>
          </w:p>
          <w:p w14:paraId="4EDC6347" w14:textId="62FC28B3" w:rsidR="006F2855" w:rsidRPr="00727D29" w:rsidRDefault="006F2855" w:rsidP="00DC6167">
            <w:pPr>
              <w:pStyle w:val="NormalWeb"/>
              <w:numPr>
                <w:ilvl w:val="0"/>
                <w:numId w:val="9"/>
              </w:numPr>
              <w:ind w:left="278" w:hanging="357"/>
              <w:contextualSpacing/>
              <w:divId w:val="2033678525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Sait prendre ses marques</w:t>
            </w:r>
          </w:p>
        </w:tc>
      </w:tr>
    </w:tbl>
    <w:p w14:paraId="2DC07B00" w14:textId="77777777" w:rsidR="00B07C3D" w:rsidRPr="00490353" w:rsidRDefault="00B07C3D" w:rsidP="00181065">
      <w:pPr>
        <w:rPr>
          <w:rFonts w:asciiTheme="majorHAnsi" w:eastAsia="Arial" w:hAnsiTheme="majorHAnsi" w:cs="Arial"/>
          <w:b/>
          <w:color w:val="5F497A" w:themeColor="accent4" w:themeShade="BF"/>
          <w:sz w:val="16"/>
          <w:szCs w:val="16"/>
        </w:rPr>
      </w:pPr>
    </w:p>
    <w:p w14:paraId="641EA82E" w14:textId="1C13E7CD" w:rsidR="008D5CD6" w:rsidRDefault="008D5CD6" w:rsidP="008D5CD6">
      <w:pPr>
        <w:rPr>
          <w:rFonts w:asciiTheme="majorHAnsi" w:eastAsia="Arial" w:hAnsiTheme="majorHAnsi" w:cs="Arial"/>
          <w:b/>
          <w:color w:val="5F497A" w:themeColor="accent4" w:themeShade="BF"/>
        </w:rPr>
      </w:pPr>
      <w:r w:rsidRPr="00024A02">
        <w:rPr>
          <w:rFonts w:asciiTheme="majorHAnsi" w:eastAsia="Arial" w:hAnsiTheme="majorHAnsi" w:cs="Arial"/>
          <w:b/>
          <w:color w:val="5F497A" w:themeColor="accent4" w:themeShade="BF"/>
        </w:rPr>
        <w:t xml:space="preserve">Repères d’évaluation de l’AFL </w:t>
      </w:r>
      <w:r w:rsidR="00103AAC" w:rsidRPr="00024A02">
        <w:rPr>
          <w:rFonts w:asciiTheme="majorHAnsi" w:eastAsia="Arial" w:hAnsiTheme="majorHAnsi" w:cs="Arial"/>
          <w:b/>
          <w:color w:val="5F497A" w:themeColor="accent4" w:themeShade="BF"/>
        </w:rPr>
        <w:t>4</w:t>
      </w:r>
      <w:r w:rsidRPr="00024A02">
        <w:rPr>
          <w:rFonts w:asciiTheme="majorHAnsi" w:eastAsia="Arial" w:hAnsiTheme="majorHAnsi" w:cs="Arial"/>
          <w:color w:val="5F497A" w:themeColor="accent4" w:themeShade="BF"/>
        </w:rPr>
        <w:t xml:space="preserve"> « </w:t>
      </w:r>
      <w:r w:rsidR="00103AAC" w:rsidRPr="00024A02">
        <w:rPr>
          <w:rFonts w:asciiTheme="majorHAnsi" w:hAnsiTheme="majorHAnsi" w:cstheme="majorHAnsi"/>
          <w:color w:val="5F497A" w:themeColor="accent4" w:themeShade="BF"/>
        </w:rPr>
        <w:t>Assumer des rôles sociaux pour organiser une épreuve de production de performance, un concours.</w:t>
      </w:r>
      <w:r w:rsidRPr="00024A02">
        <w:rPr>
          <w:rFonts w:asciiTheme="majorHAnsi" w:eastAsia="Arial" w:hAnsiTheme="majorHAnsi" w:cs="Arial"/>
          <w:color w:val="5F497A" w:themeColor="accent4" w:themeShade="BF"/>
        </w:rPr>
        <w:t> »</w:t>
      </w:r>
    </w:p>
    <w:p w14:paraId="42B0693B" w14:textId="77777777" w:rsidR="00B07C3D" w:rsidRPr="00490353" w:rsidRDefault="00B07C3D" w:rsidP="008D5CD6">
      <w:pPr>
        <w:rPr>
          <w:rFonts w:asciiTheme="majorHAnsi" w:eastAsia="Arial" w:hAnsiTheme="majorHAnsi" w:cs="Arial"/>
          <w:b/>
          <w:color w:val="5F497A" w:themeColor="accent4" w:themeShade="BF"/>
          <w:sz w:val="16"/>
          <w:szCs w:val="16"/>
        </w:rPr>
      </w:pPr>
    </w:p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7A6D28" w:rsidRPr="00615D77" w14:paraId="0478DED0" w14:textId="77777777" w:rsidTr="006E35F1">
        <w:trPr>
          <w:trHeight w:val="377"/>
          <w:jc w:val="center"/>
        </w:trPr>
        <w:tc>
          <w:tcPr>
            <w:tcW w:w="3969" w:type="dxa"/>
            <w:shd w:val="clear" w:color="auto" w:fill="E5B8B7" w:themeFill="accent2" w:themeFillTint="66"/>
            <w:vAlign w:val="center"/>
          </w:tcPr>
          <w:p w14:paraId="53141659" w14:textId="341DB491" w:rsidR="007A6D28" w:rsidRPr="00615D77" w:rsidRDefault="007A6D28" w:rsidP="00884E91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15D77">
              <w:rPr>
                <w:rFonts w:asciiTheme="majorHAnsi" w:eastAsia="Arial" w:hAnsiTheme="majorHAnsi" w:cstheme="majorHAnsi"/>
                <w:b/>
                <w:bCs/>
              </w:rPr>
              <w:t>Degré 1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44AA2CD3" w14:textId="4723E860" w:rsidR="007A6D28" w:rsidRPr="00615D77" w:rsidRDefault="007A6D28" w:rsidP="00884E91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15D77">
              <w:rPr>
                <w:rFonts w:asciiTheme="majorHAnsi" w:eastAsia="Arial" w:hAnsiTheme="majorHAnsi" w:cstheme="majorHAnsi"/>
                <w:b/>
                <w:bCs/>
              </w:rPr>
              <w:t>Degré 2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4F8661FC" w14:textId="4195B5BC" w:rsidR="007A6D28" w:rsidRPr="00615D77" w:rsidRDefault="007A6D28" w:rsidP="00884E91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15D77">
              <w:rPr>
                <w:rFonts w:asciiTheme="majorHAnsi" w:eastAsia="Arial" w:hAnsiTheme="majorHAnsi" w:cstheme="majorHAnsi"/>
                <w:b/>
                <w:bCs/>
              </w:rPr>
              <w:t>Degré 3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7169D763" w14:textId="78067D81" w:rsidR="007A6D28" w:rsidRPr="00615D77" w:rsidRDefault="007A6D28" w:rsidP="00884E91">
            <w:pPr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615D77">
              <w:rPr>
                <w:rFonts w:asciiTheme="majorHAnsi" w:eastAsia="Arial" w:hAnsiTheme="majorHAnsi" w:cstheme="majorHAnsi"/>
                <w:b/>
                <w:bCs/>
              </w:rPr>
              <w:t>Degré 4</w:t>
            </w:r>
          </w:p>
        </w:tc>
      </w:tr>
      <w:tr w:rsidR="00AF2159" w:rsidRPr="000A574D" w14:paraId="2C9862A9" w14:textId="77777777" w:rsidTr="000354A0">
        <w:trPr>
          <w:jc w:val="center"/>
        </w:trPr>
        <w:tc>
          <w:tcPr>
            <w:tcW w:w="3969" w:type="dxa"/>
            <w:vAlign w:val="center"/>
          </w:tcPr>
          <w:p w14:paraId="30B4F239" w14:textId="48B453CB" w:rsidR="00AF2159" w:rsidRPr="000A574D" w:rsidRDefault="00AF2159" w:rsidP="00AF2159">
            <w:pPr>
              <w:contextualSpacing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0A574D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</w:rPr>
              <w:t>L’élève assure provisoirement ou partiellement un rôle</w:t>
            </w:r>
          </w:p>
        </w:tc>
        <w:tc>
          <w:tcPr>
            <w:tcW w:w="3969" w:type="dxa"/>
            <w:vAlign w:val="center"/>
          </w:tcPr>
          <w:p w14:paraId="28BD3C31" w14:textId="48FF5CED" w:rsidR="00AF2159" w:rsidRPr="000A574D" w:rsidRDefault="00AF2159" w:rsidP="00AF2159">
            <w:pPr>
              <w:contextualSpacing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0A574D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</w:rPr>
              <w:t>L’élève assure un rôle en ayant ponctuellement recours à l’enseignant ou un partenaire</w:t>
            </w:r>
          </w:p>
        </w:tc>
        <w:tc>
          <w:tcPr>
            <w:tcW w:w="3969" w:type="dxa"/>
            <w:vAlign w:val="center"/>
          </w:tcPr>
          <w:p w14:paraId="7EBAE236" w14:textId="079CC332" w:rsidR="00AF2159" w:rsidRPr="000A574D" w:rsidRDefault="00AF2159" w:rsidP="00AF2159">
            <w:pPr>
              <w:contextualSpacing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0A574D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</w:rPr>
              <w:t xml:space="preserve">L’élève assure son rôle de façon autonome en contrôlant les différentes étapes de l’épreuve </w:t>
            </w:r>
          </w:p>
        </w:tc>
        <w:tc>
          <w:tcPr>
            <w:tcW w:w="3969" w:type="dxa"/>
            <w:vAlign w:val="center"/>
          </w:tcPr>
          <w:p w14:paraId="62853D95" w14:textId="23F91980" w:rsidR="00AF2159" w:rsidRPr="000A574D" w:rsidRDefault="00AF2159" w:rsidP="00AF2159">
            <w:pPr>
              <w:contextualSpacing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0A574D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</w:rPr>
              <w:t>L’élève assume avec efficacité plusieurs rôles et aide ses camarades pour assumer ces rôles en prenant des initiatives.</w:t>
            </w:r>
          </w:p>
        </w:tc>
      </w:tr>
      <w:tr w:rsidR="00884E91" w:rsidRPr="00727D29" w14:paraId="6C0C7479" w14:textId="77777777" w:rsidTr="006E35F1">
        <w:trPr>
          <w:jc w:val="center"/>
        </w:trPr>
        <w:tc>
          <w:tcPr>
            <w:tcW w:w="3969" w:type="dxa"/>
          </w:tcPr>
          <w:p w14:paraId="313249DC" w14:textId="77777777" w:rsidR="00884E91" w:rsidRPr="00727D29" w:rsidRDefault="00884E91" w:rsidP="002F00DE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b/>
                <w:sz w:val="18"/>
                <w:szCs w:val="18"/>
              </w:rPr>
              <w:t>Rôles subis :</w:t>
            </w:r>
          </w:p>
          <w:p w14:paraId="71484D78" w14:textId="77777777" w:rsidR="00884E91" w:rsidRPr="00727D29" w:rsidRDefault="00884E91" w:rsidP="00DC6167">
            <w:pPr>
              <w:pStyle w:val="Paragraphedeliste"/>
              <w:numPr>
                <w:ilvl w:val="0"/>
                <w:numId w:val="10"/>
              </w:numPr>
              <w:ind w:left="306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Connaît partiellement le règlement et l’applique mal.</w:t>
            </w:r>
          </w:p>
          <w:p w14:paraId="2C089021" w14:textId="7DD0D88B" w:rsidR="00884E91" w:rsidRPr="00727D29" w:rsidRDefault="00884E91" w:rsidP="00DC6167">
            <w:pPr>
              <w:pStyle w:val="Paragraphedeliste"/>
              <w:numPr>
                <w:ilvl w:val="0"/>
                <w:numId w:val="10"/>
              </w:numPr>
              <w:ind w:left="306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Les informations sont prélevées et transmises de façon aléatoire.</w:t>
            </w:r>
          </w:p>
        </w:tc>
        <w:tc>
          <w:tcPr>
            <w:tcW w:w="3969" w:type="dxa"/>
          </w:tcPr>
          <w:p w14:paraId="46FC7594" w14:textId="77777777" w:rsidR="00884E91" w:rsidRPr="00727D29" w:rsidRDefault="00884E91" w:rsidP="002F00DE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b/>
                <w:sz w:val="18"/>
                <w:szCs w:val="18"/>
              </w:rPr>
              <w:t>Rôles aléatoires :</w:t>
            </w:r>
          </w:p>
          <w:p w14:paraId="5E377A24" w14:textId="77777777" w:rsidR="00884E91" w:rsidRPr="00727D29" w:rsidRDefault="00884E91" w:rsidP="00DC6167">
            <w:pPr>
              <w:pStyle w:val="Paragraphedeliste"/>
              <w:numPr>
                <w:ilvl w:val="0"/>
                <w:numId w:val="11"/>
              </w:numPr>
              <w:ind w:left="324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Connaît le règlement et l’applique mais ne le fait pas respecter.</w:t>
            </w:r>
          </w:p>
          <w:p w14:paraId="5F8E0F2A" w14:textId="1155ACF2" w:rsidR="00884E91" w:rsidRPr="00727D29" w:rsidRDefault="00884E91" w:rsidP="00DC6167">
            <w:pPr>
              <w:pStyle w:val="Paragraphedeliste"/>
              <w:numPr>
                <w:ilvl w:val="0"/>
                <w:numId w:val="11"/>
              </w:numPr>
              <w:ind w:left="324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Les informations sont prélevées mais partiellement transmises.</w:t>
            </w:r>
          </w:p>
        </w:tc>
        <w:tc>
          <w:tcPr>
            <w:tcW w:w="3969" w:type="dxa"/>
          </w:tcPr>
          <w:p w14:paraId="1FF62FAF" w14:textId="77777777" w:rsidR="00884E91" w:rsidRPr="00727D29" w:rsidRDefault="00884E91" w:rsidP="002F00DE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b/>
                <w:sz w:val="18"/>
                <w:szCs w:val="18"/>
              </w:rPr>
              <w:t>Rôles préférentiels :</w:t>
            </w:r>
          </w:p>
          <w:p w14:paraId="429011A9" w14:textId="77777777" w:rsidR="00884E91" w:rsidRPr="00727D29" w:rsidRDefault="00884E91" w:rsidP="00DC6167">
            <w:pPr>
              <w:pStyle w:val="Paragraphedeliste"/>
              <w:numPr>
                <w:ilvl w:val="0"/>
                <w:numId w:val="12"/>
              </w:numPr>
              <w:ind w:left="358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Connaît le règlement, l’applique et le fait respecter dans son rôle.</w:t>
            </w:r>
          </w:p>
          <w:p w14:paraId="67E89B8B" w14:textId="2C024601" w:rsidR="00884E91" w:rsidRPr="00727D29" w:rsidRDefault="00884E91" w:rsidP="00DC6167">
            <w:pPr>
              <w:pStyle w:val="Paragraphedeliste"/>
              <w:numPr>
                <w:ilvl w:val="0"/>
                <w:numId w:val="12"/>
              </w:numPr>
              <w:ind w:left="358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Les informations sont prélevées et transmises.</w:t>
            </w:r>
          </w:p>
        </w:tc>
        <w:tc>
          <w:tcPr>
            <w:tcW w:w="3969" w:type="dxa"/>
          </w:tcPr>
          <w:p w14:paraId="790167B3" w14:textId="77777777" w:rsidR="00884E91" w:rsidRPr="00727D29" w:rsidRDefault="00884E91" w:rsidP="002F00DE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b/>
                <w:sz w:val="18"/>
                <w:szCs w:val="18"/>
              </w:rPr>
              <w:t>Rôles au service du collectif :</w:t>
            </w:r>
          </w:p>
          <w:p w14:paraId="45F43E9B" w14:textId="77777777" w:rsidR="00884E91" w:rsidRPr="00727D29" w:rsidRDefault="00884E91" w:rsidP="00DC6167">
            <w:pPr>
              <w:pStyle w:val="Paragraphedeliste"/>
              <w:numPr>
                <w:ilvl w:val="0"/>
                <w:numId w:val="13"/>
              </w:numPr>
              <w:ind w:left="374"/>
              <w:rPr>
                <w:rFonts w:asciiTheme="majorHAnsi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Connaît le règlement, l’applique, le fait respecter et aide les autres à jouer leurs rôles.</w:t>
            </w:r>
          </w:p>
          <w:p w14:paraId="61A402CE" w14:textId="46128E75" w:rsidR="00884E91" w:rsidRPr="00727D29" w:rsidRDefault="00884E91" w:rsidP="00DC6167">
            <w:pPr>
              <w:pStyle w:val="Paragraphedeliste"/>
              <w:numPr>
                <w:ilvl w:val="0"/>
                <w:numId w:val="13"/>
              </w:numPr>
              <w:ind w:left="374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727D29">
              <w:rPr>
                <w:rFonts w:asciiTheme="majorHAnsi" w:hAnsiTheme="majorHAnsi" w:cstheme="majorHAnsi"/>
                <w:sz w:val="18"/>
                <w:szCs w:val="18"/>
              </w:rPr>
              <w:t>Les informations sont prélevées, sélectionnées et transmises.</w:t>
            </w:r>
          </w:p>
        </w:tc>
      </w:tr>
    </w:tbl>
    <w:p w14:paraId="0726DA1C" w14:textId="3057E4B8" w:rsidR="004C6F74" w:rsidRPr="00024A02" w:rsidRDefault="004C6F74" w:rsidP="000551C9">
      <w:pPr>
        <w:spacing w:before="120" w:after="120"/>
        <w:rPr>
          <w:rFonts w:asciiTheme="majorHAnsi" w:eastAsia="Arial" w:hAnsiTheme="majorHAnsi" w:cs="Arial"/>
          <w:b/>
          <w:bCs/>
          <w:color w:val="000000" w:themeColor="text1"/>
        </w:rPr>
      </w:pPr>
      <w:r w:rsidRPr="00024A02">
        <w:rPr>
          <w:rFonts w:asciiTheme="majorHAnsi" w:eastAsia="Arial" w:hAnsiTheme="majorHAnsi" w:cs="Arial"/>
          <w:b/>
          <w:bCs/>
          <w:color w:val="000000" w:themeColor="text1"/>
        </w:rPr>
        <w:t xml:space="preserve">Rôle de </w:t>
      </w:r>
      <w:r w:rsidR="00B30407" w:rsidRPr="00024A02">
        <w:rPr>
          <w:rFonts w:asciiTheme="majorHAnsi" w:eastAsia="Arial" w:hAnsiTheme="majorHAnsi" w:cs="Arial"/>
          <w:b/>
          <w:bCs/>
          <w:color w:val="000000" w:themeColor="text1"/>
        </w:rPr>
        <w:t>coach/observateur</w:t>
      </w:r>
    </w:p>
    <w:tbl>
      <w:tblPr>
        <w:tblStyle w:val="a1"/>
        <w:tblW w:w="15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69"/>
        <w:gridCol w:w="3969"/>
        <w:gridCol w:w="3969"/>
        <w:gridCol w:w="3969"/>
      </w:tblGrid>
      <w:tr w:rsidR="006E35F1" w:rsidRPr="00615D77" w14:paraId="63B65BE6" w14:textId="77777777" w:rsidTr="006E35F1">
        <w:trPr>
          <w:trHeight w:val="401"/>
          <w:jc w:val="center"/>
        </w:trPr>
        <w:tc>
          <w:tcPr>
            <w:tcW w:w="3969" w:type="dxa"/>
            <w:shd w:val="clear" w:color="auto" w:fill="E5B8B7" w:themeFill="accent2" w:themeFillTint="66"/>
            <w:vAlign w:val="center"/>
          </w:tcPr>
          <w:p w14:paraId="788A1F23" w14:textId="77777777" w:rsidR="008D5CD6" w:rsidRPr="00615D77" w:rsidRDefault="008D5CD6" w:rsidP="007640E6">
            <w:pPr>
              <w:jc w:val="center"/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</w:pPr>
            <w:r w:rsidRPr="00615D77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Degré 1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65D9800B" w14:textId="77777777" w:rsidR="008D5CD6" w:rsidRPr="00615D77" w:rsidRDefault="008D5CD6" w:rsidP="007640E6">
            <w:pPr>
              <w:jc w:val="center"/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</w:pPr>
            <w:r w:rsidRPr="00615D77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Degré 2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6412096D" w14:textId="77777777" w:rsidR="008D5CD6" w:rsidRPr="00615D77" w:rsidRDefault="008D5CD6" w:rsidP="007640E6">
            <w:pPr>
              <w:jc w:val="center"/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</w:pPr>
            <w:r w:rsidRPr="00615D77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Degré 3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230075DD" w14:textId="77777777" w:rsidR="008D5CD6" w:rsidRPr="00615D77" w:rsidRDefault="008D5CD6" w:rsidP="007640E6">
            <w:pPr>
              <w:jc w:val="center"/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</w:pPr>
            <w:r w:rsidRPr="00615D77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Degré 4</w:t>
            </w:r>
          </w:p>
        </w:tc>
      </w:tr>
      <w:tr w:rsidR="006E35F1" w:rsidRPr="00727D29" w14:paraId="7899DC65" w14:textId="77777777" w:rsidTr="006E35F1">
        <w:trPr>
          <w:trHeight w:val="983"/>
          <w:jc w:val="center"/>
        </w:trPr>
        <w:tc>
          <w:tcPr>
            <w:tcW w:w="3969" w:type="dxa"/>
            <w:shd w:val="clear" w:color="auto" w:fill="auto"/>
          </w:tcPr>
          <w:p w14:paraId="65F084BB" w14:textId="687AB39B" w:rsidR="008D5CD6" w:rsidRPr="00727D29" w:rsidRDefault="009518E5" w:rsidP="00DC6167">
            <w:pPr>
              <w:pStyle w:val="Paragraphedeliste"/>
              <w:numPr>
                <w:ilvl w:val="0"/>
                <w:numId w:val="2"/>
              </w:numPr>
              <w:tabs>
                <w:tab w:val="left" w:pos="169"/>
              </w:tabs>
              <w:spacing w:before="120" w:after="120"/>
              <w:ind w:left="169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727D29">
              <w:rPr>
                <w:rFonts w:asciiTheme="majorHAnsi" w:eastAsia="Arial" w:hAnsiTheme="majorHAnsi" w:cs="Arial"/>
                <w:sz w:val="16"/>
                <w:szCs w:val="16"/>
              </w:rPr>
              <w:t xml:space="preserve">Peu attentif </w:t>
            </w:r>
            <w:r w:rsidR="00B30407" w:rsidRPr="00727D29">
              <w:rPr>
                <w:rFonts w:asciiTheme="majorHAnsi" w:eastAsia="Arial" w:hAnsiTheme="majorHAnsi" w:cs="Arial"/>
                <w:sz w:val="16"/>
                <w:szCs w:val="16"/>
              </w:rPr>
              <w:t>au</w:t>
            </w:r>
            <w:r w:rsidR="00465F52" w:rsidRPr="00727D29">
              <w:rPr>
                <w:rFonts w:asciiTheme="majorHAnsi" w:eastAsia="Arial" w:hAnsiTheme="majorHAnsi" w:cs="Arial"/>
                <w:sz w:val="16"/>
                <w:szCs w:val="16"/>
              </w:rPr>
              <w:t>x réalisations</w:t>
            </w:r>
            <w:r w:rsidRPr="00727D29">
              <w:rPr>
                <w:rFonts w:asciiTheme="majorHAnsi" w:eastAsia="Arial" w:hAnsiTheme="majorHAnsi" w:cs="Arial"/>
                <w:sz w:val="16"/>
                <w:szCs w:val="16"/>
              </w:rPr>
              <w:t xml:space="preserve"> de son partenaire</w:t>
            </w:r>
          </w:p>
        </w:tc>
        <w:tc>
          <w:tcPr>
            <w:tcW w:w="3969" w:type="dxa"/>
            <w:shd w:val="clear" w:color="auto" w:fill="auto"/>
          </w:tcPr>
          <w:p w14:paraId="13FB38CE" w14:textId="12D9B10E" w:rsidR="00B33D53" w:rsidRPr="00727D29" w:rsidRDefault="003359BF" w:rsidP="00DC6167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173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727D29">
              <w:rPr>
                <w:rFonts w:asciiTheme="majorHAnsi" w:eastAsia="Arial" w:hAnsiTheme="majorHAnsi" w:cs="Arial"/>
                <w:sz w:val="16"/>
                <w:szCs w:val="16"/>
              </w:rPr>
              <w:t>Plus a</w:t>
            </w:r>
            <w:r w:rsidR="009518E5" w:rsidRPr="00727D29">
              <w:rPr>
                <w:rFonts w:asciiTheme="majorHAnsi" w:eastAsia="Arial" w:hAnsiTheme="majorHAnsi" w:cs="Arial"/>
                <w:sz w:val="16"/>
                <w:szCs w:val="16"/>
              </w:rPr>
              <w:t>ttentif au</w:t>
            </w:r>
            <w:r w:rsidR="00465F52" w:rsidRPr="00727D29">
              <w:rPr>
                <w:rFonts w:asciiTheme="majorHAnsi" w:eastAsia="Arial" w:hAnsiTheme="majorHAnsi" w:cs="Arial"/>
                <w:sz w:val="16"/>
                <w:szCs w:val="16"/>
              </w:rPr>
              <w:t xml:space="preserve">x réalisations </w:t>
            </w:r>
            <w:r w:rsidR="009518E5" w:rsidRPr="00727D29">
              <w:rPr>
                <w:rFonts w:asciiTheme="majorHAnsi" w:eastAsia="Arial" w:hAnsiTheme="majorHAnsi" w:cs="Arial"/>
                <w:sz w:val="16"/>
                <w:szCs w:val="16"/>
              </w:rPr>
              <w:t>de son partenaire</w:t>
            </w:r>
            <w:r w:rsidR="00B33D53" w:rsidRPr="00727D29">
              <w:rPr>
                <w:rFonts w:asciiTheme="majorHAnsi" w:eastAsia="Arial" w:hAnsiTheme="majorHAnsi" w:cs="Arial"/>
                <w:sz w:val="16"/>
                <w:szCs w:val="16"/>
              </w:rPr>
              <w:t xml:space="preserve"> et </w:t>
            </w:r>
            <w:r w:rsidR="009518E5" w:rsidRPr="00727D29">
              <w:rPr>
                <w:rFonts w:asciiTheme="majorHAnsi" w:eastAsia="Arial" w:hAnsiTheme="majorHAnsi" w:cs="Arial"/>
                <w:sz w:val="16"/>
                <w:szCs w:val="16"/>
              </w:rPr>
              <w:t>l’encourage</w:t>
            </w:r>
            <w:r w:rsidR="00B33D53" w:rsidRPr="00727D29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</w:p>
          <w:p w14:paraId="267C6A26" w14:textId="524AE006" w:rsidR="006B426E" w:rsidRPr="00727D29" w:rsidRDefault="006B426E" w:rsidP="00DC6167">
            <w:pPr>
              <w:pStyle w:val="NormalWeb"/>
              <w:numPr>
                <w:ilvl w:val="0"/>
                <w:numId w:val="2"/>
              </w:numPr>
              <w:ind w:left="164" w:hanging="218"/>
              <w:rPr>
                <w:rFonts w:asciiTheme="majorHAnsi" w:hAnsiTheme="majorHAnsi" w:cstheme="majorHAnsi"/>
                <w:sz w:val="16"/>
                <w:szCs w:val="16"/>
              </w:rPr>
            </w:pPr>
            <w:r w:rsidRPr="00727D29">
              <w:rPr>
                <w:rFonts w:asciiTheme="majorHAnsi" w:eastAsia="Arial" w:hAnsiTheme="majorHAnsi" w:cstheme="majorHAnsi"/>
                <w:sz w:val="16"/>
                <w:szCs w:val="16"/>
              </w:rPr>
              <w:t>Analyse et</w:t>
            </w:r>
            <w:r w:rsidR="00B33D53" w:rsidRPr="00727D29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 apporte des conseils simples et stéréotypés lors des périodes de coaching</w:t>
            </w:r>
            <w:r w:rsidR="006F2855" w:rsidRPr="00727D29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 : </w:t>
            </w:r>
            <w:r w:rsidR="006F2855" w:rsidRPr="00727D29">
              <w:rPr>
                <w:rFonts w:asciiTheme="majorHAnsi" w:hAnsiTheme="majorHAnsi" w:cstheme="majorHAnsi"/>
                <w:sz w:val="16"/>
                <w:szCs w:val="16"/>
              </w:rPr>
              <w:t>pied d’appel (position, respect des marques/planche...), attitude du corps pendant sur le triple saut et lors de la dernière impulsion (alignement cheville-bassin-épaules…)</w:t>
            </w:r>
          </w:p>
        </w:tc>
        <w:tc>
          <w:tcPr>
            <w:tcW w:w="3969" w:type="dxa"/>
            <w:shd w:val="clear" w:color="auto" w:fill="auto"/>
          </w:tcPr>
          <w:p w14:paraId="0F8716D5" w14:textId="77777777" w:rsidR="00B85D6F" w:rsidRPr="00727D29" w:rsidRDefault="003359BF" w:rsidP="00DC6167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204" w:hanging="219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727D29">
              <w:rPr>
                <w:rFonts w:asciiTheme="majorHAnsi" w:eastAsia="Arial" w:hAnsiTheme="majorHAnsi" w:cs="Arial"/>
                <w:sz w:val="16"/>
                <w:szCs w:val="16"/>
              </w:rPr>
              <w:t>Régulièrement a</w:t>
            </w:r>
            <w:r w:rsidR="009518E5" w:rsidRPr="00727D29">
              <w:rPr>
                <w:rFonts w:asciiTheme="majorHAnsi" w:eastAsia="Arial" w:hAnsiTheme="majorHAnsi" w:cs="Arial"/>
                <w:sz w:val="16"/>
                <w:szCs w:val="16"/>
              </w:rPr>
              <w:t>ttentif au</w:t>
            </w:r>
            <w:r w:rsidR="003A5E44" w:rsidRPr="00727D29">
              <w:rPr>
                <w:rFonts w:asciiTheme="majorHAnsi" w:eastAsia="Arial" w:hAnsiTheme="majorHAnsi" w:cs="Arial"/>
                <w:sz w:val="16"/>
                <w:szCs w:val="16"/>
              </w:rPr>
              <w:t xml:space="preserve">x réalisations </w:t>
            </w:r>
            <w:r w:rsidR="009518E5" w:rsidRPr="00727D29">
              <w:rPr>
                <w:rFonts w:asciiTheme="majorHAnsi" w:eastAsia="Arial" w:hAnsiTheme="majorHAnsi" w:cs="Arial"/>
                <w:sz w:val="16"/>
                <w:szCs w:val="16"/>
              </w:rPr>
              <w:t>de son partenaire, l’encourage et apporte des conseils pertinents lors des périodes de coaching</w:t>
            </w:r>
            <w:r w:rsidRPr="00727D29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</w:p>
          <w:p w14:paraId="5633AA1E" w14:textId="1DE7CF65" w:rsidR="006B426E" w:rsidRPr="00727D29" w:rsidRDefault="006B426E" w:rsidP="00DC6167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204" w:hanging="219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727D29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Analyse et propose des </w:t>
            </w:r>
            <w:r w:rsidR="00BB0F00" w:rsidRPr="00727D29">
              <w:rPr>
                <w:rFonts w:asciiTheme="majorHAnsi" w:eastAsia="Arial" w:hAnsiTheme="majorHAnsi" w:cstheme="majorHAnsi"/>
                <w:sz w:val="16"/>
                <w:szCs w:val="16"/>
              </w:rPr>
              <w:t>remédiations</w:t>
            </w:r>
            <w:r w:rsidRPr="00727D29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 techniques plus précis</w:t>
            </w:r>
            <w:r w:rsidR="00BB0F00" w:rsidRPr="00727D29">
              <w:rPr>
                <w:rFonts w:asciiTheme="majorHAnsi" w:eastAsia="Arial" w:hAnsiTheme="majorHAnsi" w:cstheme="majorHAnsi"/>
                <w:sz w:val="16"/>
                <w:szCs w:val="16"/>
              </w:rPr>
              <w:t>es</w:t>
            </w:r>
            <w:r w:rsidR="00B85D6F" w:rsidRPr="00727D29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 selon </w:t>
            </w:r>
            <w:r w:rsidR="00F55A67" w:rsidRPr="00727D29">
              <w:rPr>
                <w:rFonts w:asciiTheme="majorHAnsi" w:eastAsia="Arial" w:hAnsiTheme="majorHAnsi" w:cstheme="majorHAnsi"/>
                <w:sz w:val="16"/>
                <w:szCs w:val="16"/>
              </w:rPr>
              <w:t>de nouveaux</w:t>
            </w:r>
            <w:r w:rsidR="00B85D6F" w:rsidRPr="00727D29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 indicateurs :</w:t>
            </w:r>
            <w:r w:rsidR="00B85D6F" w:rsidRPr="00727D29">
              <w:rPr>
                <w:rFonts w:asciiTheme="majorHAnsi" w:hAnsiTheme="majorHAnsi" w:cstheme="majorHAnsi"/>
                <w:sz w:val="16"/>
                <w:szCs w:val="16"/>
              </w:rPr>
              <w:t xml:space="preserve"> notion d’attitude de course (amplitude, rythme des foulées, position du tronc, des bras, ...), de placement du pied d’appel, de la jambe libre, de la ligne des épaules... </w:t>
            </w:r>
          </w:p>
        </w:tc>
        <w:tc>
          <w:tcPr>
            <w:tcW w:w="3969" w:type="dxa"/>
            <w:shd w:val="clear" w:color="auto" w:fill="auto"/>
          </w:tcPr>
          <w:p w14:paraId="17122023" w14:textId="58B83BF9" w:rsidR="008D5CD6" w:rsidRPr="00727D29" w:rsidRDefault="00F1097C" w:rsidP="00DC6167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169" w:hanging="169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727D29">
              <w:rPr>
                <w:rFonts w:asciiTheme="majorHAnsi" w:eastAsia="Arial" w:hAnsiTheme="majorHAnsi" w:cs="Arial"/>
                <w:sz w:val="16"/>
                <w:szCs w:val="16"/>
              </w:rPr>
              <w:t>Très a</w:t>
            </w:r>
            <w:r w:rsidR="009518E5" w:rsidRPr="00727D29">
              <w:rPr>
                <w:rFonts w:asciiTheme="majorHAnsi" w:eastAsia="Arial" w:hAnsiTheme="majorHAnsi" w:cs="Arial"/>
                <w:sz w:val="16"/>
                <w:szCs w:val="16"/>
              </w:rPr>
              <w:t>ttentif au</w:t>
            </w:r>
            <w:r w:rsidRPr="00727D29">
              <w:rPr>
                <w:rFonts w:asciiTheme="majorHAnsi" w:eastAsia="Arial" w:hAnsiTheme="majorHAnsi" w:cs="Arial"/>
                <w:sz w:val="16"/>
                <w:szCs w:val="16"/>
              </w:rPr>
              <w:t xml:space="preserve">x réalisations </w:t>
            </w:r>
            <w:r w:rsidR="009518E5" w:rsidRPr="00727D29">
              <w:rPr>
                <w:rFonts w:asciiTheme="majorHAnsi" w:eastAsia="Arial" w:hAnsiTheme="majorHAnsi" w:cs="Arial"/>
                <w:sz w:val="16"/>
                <w:szCs w:val="16"/>
              </w:rPr>
              <w:t>de son partenaire, l’encourage et apporte des conseils pertinents lors des périodes de coaching.</w:t>
            </w:r>
          </w:p>
          <w:p w14:paraId="2D678D06" w14:textId="7D554086" w:rsidR="006B426E" w:rsidRPr="00727D29" w:rsidRDefault="006B426E" w:rsidP="00DC6167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169" w:hanging="169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727D29">
              <w:rPr>
                <w:rFonts w:asciiTheme="majorHAnsi" w:eastAsia="Arial" w:hAnsiTheme="majorHAnsi" w:cs="Arial"/>
                <w:sz w:val="16"/>
                <w:szCs w:val="16"/>
              </w:rPr>
              <w:t>Analyse et explicite de façon précise les raisons de l’échec ou de la réussite</w:t>
            </w:r>
            <w:r w:rsidR="007058A7" w:rsidRPr="00727D29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r w:rsidR="00BB0F00" w:rsidRPr="00727D29">
              <w:rPr>
                <w:rFonts w:asciiTheme="majorHAnsi" w:eastAsia="Arial" w:hAnsiTheme="majorHAnsi" w:cs="Arial"/>
                <w:sz w:val="16"/>
                <w:szCs w:val="16"/>
              </w:rPr>
              <w:t>durant les essais</w:t>
            </w:r>
            <w:r w:rsidR="007058A7" w:rsidRPr="00727D29">
              <w:rPr>
                <w:rFonts w:asciiTheme="majorHAnsi" w:eastAsia="Arial" w:hAnsiTheme="majorHAnsi" w:cs="Arial"/>
                <w:sz w:val="16"/>
                <w:szCs w:val="16"/>
              </w:rPr>
              <w:t xml:space="preserve">. Propose la mise en place de </w:t>
            </w:r>
            <w:r w:rsidR="00BB0F00" w:rsidRPr="00727D29">
              <w:rPr>
                <w:rFonts w:asciiTheme="majorHAnsi" w:eastAsia="Arial" w:hAnsiTheme="majorHAnsi" w:cs="Arial"/>
                <w:sz w:val="16"/>
                <w:szCs w:val="16"/>
              </w:rPr>
              <w:t>remédiations</w:t>
            </w:r>
            <w:r w:rsidR="007058A7" w:rsidRPr="00727D29">
              <w:rPr>
                <w:rFonts w:asciiTheme="majorHAnsi" w:eastAsia="Arial" w:hAnsiTheme="majorHAnsi" w:cs="Arial"/>
                <w:sz w:val="16"/>
                <w:szCs w:val="16"/>
              </w:rPr>
              <w:t xml:space="preserve"> techniques judicieu</w:t>
            </w:r>
            <w:r w:rsidR="00961FF6" w:rsidRPr="00727D29">
              <w:rPr>
                <w:rFonts w:asciiTheme="majorHAnsi" w:eastAsia="Arial" w:hAnsiTheme="majorHAnsi" w:cs="Arial"/>
                <w:sz w:val="16"/>
                <w:szCs w:val="16"/>
              </w:rPr>
              <w:t>s</w:t>
            </w:r>
            <w:r w:rsidR="00BB0F00" w:rsidRPr="00727D29">
              <w:rPr>
                <w:rFonts w:asciiTheme="majorHAnsi" w:eastAsia="Arial" w:hAnsiTheme="majorHAnsi" w:cs="Arial"/>
                <w:sz w:val="16"/>
                <w:szCs w:val="16"/>
              </w:rPr>
              <w:t>es</w:t>
            </w:r>
            <w:r w:rsidR="007058A7" w:rsidRPr="00727D29">
              <w:rPr>
                <w:rFonts w:asciiTheme="majorHAnsi" w:eastAsia="Arial" w:hAnsiTheme="majorHAnsi" w:cs="Arial"/>
                <w:sz w:val="16"/>
                <w:szCs w:val="16"/>
              </w:rPr>
              <w:t>.</w:t>
            </w:r>
          </w:p>
        </w:tc>
      </w:tr>
    </w:tbl>
    <w:p w14:paraId="45037996" w14:textId="77777777" w:rsidR="00490353" w:rsidRPr="006B426E" w:rsidRDefault="00490353" w:rsidP="00642977">
      <w:pPr>
        <w:rPr>
          <w:rFonts w:asciiTheme="majorHAnsi" w:eastAsia="Arial" w:hAnsiTheme="majorHAnsi" w:cs="Arial"/>
          <w:sz w:val="22"/>
          <w:szCs w:val="22"/>
        </w:rPr>
      </w:pPr>
    </w:p>
    <w:p w14:paraId="7CFE0581" w14:textId="69013B9D" w:rsidR="007058A7" w:rsidRPr="00024A02" w:rsidRDefault="007058A7" w:rsidP="007058A7">
      <w:pPr>
        <w:spacing w:before="120" w:after="120"/>
        <w:rPr>
          <w:rFonts w:asciiTheme="majorHAnsi" w:hAnsiTheme="majorHAnsi" w:cs="Arial"/>
          <w:b/>
          <w:bCs/>
          <w:color w:val="000000" w:themeColor="text1"/>
        </w:rPr>
      </w:pPr>
      <w:r w:rsidRPr="00024A02">
        <w:rPr>
          <w:rFonts w:asciiTheme="majorHAnsi" w:hAnsiTheme="majorHAnsi" w:cs="Arial"/>
          <w:b/>
          <w:bCs/>
          <w:color w:val="000000" w:themeColor="text1"/>
        </w:rPr>
        <w:lastRenderedPageBreak/>
        <w:t xml:space="preserve">Rôle </w:t>
      </w:r>
      <w:r w:rsidR="00484F8F" w:rsidRPr="00024A02">
        <w:rPr>
          <w:rFonts w:asciiTheme="majorHAnsi" w:hAnsiTheme="majorHAnsi" w:cs="Arial"/>
          <w:b/>
          <w:bCs/>
          <w:color w:val="000000" w:themeColor="text1"/>
        </w:rPr>
        <w:t>de juge/mesureur</w:t>
      </w: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7058A7" w:rsidRPr="00615D77" w14:paraId="4F1C043D" w14:textId="77777777" w:rsidTr="00605355">
        <w:trPr>
          <w:trHeight w:val="507"/>
        </w:trPr>
        <w:tc>
          <w:tcPr>
            <w:tcW w:w="3686" w:type="dxa"/>
            <w:shd w:val="clear" w:color="auto" w:fill="E5B8B7" w:themeFill="accent2" w:themeFillTint="66"/>
            <w:vAlign w:val="center"/>
          </w:tcPr>
          <w:p w14:paraId="38261C40" w14:textId="77777777" w:rsidR="007058A7" w:rsidRPr="00615D77" w:rsidRDefault="007058A7" w:rsidP="00AE44C1">
            <w:pPr>
              <w:jc w:val="center"/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</w:pPr>
            <w:r w:rsidRPr="00615D77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E5B8B7" w:themeFill="accent2" w:themeFillTint="66"/>
            <w:vAlign w:val="center"/>
          </w:tcPr>
          <w:p w14:paraId="29169CCB" w14:textId="77777777" w:rsidR="007058A7" w:rsidRPr="00615D77" w:rsidRDefault="007058A7" w:rsidP="00AE44C1">
            <w:pPr>
              <w:jc w:val="center"/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</w:pPr>
            <w:r w:rsidRPr="00615D77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E5B8B7" w:themeFill="accent2" w:themeFillTint="66"/>
            <w:vAlign w:val="center"/>
          </w:tcPr>
          <w:p w14:paraId="6389CD8B" w14:textId="77777777" w:rsidR="007058A7" w:rsidRPr="00615D77" w:rsidRDefault="007058A7" w:rsidP="00AE44C1">
            <w:pPr>
              <w:jc w:val="center"/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</w:pPr>
            <w:r w:rsidRPr="00615D77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14:paraId="389F375F" w14:textId="77777777" w:rsidR="007058A7" w:rsidRPr="00615D77" w:rsidRDefault="007058A7" w:rsidP="00AE44C1">
            <w:pPr>
              <w:jc w:val="center"/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</w:pPr>
            <w:r w:rsidRPr="00615D77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Degré 4</w:t>
            </w:r>
          </w:p>
        </w:tc>
      </w:tr>
      <w:tr w:rsidR="007058A7" w:rsidRPr="00023C14" w14:paraId="25BB8C38" w14:textId="77777777" w:rsidTr="00DC6167">
        <w:trPr>
          <w:trHeight w:val="1323"/>
        </w:trPr>
        <w:tc>
          <w:tcPr>
            <w:tcW w:w="3686" w:type="dxa"/>
            <w:shd w:val="clear" w:color="auto" w:fill="auto"/>
          </w:tcPr>
          <w:p w14:paraId="00DB7201" w14:textId="52BED764" w:rsidR="007058A7" w:rsidRPr="00023C14" w:rsidRDefault="007058A7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69" w:hanging="218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023C14">
              <w:rPr>
                <w:rFonts w:asciiTheme="majorHAnsi" w:hAnsiTheme="majorHAnsi" w:cs="Arial"/>
                <w:bCs/>
                <w:sz w:val="16"/>
                <w:szCs w:val="16"/>
              </w:rPr>
              <w:t>Peu attentif a</w:t>
            </w:r>
            <w:r w:rsidR="004473D2" w:rsidRPr="00023C14">
              <w:rPr>
                <w:rFonts w:asciiTheme="majorHAnsi" w:hAnsiTheme="majorHAnsi" w:cs="Arial"/>
                <w:bCs/>
                <w:sz w:val="16"/>
                <w:szCs w:val="16"/>
              </w:rPr>
              <w:t>ux phases de saut</w:t>
            </w:r>
            <w:r w:rsidR="00605355" w:rsidRPr="00023C14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  <w:p w14:paraId="7DB13BAB" w14:textId="77777777" w:rsidR="00605355" w:rsidRPr="00023C14" w:rsidRDefault="00605355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69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>Se laisse distraire</w:t>
            </w:r>
          </w:p>
          <w:p w14:paraId="5D6CA138" w14:textId="77777777" w:rsidR="00BB3455" w:rsidRPr="00023C14" w:rsidRDefault="00BB3455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69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>Méconnaissance du règlement</w:t>
            </w:r>
          </w:p>
          <w:p w14:paraId="41868137" w14:textId="7D5FFEF4" w:rsidR="004473D2" w:rsidRPr="00023C14" w:rsidRDefault="00FD05CA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69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>Prise de m</w:t>
            </w:r>
            <w:r w:rsidR="004473D2" w:rsidRPr="00023C14">
              <w:rPr>
                <w:rFonts w:asciiTheme="majorHAnsi" w:eastAsia="Arial" w:hAnsiTheme="majorHAnsi" w:cs="Arial"/>
                <w:sz w:val="16"/>
                <w:szCs w:val="16"/>
              </w:rPr>
              <w:t>esure approxi</w:t>
            </w:r>
            <w:r w:rsidR="00321D33" w:rsidRPr="00023C14">
              <w:rPr>
                <w:rFonts w:asciiTheme="majorHAnsi" w:eastAsia="Arial" w:hAnsiTheme="majorHAnsi" w:cs="Arial"/>
                <w:sz w:val="16"/>
                <w:szCs w:val="16"/>
              </w:rPr>
              <w:t>ma</w:t>
            </w:r>
            <w:r w:rsidR="004473D2" w:rsidRPr="00023C14">
              <w:rPr>
                <w:rFonts w:asciiTheme="majorHAnsi" w:eastAsia="Arial" w:hAnsiTheme="majorHAnsi" w:cs="Arial"/>
                <w:sz w:val="16"/>
                <w:szCs w:val="16"/>
              </w:rPr>
              <w:t>tive</w:t>
            </w:r>
          </w:p>
        </w:tc>
        <w:tc>
          <w:tcPr>
            <w:tcW w:w="3796" w:type="dxa"/>
            <w:shd w:val="clear" w:color="auto" w:fill="auto"/>
          </w:tcPr>
          <w:p w14:paraId="6017ECA7" w14:textId="77777777" w:rsidR="007058A7" w:rsidRPr="00023C14" w:rsidRDefault="007058A7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73" w:hanging="218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023C14">
              <w:rPr>
                <w:rFonts w:asciiTheme="majorHAnsi" w:hAnsiTheme="majorHAnsi" w:cs="Arial"/>
                <w:bCs/>
                <w:sz w:val="16"/>
                <w:szCs w:val="16"/>
              </w:rPr>
              <w:t xml:space="preserve">Concentré </w:t>
            </w:r>
            <w:r w:rsidR="00605355" w:rsidRPr="00023C14">
              <w:rPr>
                <w:rFonts w:asciiTheme="majorHAnsi" w:hAnsiTheme="majorHAnsi" w:cs="Arial"/>
                <w:bCs/>
                <w:sz w:val="16"/>
                <w:szCs w:val="16"/>
              </w:rPr>
              <w:t xml:space="preserve">dans l’ensemble </w:t>
            </w:r>
            <w:r w:rsidRPr="00023C14">
              <w:rPr>
                <w:rFonts w:asciiTheme="majorHAnsi" w:hAnsiTheme="majorHAnsi" w:cs="Arial"/>
                <w:bCs/>
                <w:sz w:val="16"/>
                <w:szCs w:val="16"/>
              </w:rPr>
              <w:t>sur sa tâche</w:t>
            </w:r>
          </w:p>
          <w:p w14:paraId="10DE9C10" w14:textId="77777777" w:rsidR="00605355" w:rsidRPr="00023C14" w:rsidRDefault="00605355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73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>Quelques erreurs d’inattention</w:t>
            </w:r>
          </w:p>
          <w:p w14:paraId="4715B9AD" w14:textId="65FFB8E9" w:rsidR="00605355" w:rsidRPr="00023C14" w:rsidRDefault="00605355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73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>Rencontre encore quelques difficultés pour faire respecter</w:t>
            </w:r>
            <w:r w:rsidR="00876806" w:rsidRPr="00023C14">
              <w:rPr>
                <w:rFonts w:asciiTheme="majorHAnsi" w:eastAsia="Arial" w:hAnsiTheme="majorHAnsi" w:cs="Arial"/>
                <w:sz w:val="16"/>
                <w:szCs w:val="16"/>
              </w:rPr>
              <w:t xml:space="preserve"> le règlement</w:t>
            </w:r>
          </w:p>
          <w:p w14:paraId="39D2676A" w14:textId="77777777" w:rsidR="00BB3455" w:rsidRPr="00023C14" w:rsidRDefault="00BB3455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73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 xml:space="preserve">Certains points de règlements </w:t>
            </w:r>
            <w:r w:rsidR="00FD05CA" w:rsidRPr="00023C14">
              <w:rPr>
                <w:rFonts w:asciiTheme="majorHAnsi" w:eastAsia="Arial" w:hAnsiTheme="majorHAnsi" w:cs="Arial"/>
                <w:sz w:val="16"/>
                <w:szCs w:val="16"/>
              </w:rPr>
              <w:t xml:space="preserve">encore </w:t>
            </w: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 xml:space="preserve">non </w:t>
            </w:r>
            <w:r w:rsidR="00FD05CA" w:rsidRPr="00023C14">
              <w:rPr>
                <w:rFonts w:asciiTheme="majorHAnsi" w:eastAsia="Arial" w:hAnsiTheme="majorHAnsi" w:cs="Arial"/>
                <w:sz w:val="16"/>
                <w:szCs w:val="16"/>
              </w:rPr>
              <w:t>maîtrisés</w:t>
            </w:r>
          </w:p>
          <w:p w14:paraId="2780ED9A" w14:textId="2E4067F9" w:rsidR="00FD05CA" w:rsidRPr="00023C14" w:rsidRDefault="00FD05CA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73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>Prise de mesure correcte</w:t>
            </w:r>
          </w:p>
        </w:tc>
        <w:tc>
          <w:tcPr>
            <w:tcW w:w="3858" w:type="dxa"/>
            <w:shd w:val="clear" w:color="auto" w:fill="auto"/>
          </w:tcPr>
          <w:p w14:paraId="1827F8ED" w14:textId="74E6030C" w:rsidR="00BB3455" w:rsidRPr="00023C14" w:rsidRDefault="00BB3455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204" w:hanging="253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023C14">
              <w:rPr>
                <w:rFonts w:asciiTheme="majorHAnsi" w:hAnsiTheme="majorHAnsi" w:cs="Arial"/>
                <w:bCs/>
                <w:sz w:val="16"/>
                <w:szCs w:val="16"/>
              </w:rPr>
              <w:t xml:space="preserve">Attentif durant </w:t>
            </w:r>
            <w:r w:rsidR="00FD05CA" w:rsidRPr="00023C14">
              <w:rPr>
                <w:rFonts w:asciiTheme="majorHAnsi" w:hAnsiTheme="majorHAnsi" w:cs="Arial"/>
                <w:bCs/>
                <w:sz w:val="16"/>
                <w:szCs w:val="16"/>
              </w:rPr>
              <w:t>l’ensemble des essais</w:t>
            </w:r>
          </w:p>
          <w:p w14:paraId="2658BFEB" w14:textId="23C1DAF0" w:rsidR="00BB3455" w:rsidRPr="00023C14" w:rsidRDefault="00BB3455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204" w:hanging="253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>Se montre majoritairement ferme dans ses décisions</w:t>
            </w:r>
          </w:p>
          <w:p w14:paraId="35C77004" w14:textId="77777777" w:rsidR="00BB3455" w:rsidRPr="00023C14" w:rsidRDefault="00BB3455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204" w:hanging="253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>Ensemble du règlement maîtrisé</w:t>
            </w:r>
          </w:p>
          <w:p w14:paraId="3F211488" w14:textId="16BCED75" w:rsidR="00BB3455" w:rsidRPr="00023C14" w:rsidRDefault="00FD05CA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204" w:hanging="253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>Prise de mesure adéquate</w:t>
            </w:r>
          </w:p>
        </w:tc>
        <w:tc>
          <w:tcPr>
            <w:tcW w:w="3828" w:type="dxa"/>
            <w:shd w:val="clear" w:color="auto" w:fill="auto"/>
          </w:tcPr>
          <w:p w14:paraId="731D7F64" w14:textId="24091618" w:rsidR="007058A7" w:rsidRPr="00023C14" w:rsidRDefault="003C07A2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69" w:hanging="218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023C14">
              <w:rPr>
                <w:rFonts w:asciiTheme="majorHAnsi" w:hAnsiTheme="majorHAnsi" w:cs="Arial"/>
                <w:bCs/>
                <w:sz w:val="16"/>
                <w:szCs w:val="16"/>
              </w:rPr>
              <w:t>Concentré tout au long des essais</w:t>
            </w:r>
          </w:p>
          <w:p w14:paraId="4DAD254D" w14:textId="77777777" w:rsidR="00605355" w:rsidRPr="00023C14" w:rsidRDefault="00605355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69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>Adopte une attitude impartiale</w:t>
            </w:r>
            <w:r w:rsidR="00BB3455" w:rsidRPr="00023C14">
              <w:rPr>
                <w:rFonts w:asciiTheme="majorHAnsi" w:eastAsia="Arial" w:hAnsiTheme="majorHAnsi" w:cs="Arial"/>
                <w:sz w:val="16"/>
                <w:szCs w:val="16"/>
              </w:rPr>
              <w:t xml:space="preserve"> quelle que soit la situation</w:t>
            </w:r>
          </w:p>
          <w:p w14:paraId="067CCC20" w14:textId="77777777" w:rsidR="00605355" w:rsidRPr="00023C14" w:rsidRDefault="00605355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69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>Se fait respecter en toute circonstance</w:t>
            </w:r>
          </w:p>
          <w:p w14:paraId="7CAF903C" w14:textId="298A7CA0" w:rsidR="00BB3455" w:rsidRPr="00023C14" w:rsidRDefault="00BB3455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69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>Règlement parfaitement maîtrisé</w:t>
            </w:r>
          </w:p>
          <w:p w14:paraId="763D38DE" w14:textId="3E71A9C3" w:rsidR="00605355" w:rsidRPr="00023C14" w:rsidRDefault="003C07A2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69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>Prise de mesure précise</w:t>
            </w:r>
          </w:p>
        </w:tc>
      </w:tr>
    </w:tbl>
    <w:p w14:paraId="1D1EBA2B" w14:textId="77777777" w:rsidR="002060E0" w:rsidRPr="002060E0" w:rsidRDefault="002060E0" w:rsidP="005D7343">
      <w:pPr>
        <w:rPr>
          <w:rFonts w:asciiTheme="majorHAnsi" w:eastAsia="Arial" w:hAnsiTheme="majorHAnsi" w:cs="Arial"/>
          <w:bCs/>
          <w:sz w:val="22"/>
          <w:szCs w:val="22"/>
        </w:rPr>
      </w:pPr>
    </w:p>
    <w:p w14:paraId="1B9B75A4" w14:textId="65FBF6A4" w:rsidR="005D7343" w:rsidRPr="00024A02" w:rsidRDefault="005D7343" w:rsidP="00D24D2C">
      <w:pPr>
        <w:contextualSpacing/>
        <w:rPr>
          <w:rFonts w:asciiTheme="majorHAnsi" w:eastAsia="Arial" w:hAnsiTheme="majorHAnsi" w:cs="Arial"/>
          <w:b/>
          <w:color w:val="5F497A" w:themeColor="accent4" w:themeShade="BF"/>
        </w:rPr>
      </w:pPr>
      <w:r w:rsidRPr="00024A02">
        <w:rPr>
          <w:rFonts w:asciiTheme="majorHAnsi" w:eastAsia="Arial" w:hAnsiTheme="majorHAnsi" w:cs="Arial"/>
          <w:b/>
          <w:color w:val="5F497A" w:themeColor="accent4" w:themeShade="BF"/>
        </w:rPr>
        <w:t xml:space="preserve">Repères d’évaluation de l’AFL </w:t>
      </w:r>
      <w:r w:rsidR="00305FB1" w:rsidRPr="00024A02">
        <w:rPr>
          <w:rFonts w:asciiTheme="majorHAnsi" w:eastAsia="Arial" w:hAnsiTheme="majorHAnsi" w:cs="Arial"/>
          <w:b/>
          <w:color w:val="5F497A" w:themeColor="accent4" w:themeShade="BF"/>
        </w:rPr>
        <w:t>5</w:t>
      </w:r>
      <w:r w:rsidRPr="00024A02">
        <w:rPr>
          <w:rFonts w:asciiTheme="majorHAnsi" w:eastAsia="Arial" w:hAnsiTheme="majorHAnsi" w:cs="Arial"/>
          <w:color w:val="5F497A" w:themeColor="accent4" w:themeShade="BF"/>
        </w:rPr>
        <w:t xml:space="preserve"> « </w:t>
      </w:r>
      <w:r w:rsidR="002060E0" w:rsidRPr="00024A02">
        <w:rPr>
          <w:rFonts w:asciiTheme="majorHAnsi" w:hAnsiTheme="majorHAnsi" w:cstheme="majorHAnsi"/>
          <w:color w:val="5F497A" w:themeColor="accent4" w:themeShade="BF"/>
        </w:rPr>
        <w:t>Assurer la prise en charge de sa préparation et de celle d’un groupe, de façon autonome pour produire la meilleure performance possible</w:t>
      </w:r>
      <w:r w:rsidRPr="00024A02">
        <w:rPr>
          <w:rFonts w:asciiTheme="majorHAnsi" w:hAnsiTheme="majorHAnsi" w:cstheme="majorHAnsi"/>
          <w:color w:val="5F497A" w:themeColor="accent4" w:themeShade="BF"/>
        </w:rPr>
        <w:t>.</w:t>
      </w:r>
      <w:r w:rsidRPr="00024A02">
        <w:rPr>
          <w:rFonts w:asciiTheme="majorHAnsi" w:eastAsia="Arial" w:hAnsiTheme="majorHAnsi" w:cs="Arial"/>
          <w:color w:val="5F497A" w:themeColor="accent4" w:themeShade="BF"/>
        </w:rPr>
        <w:t> »</w:t>
      </w:r>
    </w:p>
    <w:p w14:paraId="26FF05A7" w14:textId="68AC8A20" w:rsidR="004C6F74" w:rsidRDefault="004C6F74" w:rsidP="00D24D2C">
      <w:pPr>
        <w:spacing w:before="120" w:after="120"/>
        <w:contextualSpacing/>
        <w:rPr>
          <w:rFonts w:asciiTheme="majorHAnsi" w:hAnsiTheme="majorHAnsi" w:cs="Arial"/>
          <w:sz w:val="22"/>
          <w:szCs w:val="22"/>
        </w:rPr>
      </w:pPr>
    </w:p>
    <w:tbl>
      <w:tblPr>
        <w:tblStyle w:val="a0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2"/>
        <w:gridCol w:w="3792"/>
        <w:gridCol w:w="3792"/>
        <w:gridCol w:w="3792"/>
      </w:tblGrid>
      <w:tr w:rsidR="00C2189E" w:rsidRPr="00615D77" w14:paraId="780E3642" w14:textId="77777777" w:rsidTr="00356C4C">
        <w:trPr>
          <w:trHeight w:val="512"/>
        </w:trPr>
        <w:tc>
          <w:tcPr>
            <w:tcW w:w="3792" w:type="dxa"/>
            <w:shd w:val="clear" w:color="auto" w:fill="E5B8B7" w:themeFill="accent2" w:themeFillTint="66"/>
            <w:vAlign w:val="center"/>
          </w:tcPr>
          <w:p w14:paraId="407BD7BE" w14:textId="77777777" w:rsidR="00C2189E" w:rsidRPr="00615D77" w:rsidRDefault="00C2189E" w:rsidP="00356C4C">
            <w:pPr>
              <w:pStyle w:val="NormalWeb"/>
              <w:contextualSpacing/>
              <w:jc w:val="center"/>
              <w:rPr>
                <w:rFonts w:asciiTheme="majorHAnsi" w:hAnsiTheme="majorHAnsi"/>
                <w:b/>
                <w:bCs/>
              </w:rPr>
            </w:pPr>
            <w:r w:rsidRPr="00615D77">
              <w:rPr>
                <w:rFonts w:asciiTheme="majorHAnsi" w:hAnsiTheme="majorHAnsi"/>
                <w:b/>
                <w:bCs/>
              </w:rPr>
              <w:t>Degré́ 1</w:t>
            </w:r>
          </w:p>
        </w:tc>
        <w:tc>
          <w:tcPr>
            <w:tcW w:w="3792" w:type="dxa"/>
            <w:shd w:val="clear" w:color="auto" w:fill="E5B8B7" w:themeFill="accent2" w:themeFillTint="66"/>
            <w:vAlign w:val="center"/>
          </w:tcPr>
          <w:p w14:paraId="6A1066F8" w14:textId="77777777" w:rsidR="00C2189E" w:rsidRPr="00615D77" w:rsidRDefault="00C2189E" w:rsidP="00356C4C">
            <w:pPr>
              <w:pStyle w:val="NormalWeb"/>
              <w:contextualSpacing/>
              <w:jc w:val="center"/>
              <w:rPr>
                <w:rFonts w:asciiTheme="majorHAnsi" w:hAnsiTheme="majorHAnsi"/>
                <w:b/>
                <w:bCs/>
              </w:rPr>
            </w:pPr>
            <w:r w:rsidRPr="00615D77">
              <w:rPr>
                <w:rFonts w:asciiTheme="majorHAnsi" w:hAnsiTheme="majorHAnsi"/>
                <w:b/>
                <w:bCs/>
              </w:rPr>
              <w:t>Degré́ 2</w:t>
            </w:r>
          </w:p>
        </w:tc>
        <w:tc>
          <w:tcPr>
            <w:tcW w:w="3792" w:type="dxa"/>
            <w:shd w:val="clear" w:color="auto" w:fill="E5B8B7" w:themeFill="accent2" w:themeFillTint="66"/>
            <w:vAlign w:val="center"/>
          </w:tcPr>
          <w:p w14:paraId="124B14DC" w14:textId="77777777" w:rsidR="00C2189E" w:rsidRPr="00615D77" w:rsidRDefault="00C2189E" w:rsidP="00356C4C">
            <w:pPr>
              <w:pStyle w:val="NormalWeb"/>
              <w:contextualSpacing/>
              <w:jc w:val="center"/>
              <w:rPr>
                <w:rFonts w:asciiTheme="majorHAnsi" w:hAnsiTheme="majorHAnsi"/>
                <w:b/>
                <w:bCs/>
              </w:rPr>
            </w:pPr>
            <w:r w:rsidRPr="00615D77">
              <w:rPr>
                <w:rFonts w:asciiTheme="majorHAnsi" w:hAnsiTheme="majorHAnsi"/>
                <w:b/>
                <w:bCs/>
              </w:rPr>
              <w:t>Degré́ 3</w:t>
            </w:r>
          </w:p>
        </w:tc>
        <w:tc>
          <w:tcPr>
            <w:tcW w:w="3792" w:type="dxa"/>
            <w:shd w:val="clear" w:color="auto" w:fill="E5B8B7" w:themeFill="accent2" w:themeFillTint="66"/>
            <w:vAlign w:val="center"/>
          </w:tcPr>
          <w:p w14:paraId="656BEA73" w14:textId="77777777" w:rsidR="00C2189E" w:rsidRPr="00615D77" w:rsidRDefault="00C2189E" w:rsidP="00356C4C">
            <w:pPr>
              <w:pStyle w:val="NormalWeb"/>
              <w:contextualSpacing/>
              <w:jc w:val="center"/>
              <w:rPr>
                <w:rFonts w:asciiTheme="majorHAnsi" w:hAnsiTheme="majorHAnsi"/>
                <w:b/>
                <w:bCs/>
              </w:rPr>
            </w:pPr>
            <w:r w:rsidRPr="00615D77">
              <w:rPr>
                <w:rFonts w:asciiTheme="majorHAnsi" w:hAnsiTheme="majorHAnsi"/>
                <w:b/>
                <w:bCs/>
              </w:rPr>
              <w:t>Degré́ 4</w:t>
            </w:r>
          </w:p>
        </w:tc>
      </w:tr>
      <w:tr w:rsidR="00511940" w:rsidRPr="00511940" w14:paraId="528575EB" w14:textId="77777777" w:rsidTr="00504666">
        <w:trPr>
          <w:trHeight w:val="972"/>
        </w:trPr>
        <w:tc>
          <w:tcPr>
            <w:tcW w:w="3792" w:type="dxa"/>
            <w:shd w:val="clear" w:color="auto" w:fill="auto"/>
            <w:vAlign w:val="center"/>
          </w:tcPr>
          <w:p w14:paraId="1BB816CA" w14:textId="77777777" w:rsidR="00511940" w:rsidRPr="00511940" w:rsidRDefault="00511940" w:rsidP="00DC6167">
            <w:pPr>
              <w:numPr>
                <w:ilvl w:val="0"/>
                <w:numId w:val="24"/>
              </w:numPr>
              <w:spacing w:line="256" w:lineRule="auto"/>
              <w:ind w:left="218" w:hanging="218"/>
              <w:contextualSpacing/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511940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 xml:space="preserve">L’élève assure difficilement sa propre préparation qui reste globale et rapide </w:t>
            </w:r>
          </w:p>
          <w:p w14:paraId="5105037C" w14:textId="0EA567CB" w:rsidR="00511940" w:rsidRPr="00511940" w:rsidRDefault="00511940" w:rsidP="00DC6167">
            <w:pPr>
              <w:numPr>
                <w:ilvl w:val="0"/>
                <w:numId w:val="24"/>
              </w:numPr>
              <w:spacing w:line="256" w:lineRule="auto"/>
              <w:ind w:left="218" w:hanging="218"/>
              <w:contextualSpacing/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511940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>Il est centré sur lui.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67C74245" w14:textId="77777777" w:rsidR="00511940" w:rsidRPr="00511940" w:rsidRDefault="00511940" w:rsidP="00DC6167">
            <w:pPr>
              <w:numPr>
                <w:ilvl w:val="0"/>
                <w:numId w:val="25"/>
              </w:numPr>
              <w:spacing w:line="256" w:lineRule="auto"/>
              <w:ind w:left="220" w:hanging="142"/>
              <w:contextualSpacing/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511940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>L’élève hésite ou se perd dans la réalisation de la préparation qui reste approximative</w:t>
            </w:r>
          </w:p>
          <w:p w14:paraId="48638D9A" w14:textId="62463518" w:rsidR="00511940" w:rsidRPr="00511940" w:rsidRDefault="00511940" w:rsidP="00DC6167">
            <w:pPr>
              <w:pStyle w:val="Paragraphedeliste"/>
              <w:numPr>
                <w:ilvl w:val="0"/>
                <w:numId w:val="7"/>
              </w:numPr>
              <w:ind w:left="346"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511940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>Il assure sans aide réelle son rôle de guide et/ou partenaire d’entrainement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3A6FC65E" w14:textId="77777777" w:rsidR="00511940" w:rsidRPr="00511940" w:rsidRDefault="00511940" w:rsidP="00DC6167">
            <w:pPr>
              <w:numPr>
                <w:ilvl w:val="0"/>
                <w:numId w:val="26"/>
              </w:numPr>
              <w:spacing w:line="256" w:lineRule="auto"/>
              <w:ind w:left="68" w:hanging="141"/>
              <w:contextualSpacing/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511940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 xml:space="preserve">L’élève organise sa préparation en différentes étapes suffisamment longues et efficaces. </w:t>
            </w:r>
          </w:p>
          <w:p w14:paraId="2E3C39D1" w14:textId="6D19C628" w:rsidR="00511940" w:rsidRPr="00511940" w:rsidRDefault="00511940" w:rsidP="00DC6167">
            <w:pPr>
              <w:pStyle w:val="Paragraphedeliste"/>
              <w:numPr>
                <w:ilvl w:val="0"/>
                <w:numId w:val="8"/>
              </w:numPr>
              <w:ind w:left="246"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511940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>Il sait guider un groupe réduit et être un partenaire d’entrainement actif.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2D53184A" w14:textId="77777777" w:rsidR="00511940" w:rsidRPr="00511940" w:rsidRDefault="00511940" w:rsidP="00DC6167">
            <w:pPr>
              <w:numPr>
                <w:ilvl w:val="0"/>
                <w:numId w:val="26"/>
              </w:numPr>
              <w:spacing w:line="256" w:lineRule="auto"/>
              <w:ind w:left="68" w:hanging="141"/>
              <w:contextualSpacing/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</w:pPr>
            <w:r w:rsidRPr="00511940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 xml:space="preserve">L’élève personnalise son échauffement en respectant les principes d’efficacité. </w:t>
            </w:r>
          </w:p>
          <w:p w14:paraId="5782DDD7" w14:textId="67D7990F" w:rsidR="00511940" w:rsidRPr="00511940" w:rsidRDefault="00511940" w:rsidP="00DC6167">
            <w:pPr>
              <w:pStyle w:val="Paragraphedeliste"/>
              <w:numPr>
                <w:ilvl w:val="0"/>
                <w:numId w:val="9"/>
              </w:numPr>
              <w:ind w:left="281"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511940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>Il motive et corrige si besoin les réalisations d’un petit groupe et d’un partenaire.</w:t>
            </w:r>
          </w:p>
        </w:tc>
      </w:tr>
      <w:tr w:rsidR="00C2189E" w:rsidRPr="00023C14" w14:paraId="5BA2F370" w14:textId="77777777" w:rsidTr="00023C14">
        <w:trPr>
          <w:trHeight w:val="1513"/>
        </w:trPr>
        <w:tc>
          <w:tcPr>
            <w:tcW w:w="3792" w:type="dxa"/>
            <w:shd w:val="clear" w:color="auto" w:fill="auto"/>
          </w:tcPr>
          <w:p w14:paraId="35D10F37" w14:textId="67471614" w:rsidR="00C2189E" w:rsidRPr="00023C14" w:rsidRDefault="00C2189E" w:rsidP="00DC6167">
            <w:pPr>
              <w:pStyle w:val="Paragraphedeliste"/>
              <w:numPr>
                <w:ilvl w:val="0"/>
                <w:numId w:val="6"/>
              </w:numPr>
              <w:ind w:left="306"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Préparation </w:t>
            </w:r>
            <w:r w:rsidR="00A802ED" w:rsidRPr="00023C14">
              <w:rPr>
                <w:rFonts w:asciiTheme="majorHAnsi" w:hAnsiTheme="majorHAnsi" w:cstheme="majorHAnsi"/>
                <w:sz w:val="16"/>
                <w:szCs w:val="16"/>
              </w:rPr>
              <w:t>inadaptée.</w:t>
            </w:r>
          </w:p>
          <w:p w14:paraId="199C71D1" w14:textId="15A02223" w:rsidR="00C94DF5" w:rsidRPr="00023C14" w:rsidRDefault="00C94DF5" w:rsidP="00DC6167">
            <w:pPr>
              <w:pStyle w:val="Paragraphedeliste"/>
              <w:numPr>
                <w:ilvl w:val="0"/>
                <w:numId w:val="6"/>
              </w:numPr>
              <w:ind w:left="306"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Échauffement non réalisé</w:t>
            </w:r>
            <w:r w:rsidR="0093001D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ou non adapté.</w:t>
            </w:r>
          </w:p>
          <w:p w14:paraId="30418D38" w14:textId="77777777" w:rsidR="00C2189E" w:rsidRPr="00023C14" w:rsidRDefault="00C2189E" w:rsidP="00DC6167">
            <w:pPr>
              <w:pStyle w:val="NormalWeb"/>
              <w:numPr>
                <w:ilvl w:val="0"/>
                <w:numId w:val="6"/>
              </w:numPr>
              <w:ind w:left="306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Élève isolé et peu autonome.</w:t>
            </w:r>
          </w:p>
          <w:p w14:paraId="1242D243" w14:textId="223740E4" w:rsidR="00C2189E" w:rsidRPr="00023C14" w:rsidRDefault="00C2189E" w:rsidP="00D72688">
            <w:pPr>
              <w:pStyle w:val="NormalWeb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792" w:type="dxa"/>
            <w:shd w:val="clear" w:color="auto" w:fill="auto"/>
          </w:tcPr>
          <w:p w14:paraId="5F1B609D" w14:textId="335AC925" w:rsidR="00876507" w:rsidRPr="00023C14" w:rsidRDefault="00C2189E" w:rsidP="00DC6167">
            <w:pPr>
              <w:pStyle w:val="Paragraphedeliste"/>
              <w:numPr>
                <w:ilvl w:val="0"/>
                <w:numId w:val="7"/>
              </w:numPr>
              <w:ind w:left="346"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Préparation stéréotypée</w:t>
            </w:r>
            <w:r w:rsidR="00A330D4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et partielle</w:t>
            </w:r>
            <w:r w:rsidR="008820EB" w:rsidRPr="00023C14">
              <w:rPr>
                <w:rFonts w:asciiTheme="majorHAnsi" w:hAnsiTheme="majorHAnsi" w:cstheme="majorHAnsi"/>
                <w:sz w:val="16"/>
                <w:szCs w:val="16"/>
              </w:rPr>
              <w:t>ment adaptée.</w:t>
            </w:r>
          </w:p>
          <w:p w14:paraId="3CE36795" w14:textId="7C1B1F2A" w:rsidR="004A2EAF" w:rsidRPr="00023C14" w:rsidRDefault="00444CD8" w:rsidP="004A2EAF">
            <w:pPr>
              <w:pStyle w:val="Paragraphedeliste"/>
              <w:ind w:left="346"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Échauffement</w:t>
            </w:r>
            <w:r w:rsidR="004A2EAF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tronqué</w:t>
            </w: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et trop rapide (absence de gammes athlétiques...)</w:t>
            </w:r>
          </w:p>
          <w:p w14:paraId="4F689109" w14:textId="6253076B" w:rsidR="00C2189E" w:rsidRPr="00023C14" w:rsidRDefault="00C2189E" w:rsidP="00DC6167">
            <w:pPr>
              <w:pStyle w:val="Paragraphedeliste"/>
              <w:numPr>
                <w:ilvl w:val="0"/>
                <w:numId w:val="7"/>
              </w:numPr>
              <w:ind w:left="346"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Élève suiveur</w:t>
            </w:r>
            <w:r w:rsidRPr="00023C14">
              <w:rPr>
                <w:rFonts w:asciiTheme="majorHAnsi" w:hAnsiTheme="majorHAnsi"/>
                <w:sz w:val="16"/>
                <w:szCs w:val="16"/>
              </w:rPr>
              <w:t>. Il attend de l’enseignant et de ses partenaires la mise en place d’exercices adaptés.</w:t>
            </w:r>
          </w:p>
        </w:tc>
        <w:tc>
          <w:tcPr>
            <w:tcW w:w="3792" w:type="dxa"/>
            <w:shd w:val="clear" w:color="auto" w:fill="auto"/>
          </w:tcPr>
          <w:p w14:paraId="7B6E293B" w14:textId="0495E08A" w:rsidR="00C2189E" w:rsidRPr="00023C14" w:rsidRDefault="00C2189E" w:rsidP="00DC6167">
            <w:pPr>
              <w:pStyle w:val="Paragraphedeliste"/>
              <w:numPr>
                <w:ilvl w:val="0"/>
                <w:numId w:val="8"/>
              </w:numPr>
              <w:ind w:left="246"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Préparation</w:t>
            </w:r>
            <w:r w:rsidR="00910CA2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adaptée à l’effort. Maîtrise les différents exercices spécifiques pour se préparer au saut ainsi que les exercices d’étirement adaptés aux groupes musculaires les plus sollicités.</w:t>
            </w:r>
          </w:p>
          <w:p w14:paraId="160C035F" w14:textId="47117A83" w:rsidR="00C2189E" w:rsidRPr="00023C14" w:rsidRDefault="00C2189E" w:rsidP="00DC6167">
            <w:pPr>
              <w:pStyle w:val="NormalWeb"/>
              <w:numPr>
                <w:ilvl w:val="0"/>
                <w:numId w:val="8"/>
              </w:numPr>
              <w:ind w:left="246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Élève acteur</w:t>
            </w:r>
            <w:r w:rsidR="00112198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pour soi et pour les autres.</w:t>
            </w:r>
          </w:p>
        </w:tc>
        <w:tc>
          <w:tcPr>
            <w:tcW w:w="3792" w:type="dxa"/>
            <w:shd w:val="clear" w:color="auto" w:fill="auto"/>
          </w:tcPr>
          <w:p w14:paraId="0E522F78" w14:textId="5BEB8C67" w:rsidR="00C2189E" w:rsidRPr="00023C14" w:rsidRDefault="00C2189E" w:rsidP="00DC6167">
            <w:pPr>
              <w:pStyle w:val="Paragraphedeliste"/>
              <w:numPr>
                <w:ilvl w:val="0"/>
                <w:numId w:val="9"/>
              </w:numPr>
              <w:ind w:left="281"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Préparation </w:t>
            </w:r>
            <w:r w:rsidR="00494985" w:rsidRPr="00023C14">
              <w:rPr>
                <w:rFonts w:asciiTheme="majorHAnsi" w:hAnsiTheme="majorHAnsi" w:cstheme="majorHAnsi"/>
                <w:sz w:val="16"/>
                <w:szCs w:val="16"/>
              </w:rPr>
              <w:t>optimisée</w:t>
            </w: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BF19BC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et </w:t>
            </w:r>
            <w:r w:rsidR="00494985" w:rsidRPr="00023C14">
              <w:rPr>
                <w:rFonts w:asciiTheme="majorHAnsi" w:hAnsiTheme="majorHAnsi" w:cstheme="majorHAnsi"/>
                <w:sz w:val="16"/>
                <w:szCs w:val="16"/>
              </w:rPr>
              <w:t>adaptée</w:t>
            </w:r>
            <w:r w:rsidR="00BF19BC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à l’effort</w:t>
            </w:r>
            <w:r w:rsidR="00BF19BC" w:rsidRPr="00023C14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à soi</w:t>
            </w:r>
            <w:r w:rsidR="00BF19BC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et à ses</w:t>
            </w:r>
            <w:r w:rsidR="00494985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partenaires</w:t>
            </w:r>
          </w:p>
          <w:p w14:paraId="20C5B44F" w14:textId="7BA07077" w:rsidR="00C2189E" w:rsidRPr="00023C14" w:rsidRDefault="00C2189E" w:rsidP="00DC6167">
            <w:pPr>
              <w:pStyle w:val="NormalWeb"/>
              <w:numPr>
                <w:ilvl w:val="0"/>
                <w:numId w:val="9"/>
              </w:numPr>
              <w:ind w:left="281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Élève moteur/leader </w:t>
            </w:r>
            <w:r w:rsidR="00CF1737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et autonome. Il </w:t>
            </w: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se mobilise de façon continue pendant les entraînements</w:t>
            </w:r>
            <w:r w:rsidR="00ED3C50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pour soi et pour les autres.</w:t>
            </w:r>
          </w:p>
        </w:tc>
      </w:tr>
    </w:tbl>
    <w:p w14:paraId="3E3BEA62" w14:textId="2BFE83E0" w:rsidR="005D7343" w:rsidRDefault="005D7343" w:rsidP="00D24D2C">
      <w:pPr>
        <w:spacing w:before="120" w:after="120"/>
        <w:contextualSpacing/>
        <w:rPr>
          <w:rFonts w:asciiTheme="majorHAnsi" w:hAnsiTheme="majorHAnsi" w:cs="Arial"/>
          <w:sz w:val="22"/>
          <w:szCs w:val="22"/>
        </w:rPr>
      </w:pPr>
    </w:p>
    <w:p w14:paraId="5E58513C" w14:textId="7F9C586E" w:rsidR="00305FB1" w:rsidRPr="00024A02" w:rsidRDefault="00305FB1" w:rsidP="00D24D2C">
      <w:pPr>
        <w:contextualSpacing/>
        <w:rPr>
          <w:rFonts w:asciiTheme="majorHAnsi" w:eastAsia="Arial" w:hAnsiTheme="majorHAnsi" w:cs="Arial"/>
          <w:b/>
          <w:color w:val="5F497A" w:themeColor="accent4" w:themeShade="BF"/>
        </w:rPr>
      </w:pPr>
      <w:r w:rsidRPr="00024A02">
        <w:rPr>
          <w:rFonts w:asciiTheme="majorHAnsi" w:eastAsia="Arial" w:hAnsiTheme="majorHAnsi" w:cs="Arial"/>
          <w:b/>
          <w:color w:val="5F497A" w:themeColor="accent4" w:themeShade="BF"/>
        </w:rPr>
        <w:t>Repères d’évaluation de l’AFL 6</w:t>
      </w:r>
      <w:r w:rsidRPr="00024A02">
        <w:rPr>
          <w:rFonts w:asciiTheme="majorHAnsi" w:eastAsia="Arial" w:hAnsiTheme="majorHAnsi" w:cs="Arial"/>
          <w:color w:val="5F497A" w:themeColor="accent4" w:themeShade="BF"/>
        </w:rPr>
        <w:t xml:space="preserve"> « </w:t>
      </w:r>
      <w:r w:rsidR="006F26BD" w:rsidRPr="00024A02">
        <w:rPr>
          <w:rFonts w:asciiTheme="majorHAnsi" w:hAnsiTheme="majorHAnsi" w:cstheme="majorHAnsi"/>
          <w:color w:val="5F497A" w:themeColor="accent4" w:themeShade="BF"/>
        </w:rPr>
        <w:t>Connaître son niveau pour établir un projet de performance située culturellement</w:t>
      </w:r>
      <w:r w:rsidRPr="00024A02">
        <w:rPr>
          <w:rFonts w:asciiTheme="majorHAnsi" w:hAnsiTheme="majorHAnsi" w:cstheme="majorHAnsi"/>
          <w:color w:val="5F497A" w:themeColor="accent4" w:themeShade="BF"/>
        </w:rPr>
        <w:t>.</w:t>
      </w:r>
      <w:r w:rsidRPr="00024A02">
        <w:rPr>
          <w:rFonts w:asciiTheme="majorHAnsi" w:eastAsia="Arial" w:hAnsiTheme="majorHAnsi" w:cs="Arial"/>
          <w:color w:val="5F497A" w:themeColor="accent4" w:themeShade="BF"/>
        </w:rPr>
        <w:t> »</w:t>
      </w:r>
    </w:p>
    <w:p w14:paraId="5E15EB82" w14:textId="09F8D0D7" w:rsidR="00305FB1" w:rsidRDefault="00305FB1" w:rsidP="00D24D2C">
      <w:pPr>
        <w:spacing w:before="120" w:after="120"/>
        <w:contextualSpacing/>
        <w:rPr>
          <w:rFonts w:asciiTheme="majorHAnsi" w:hAnsiTheme="majorHAnsi" w:cs="Arial"/>
          <w:sz w:val="22"/>
          <w:szCs w:val="22"/>
        </w:rPr>
      </w:pP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29476D" w:rsidRPr="00615D77" w14:paraId="44650671" w14:textId="77777777" w:rsidTr="00356C4C">
        <w:trPr>
          <w:trHeight w:val="507"/>
        </w:trPr>
        <w:tc>
          <w:tcPr>
            <w:tcW w:w="3686" w:type="dxa"/>
            <w:shd w:val="clear" w:color="auto" w:fill="E5B8B7" w:themeFill="accent2" w:themeFillTint="66"/>
            <w:vAlign w:val="center"/>
          </w:tcPr>
          <w:p w14:paraId="3CE70A0D" w14:textId="77777777" w:rsidR="0029476D" w:rsidRPr="00615D77" w:rsidRDefault="0029476D" w:rsidP="00356C4C">
            <w:pPr>
              <w:jc w:val="center"/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</w:pPr>
            <w:r w:rsidRPr="00615D77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Degré 1</w:t>
            </w:r>
          </w:p>
        </w:tc>
        <w:tc>
          <w:tcPr>
            <w:tcW w:w="3796" w:type="dxa"/>
            <w:shd w:val="clear" w:color="auto" w:fill="E5B8B7" w:themeFill="accent2" w:themeFillTint="66"/>
            <w:vAlign w:val="center"/>
          </w:tcPr>
          <w:p w14:paraId="067957A3" w14:textId="77777777" w:rsidR="0029476D" w:rsidRPr="00615D77" w:rsidRDefault="0029476D" w:rsidP="00356C4C">
            <w:pPr>
              <w:jc w:val="center"/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</w:pPr>
            <w:r w:rsidRPr="00615D77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Degré 2</w:t>
            </w:r>
          </w:p>
        </w:tc>
        <w:tc>
          <w:tcPr>
            <w:tcW w:w="3858" w:type="dxa"/>
            <w:shd w:val="clear" w:color="auto" w:fill="E5B8B7" w:themeFill="accent2" w:themeFillTint="66"/>
            <w:vAlign w:val="center"/>
          </w:tcPr>
          <w:p w14:paraId="7823C38E" w14:textId="77777777" w:rsidR="0029476D" w:rsidRPr="00615D77" w:rsidRDefault="0029476D" w:rsidP="00356C4C">
            <w:pPr>
              <w:jc w:val="center"/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</w:pPr>
            <w:r w:rsidRPr="00615D77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14:paraId="0F121966" w14:textId="77777777" w:rsidR="0029476D" w:rsidRPr="00615D77" w:rsidRDefault="0029476D" w:rsidP="00356C4C">
            <w:pPr>
              <w:jc w:val="center"/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</w:pPr>
            <w:r w:rsidRPr="00615D77">
              <w:rPr>
                <w:rFonts w:asciiTheme="majorHAnsi" w:eastAsia="Arial" w:hAnsiTheme="majorHAnsi" w:cs="Arial"/>
                <w:b/>
                <w:bCs/>
                <w:sz w:val="22"/>
                <w:szCs w:val="22"/>
              </w:rPr>
              <w:t>Degré 4</w:t>
            </w:r>
          </w:p>
        </w:tc>
      </w:tr>
      <w:tr w:rsidR="00E13BDE" w:rsidRPr="00E13BDE" w14:paraId="5A0DF65B" w14:textId="77777777" w:rsidTr="00E13BDE">
        <w:trPr>
          <w:trHeight w:val="560"/>
        </w:trPr>
        <w:tc>
          <w:tcPr>
            <w:tcW w:w="3686" w:type="dxa"/>
            <w:shd w:val="clear" w:color="auto" w:fill="auto"/>
            <w:vAlign w:val="center"/>
          </w:tcPr>
          <w:p w14:paraId="0D9E9B2C" w14:textId="002AD5D4" w:rsidR="00E13BDE" w:rsidRPr="00E13BDE" w:rsidRDefault="00E13BDE" w:rsidP="00DC6167">
            <w:pPr>
              <w:pStyle w:val="Paragraphedeliste"/>
              <w:numPr>
                <w:ilvl w:val="0"/>
                <w:numId w:val="14"/>
              </w:numPr>
              <w:ind w:left="175" w:hanging="218"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E13BDE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>L’élève a une connaissance approximative de ses capacités et de ses performances.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8B39106" w14:textId="0659D0E1" w:rsidR="00E13BDE" w:rsidRPr="00E13BDE" w:rsidRDefault="00E13BDE" w:rsidP="00DC6167">
            <w:pPr>
              <w:pStyle w:val="Paragraphedeliste"/>
              <w:numPr>
                <w:ilvl w:val="0"/>
                <w:numId w:val="15"/>
              </w:numPr>
              <w:ind w:left="159" w:hanging="218"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E13BDE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>Il connaît peu d’éléments de la culture sportive en lien avec l’APSA.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3BCF42D6" w14:textId="3EAF0E51" w:rsidR="00E13BDE" w:rsidRPr="00E13BDE" w:rsidRDefault="00E13BDE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96" w:hanging="245"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E13BDE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>Il sait situer ses performances au regard du monde sportif.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943D34D" w14:textId="5CC5070F" w:rsidR="00E13BDE" w:rsidRPr="00E13BDE" w:rsidRDefault="00E13BDE" w:rsidP="00DC6167">
            <w:pPr>
              <w:pStyle w:val="Paragraphedeliste"/>
              <w:numPr>
                <w:ilvl w:val="0"/>
                <w:numId w:val="16"/>
              </w:numPr>
              <w:ind w:left="178" w:hanging="218"/>
              <w:rPr>
                <w:rFonts w:asciiTheme="majorHAnsi" w:hAnsiTheme="majorHAnsi" w:cstheme="majorHAnsi"/>
                <w:b/>
                <w:bCs/>
                <w:i/>
                <w:iCs/>
                <w:sz w:val="15"/>
                <w:szCs w:val="15"/>
              </w:rPr>
            </w:pPr>
            <w:r w:rsidRPr="00E13BDE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15"/>
                <w:szCs w:val="15"/>
                <w:lang w:eastAsia="en-US"/>
              </w:rPr>
              <w:t xml:space="preserve">Il témoigne d’un intérêt pour les évènements sportifs présents ou passés liés à sa pratique. </w:t>
            </w:r>
          </w:p>
        </w:tc>
      </w:tr>
      <w:tr w:rsidR="0029476D" w:rsidRPr="00023C14" w14:paraId="66EF248B" w14:textId="77777777" w:rsidTr="00DC6167">
        <w:trPr>
          <w:trHeight w:val="2126"/>
        </w:trPr>
        <w:tc>
          <w:tcPr>
            <w:tcW w:w="3686" w:type="dxa"/>
            <w:shd w:val="clear" w:color="auto" w:fill="auto"/>
          </w:tcPr>
          <w:p w14:paraId="027ED153" w14:textId="4ADDF0BF" w:rsidR="002A38B2" w:rsidRPr="00023C14" w:rsidRDefault="002A38B2" w:rsidP="00DC6167">
            <w:pPr>
              <w:pStyle w:val="Paragraphedeliste"/>
              <w:numPr>
                <w:ilvl w:val="0"/>
                <w:numId w:val="14"/>
              </w:numPr>
              <w:ind w:left="175" w:hanging="218"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L’élève ne connaît que très peu les principes d’efficacité des gestes techniques.</w:t>
            </w:r>
          </w:p>
          <w:p w14:paraId="36989166" w14:textId="77777777" w:rsidR="0029476D" w:rsidRPr="00023C14" w:rsidRDefault="002A38B2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69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L’élève ne porte que très peu de regard critique sur ses performances</w:t>
            </w:r>
            <w:r w:rsidR="00935384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60047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par comparaison avec </w:t>
            </w:r>
            <w:r w:rsidR="009A01E8" w:rsidRPr="00023C14">
              <w:rPr>
                <w:rFonts w:asciiTheme="majorHAnsi" w:hAnsiTheme="majorHAnsi" w:cstheme="majorHAnsi"/>
                <w:sz w:val="16"/>
                <w:szCs w:val="16"/>
              </w:rPr>
              <w:t>la référence culturelle proposée.</w:t>
            </w:r>
          </w:p>
          <w:p w14:paraId="00EBB3FE" w14:textId="677DFB58" w:rsidR="00B81244" w:rsidRPr="00023C14" w:rsidRDefault="00854C51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69" w:hanging="218"/>
              <w:rPr>
                <w:rFonts w:asciiTheme="majorHAnsi" w:eastAsia="Arial" w:hAnsiTheme="majorHAnsi" w:cs="Arial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 xml:space="preserve">Peu </w:t>
            </w:r>
            <w:r w:rsidR="00E44F4C" w:rsidRPr="00023C14">
              <w:rPr>
                <w:rFonts w:asciiTheme="majorHAnsi" w:eastAsia="Arial" w:hAnsiTheme="majorHAnsi" w:cs="Arial"/>
                <w:sz w:val="16"/>
                <w:szCs w:val="16"/>
              </w:rPr>
              <w:t xml:space="preserve">ou pas </w:t>
            </w:r>
            <w:r w:rsidRPr="00023C14">
              <w:rPr>
                <w:rFonts w:asciiTheme="majorHAnsi" w:eastAsia="Arial" w:hAnsiTheme="majorHAnsi" w:cs="Arial"/>
                <w:sz w:val="16"/>
                <w:szCs w:val="16"/>
              </w:rPr>
              <w:t>d’intérêt porté à l’usage du numérique.</w:t>
            </w:r>
          </w:p>
        </w:tc>
        <w:tc>
          <w:tcPr>
            <w:tcW w:w="3796" w:type="dxa"/>
            <w:shd w:val="clear" w:color="auto" w:fill="auto"/>
          </w:tcPr>
          <w:p w14:paraId="6D356D35" w14:textId="0F725AB7" w:rsidR="00EC5723" w:rsidRPr="00023C14" w:rsidRDefault="00EC5723" w:rsidP="00DC6167">
            <w:pPr>
              <w:pStyle w:val="Paragraphedeliste"/>
              <w:numPr>
                <w:ilvl w:val="0"/>
                <w:numId w:val="15"/>
              </w:numPr>
              <w:ind w:left="159" w:hanging="218"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L’élève connaît les principes essentiels d’efficacité des gestes techniques.</w:t>
            </w:r>
          </w:p>
          <w:p w14:paraId="0C84AEF3" w14:textId="29349CC8" w:rsidR="00EC5723" w:rsidRPr="00023C14" w:rsidRDefault="00EC5723" w:rsidP="00DC6167">
            <w:pPr>
              <w:pStyle w:val="Paragraphedeliste"/>
              <w:numPr>
                <w:ilvl w:val="0"/>
                <w:numId w:val="15"/>
              </w:numPr>
              <w:ind w:left="159" w:hanging="218"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L’élève réalise une performance sans pour autant avoir une réelle connaissance de son potentiel.</w:t>
            </w:r>
          </w:p>
          <w:p w14:paraId="0280C33C" w14:textId="77777777" w:rsidR="0029476D" w:rsidRPr="00023C14" w:rsidRDefault="00EC5723" w:rsidP="00DC6167">
            <w:pPr>
              <w:pStyle w:val="Paragraphedeliste"/>
              <w:numPr>
                <w:ilvl w:val="0"/>
                <w:numId w:val="15"/>
              </w:numPr>
              <w:spacing w:before="120" w:after="120"/>
              <w:ind w:left="159" w:hanging="218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L’élève démontre ainsi plus d’aisance dans l’analyse des performances d’autrui plutôt que des siennes dès lors qu’il éprouve des difficultés à visualiser mentalement ses actions</w:t>
            </w:r>
            <w:r w:rsidR="006857E3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35DC9" w:rsidRPr="00023C14">
              <w:rPr>
                <w:rFonts w:asciiTheme="majorHAnsi" w:hAnsiTheme="majorHAnsi" w:cstheme="majorHAnsi"/>
                <w:sz w:val="16"/>
                <w:szCs w:val="16"/>
              </w:rPr>
              <w:t>en comparaison avec la référence culturelle proposée.</w:t>
            </w:r>
          </w:p>
          <w:p w14:paraId="5B16E109" w14:textId="54399D86" w:rsidR="00E44F4C" w:rsidRPr="00023C14" w:rsidRDefault="00E44F4C" w:rsidP="00DC6167">
            <w:pPr>
              <w:pStyle w:val="Paragraphedeliste"/>
              <w:numPr>
                <w:ilvl w:val="0"/>
                <w:numId w:val="15"/>
              </w:numPr>
              <w:spacing w:before="120" w:after="120"/>
              <w:ind w:left="159" w:hanging="218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Usage partiel du numérique.</w:t>
            </w:r>
          </w:p>
        </w:tc>
        <w:tc>
          <w:tcPr>
            <w:tcW w:w="3858" w:type="dxa"/>
            <w:shd w:val="clear" w:color="auto" w:fill="auto"/>
          </w:tcPr>
          <w:p w14:paraId="2709358F" w14:textId="77777777" w:rsidR="0029476D" w:rsidRPr="00023C14" w:rsidRDefault="0021546A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96" w:hanging="245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L’élève réalise une performance mesurée en exploitant « au mieux » son potentiel sur le plan physique, physiologique et psychologique, et en utilisant différentes techniques sportives</w:t>
            </w:r>
            <w:r w:rsidR="002F228A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65C53" w:rsidRPr="00023C14">
              <w:rPr>
                <w:rFonts w:asciiTheme="majorHAnsi" w:hAnsiTheme="majorHAnsi" w:cstheme="majorHAnsi"/>
                <w:sz w:val="16"/>
                <w:szCs w:val="16"/>
              </w:rPr>
              <w:t>d’après ses connaissances culturelles.</w:t>
            </w:r>
          </w:p>
          <w:p w14:paraId="3462F4BD" w14:textId="03A9670C" w:rsidR="00E44F4C" w:rsidRPr="00023C14" w:rsidRDefault="00B4788A" w:rsidP="00DC616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196" w:hanging="245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Intérêt porté à l’usage du numérique pour une meilleure </w:t>
            </w:r>
            <w:r w:rsidR="0076648F" w:rsidRPr="00023C14">
              <w:rPr>
                <w:rFonts w:asciiTheme="majorHAnsi" w:eastAsia="Arial" w:hAnsiTheme="majorHAnsi" w:cstheme="majorHAnsi"/>
                <w:sz w:val="16"/>
                <w:szCs w:val="16"/>
              </w:rPr>
              <w:t>connaissance de son niveau et de son potentiel</w:t>
            </w:r>
            <w:r w:rsidR="00DF0BF6" w:rsidRPr="00023C14">
              <w:rPr>
                <w:rFonts w:asciiTheme="majorHAnsi" w:eastAsia="Arial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7C5A491F" w14:textId="77777777" w:rsidR="007E3DC4" w:rsidRPr="00023C14" w:rsidRDefault="007E3DC4" w:rsidP="00DC6167">
            <w:pPr>
              <w:pStyle w:val="Paragraphedeliste"/>
              <w:numPr>
                <w:ilvl w:val="0"/>
                <w:numId w:val="16"/>
              </w:numPr>
              <w:ind w:left="178" w:hanging="218"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L’élève connaît et s’approprie les principes d’efficacité des gestes techniques.</w:t>
            </w:r>
          </w:p>
          <w:p w14:paraId="4DEE0A16" w14:textId="13D8D542" w:rsidR="007E3DC4" w:rsidRPr="00023C14" w:rsidRDefault="007E3DC4" w:rsidP="00DC6167">
            <w:pPr>
              <w:pStyle w:val="Paragraphedeliste"/>
              <w:numPr>
                <w:ilvl w:val="0"/>
                <w:numId w:val="16"/>
              </w:numPr>
              <w:ind w:left="178" w:hanging="218"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Il construit et utilise des repères externes et internes pour contrôler ses mouvements et son effort.</w:t>
            </w:r>
          </w:p>
          <w:p w14:paraId="2281C1A9" w14:textId="5A67718F" w:rsidR="0029476D" w:rsidRPr="00023C14" w:rsidRDefault="007E3DC4" w:rsidP="00DC6167">
            <w:pPr>
              <w:pStyle w:val="Paragraphedeliste"/>
              <w:numPr>
                <w:ilvl w:val="0"/>
                <w:numId w:val="16"/>
              </w:numPr>
              <w:ind w:left="178" w:hanging="218"/>
              <w:rPr>
                <w:rFonts w:asciiTheme="majorHAnsi" w:hAnsiTheme="majorHAnsi" w:cstheme="majorHAnsi"/>
                <w:sz w:val="16"/>
                <w:szCs w:val="16"/>
              </w:rPr>
            </w:pPr>
            <w:r w:rsidRPr="00023C14">
              <w:rPr>
                <w:rFonts w:asciiTheme="majorHAnsi" w:hAnsiTheme="majorHAnsi" w:cstheme="majorHAnsi"/>
                <w:sz w:val="16"/>
                <w:szCs w:val="16"/>
              </w:rPr>
              <w:t>L’élève porte un regard critique sur sa performance sportive au regard de son potentiel</w:t>
            </w:r>
            <w:r w:rsidR="00784654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et en comparaison avec la référence culturelle proposée</w:t>
            </w:r>
            <w:r w:rsidR="00DF0BF6" w:rsidRPr="00023C14">
              <w:rPr>
                <w:rFonts w:asciiTheme="majorHAnsi" w:hAnsiTheme="majorHAnsi" w:cstheme="majorHAnsi"/>
                <w:sz w:val="16"/>
                <w:szCs w:val="16"/>
              </w:rPr>
              <w:t xml:space="preserve"> et en exploitant favorablement les données numériques.</w:t>
            </w:r>
          </w:p>
        </w:tc>
      </w:tr>
    </w:tbl>
    <w:p w14:paraId="29709030" w14:textId="77777777" w:rsidR="00305FB1" w:rsidRPr="00557254" w:rsidRDefault="00305FB1" w:rsidP="00F34217">
      <w:pPr>
        <w:spacing w:before="120" w:after="120"/>
        <w:rPr>
          <w:rFonts w:asciiTheme="majorHAnsi" w:hAnsiTheme="majorHAnsi" w:cs="Arial"/>
          <w:sz w:val="16"/>
          <w:szCs w:val="16"/>
        </w:rPr>
      </w:pPr>
    </w:p>
    <w:sectPr w:rsidR="00305FB1" w:rsidRPr="00557254" w:rsidSect="00E65A79">
      <w:headerReference w:type="even" r:id="rId12"/>
      <w:footerReference w:type="even" r:id="rId13"/>
      <w:headerReference w:type="first" r:id="rId14"/>
      <w:footerReference w:type="first" r:id="rId15"/>
      <w:pgSz w:w="16838" w:h="11906" w:orient="landscape" w:code="9"/>
      <w:pgMar w:top="292" w:right="1080" w:bottom="419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1DCD" w14:textId="77777777" w:rsidR="007D37BB" w:rsidRDefault="007D37BB">
      <w:r>
        <w:separator/>
      </w:r>
    </w:p>
  </w:endnote>
  <w:endnote w:type="continuationSeparator" w:id="0">
    <w:p w14:paraId="7B7E9CC1" w14:textId="77777777" w:rsidR="007D37BB" w:rsidRDefault="007D37BB">
      <w:r>
        <w:continuationSeparator/>
      </w:r>
    </w:p>
  </w:endnote>
  <w:endnote w:type="continuationNotice" w:id="1">
    <w:p w14:paraId="039D27DF" w14:textId="77777777" w:rsidR="007D37BB" w:rsidRDefault="007D3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﷽﷽﷽﷽﷽﷽﷽﷽挀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14F7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EF60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20FC" w14:textId="77777777" w:rsidR="007D37BB" w:rsidRDefault="007D37BB">
      <w:r>
        <w:separator/>
      </w:r>
    </w:p>
  </w:footnote>
  <w:footnote w:type="continuationSeparator" w:id="0">
    <w:p w14:paraId="3087B7C0" w14:textId="77777777" w:rsidR="007D37BB" w:rsidRDefault="007D37BB">
      <w:r>
        <w:continuationSeparator/>
      </w:r>
    </w:p>
  </w:footnote>
  <w:footnote w:type="continuationNotice" w:id="1">
    <w:p w14:paraId="7BED8B61" w14:textId="77777777" w:rsidR="007D37BB" w:rsidRDefault="007D37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78BC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1C84" w14:textId="77777777"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E76"/>
    <w:multiLevelType w:val="hybridMultilevel"/>
    <w:tmpl w:val="10DAD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9357A"/>
    <w:multiLevelType w:val="hybridMultilevel"/>
    <w:tmpl w:val="D98C54F2"/>
    <w:styleLink w:val="List93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1E4"/>
    <w:multiLevelType w:val="hybridMultilevel"/>
    <w:tmpl w:val="AAFABD86"/>
    <w:lvl w:ilvl="0" w:tplc="3FB8E74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00C73"/>
    <w:multiLevelType w:val="hybridMultilevel"/>
    <w:tmpl w:val="878C79B8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6B0888"/>
    <w:multiLevelType w:val="hybridMultilevel"/>
    <w:tmpl w:val="0630BA62"/>
    <w:styleLink w:val="List63"/>
    <w:lvl w:ilvl="0" w:tplc="040C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5354EAD"/>
    <w:multiLevelType w:val="hybridMultilevel"/>
    <w:tmpl w:val="02D87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07A3"/>
    <w:multiLevelType w:val="hybridMultilevel"/>
    <w:tmpl w:val="75CC9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E90E58"/>
    <w:multiLevelType w:val="hybridMultilevel"/>
    <w:tmpl w:val="E7F2EF9A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8313F"/>
    <w:multiLevelType w:val="hybridMultilevel"/>
    <w:tmpl w:val="0420B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C27356"/>
    <w:multiLevelType w:val="hybridMultilevel"/>
    <w:tmpl w:val="094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B4DA5"/>
    <w:multiLevelType w:val="hybridMultilevel"/>
    <w:tmpl w:val="11B8FED0"/>
    <w:styleLink w:val="List73"/>
    <w:lvl w:ilvl="0" w:tplc="040C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 w15:restartNumberingAfterBreak="0">
    <w:nsid w:val="292947FE"/>
    <w:multiLevelType w:val="hybridMultilevel"/>
    <w:tmpl w:val="9C525D48"/>
    <w:styleLink w:val="Liste513"/>
    <w:lvl w:ilvl="0" w:tplc="040C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2B38457B"/>
    <w:multiLevelType w:val="hybridMultilevel"/>
    <w:tmpl w:val="711A4C02"/>
    <w:lvl w:ilvl="0" w:tplc="03A2D6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2D3A"/>
    <w:multiLevelType w:val="multilevel"/>
    <w:tmpl w:val="6776B67C"/>
    <w:styleLink w:val="List413"/>
    <w:lvl w:ilvl="0">
      <w:numFmt w:val="bullet"/>
      <w:lvlText w:val="•"/>
      <w:lvlJc w:val="left"/>
      <w:pPr>
        <w:tabs>
          <w:tab w:val="num" w:pos="191"/>
        </w:tabs>
        <w:ind w:left="191" w:hanging="19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26D4106"/>
    <w:multiLevelType w:val="hybridMultilevel"/>
    <w:tmpl w:val="6694C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9A1870"/>
    <w:multiLevelType w:val="hybridMultilevel"/>
    <w:tmpl w:val="90F0D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266B1"/>
    <w:multiLevelType w:val="hybridMultilevel"/>
    <w:tmpl w:val="D4463EB8"/>
    <w:styleLink w:val="Liste4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5D10"/>
    <w:multiLevelType w:val="multilevel"/>
    <w:tmpl w:val="EF14665C"/>
    <w:styleLink w:val="List20"/>
    <w:lvl w:ilvl="0">
      <w:numFmt w:val="bullet"/>
      <w:lvlText w:val="•"/>
      <w:lvlJc w:val="left"/>
      <w:pPr>
        <w:tabs>
          <w:tab w:val="num" w:pos="191"/>
        </w:tabs>
        <w:ind w:left="191" w:hanging="19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1417D73"/>
    <w:multiLevelType w:val="hybridMultilevel"/>
    <w:tmpl w:val="06FA2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95C35"/>
    <w:multiLevelType w:val="hybridMultilevel"/>
    <w:tmpl w:val="2FF29E1C"/>
    <w:styleLink w:val="Liste313"/>
    <w:lvl w:ilvl="0" w:tplc="7236E32A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 w15:restartNumberingAfterBreak="0">
    <w:nsid w:val="53011AC9"/>
    <w:multiLevelType w:val="hybridMultilevel"/>
    <w:tmpl w:val="AFC46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F2CE8"/>
    <w:multiLevelType w:val="hybridMultilevel"/>
    <w:tmpl w:val="EB48B928"/>
    <w:styleLink w:val="Liste2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7A8E"/>
    <w:multiLevelType w:val="hybridMultilevel"/>
    <w:tmpl w:val="DA8EF208"/>
    <w:styleLink w:val="List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E7D77"/>
    <w:multiLevelType w:val="hybridMultilevel"/>
    <w:tmpl w:val="0E44A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8D2BA0"/>
    <w:multiLevelType w:val="hybridMultilevel"/>
    <w:tmpl w:val="A1FA9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257242"/>
    <w:multiLevelType w:val="multilevel"/>
    <w:tmpl w:val="294EDD42"/>
    <w:styleLink w:val="List18"/>
    <w:lvl w:ilvl="0">
      <w:numFmt w:val="bullet"/>
      <w:lvlText w:val="•"/>
      <w:lvlJc w:val="left"/>
      <w:pPr>
        <w:tabs>
          <w:tab w:val="num" w:pos="174"/>
        </w:tabs>
        <w:ind w:left="174" w:hanging="17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21B531C"/>
    <w:multiLevelType w:val="hybridMultilevel"/>
    <w:tmpl w:val="005AB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C72668"/>
    <w:multiLevelType w:val="multilevel"/>
    <w:tmpl w:val="5DC2787A"/>
    <w:styleLink w:val="List21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967"/>
        </w:tabs>
        <w:ind w:left="396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4687"/>
        </w:tabs>
        <w:ind w:left="468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5407"/>
        </w:tabs>
        <w:ind w:left="540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6127"/>
        </w:tabs>
        <w:ind w:left="612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6847"/>
        </w:tabs>
        <w:ind w:left="684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567"/>
        </w:tabs>
        <w:ind w:left="756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8287"/>
        </w:tabs>
        <w:ind w:left="828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007"/>
        </w:tabs>
        <w:ind w:left="900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B291FB9"/>
    <w:multiLevelType w:val="hybridMultilevel"/>
    <w:tmpl w:val="44D62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621FDD"/>
    <w:multiLevelType w:val="hybridMultilevel"/>
    <w:tmpl w:val="3164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7"/>
  </w:num>
  <w:num w:numId="5">
    <w:abstractNumId w:val="3"/>
  </w:num>
  <w:num w:numId="6">
    <w:abstractNumId w:val="28"/>
  </w:num>
  <w:num w:numId="7">
    <w:abstractNumId w:val="23"/>
  </w:num>
  <w:num w:numId="8">
    <w:abstractNumId w:val="0"/>
  </w:num>
  <w:num w:numId="9">
    <w:abstractNumId w:val="26"/>
  </w:num>
  <w:num w:numId="10">
    <w:abstractNumId w:val="8"/>
  </w:num>
  <w:num w:numId="11">
    <w:abstractNumId w:val="6"/>
  </w:num>
  <w:num w:numId="12">
    <w:abstractNumId w:val="29"/>
  </w:num>
  <w:num w:numId="13">
    <w:abstractNumId w:val="24"/>
  </w:num>
  <w:num w:numId="14">
    <w:abstractNumId w:val="9"/>
  </w:num>
  <w:num w:numId="15">
    <w:abstractNumId w:val="5"/>
  </w:num>
  <w:num w:numId="16">
    <w:abstractNumId w:val="18"/>
  </w:num>
  <w:num w:numId="17">
    <w:abstractNumId w:val="10"/>
  </w:num>
  <w:num w:numId="18">
    <w:abstractNumId w:val="25"/>
  </w:num>
  <w:num w:numId="19">
    <w:abstractNumId w:val="22"/>
  </w:num>
  <w:num w:numId="20">
    <w:abstractNumId w:val="17"/>
  </w:num>
  <w:num w:numId="21">
    <w:abstractNumId w:val="13"/>
  </w:num>
  <w:num w:numId="22">
    <w:abstractNumId w:val="27"/>
  </w:num>
  <w:num w:numId="23">
    <w:abstractNumId w:val="12"/>
  </w:num>
  <w:num w:numId="24">
    <w:abstractNumId w:val="19"/>
  </w:num>
  <w:num w:numId="25">
    <w:abstractNumId w:val="16"/>
  </w:num>
  <w:num w:numId="26">
    <w:abstractNumId w:val="11"/>
  </w:num>
  <w:num w:numId="27">
    <w:abstractNumId w:val="1"/>
  </w:num>
  <w:num w:numId="28">
    <w:abstractNumId w:val="4"/>
  </w:num>
  <w:num w:numId="29">
    <w:abstractNumId w:val="14"/>
  </w:num>
  <w:num w:numId="3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53"/>
    <w:rsid w:val="00001E3E"/>
    <w:rsid w:val="00001EEC"/>
    <w:rsid w:val="00021073"/>
    <w:rsid w:val="00021898"/>
    <w:rsid w:val="00023C14"/>
    <w:rsid w:val="00024A02"/>
    <w:rsid w:val="000332E7"/>
    <w:rsid w:val="00043E8A"/>
    <w:rsid w:val="00044458"/>
    <w:rsid w:val="0004489C"/>
    <w:rsid w:val="000457AE"/>
    <w:rsid w:val="00045FCA"/>
    <w:rsid w:val="000551C9"/>
    <w:rsid w:val="000632AB"/>
    <w:rsid w:val="000642E5"/>
    <w:rsid w:val="00065C53"/>
    <w:rsid w:val="0006722F"/>
    <w:rsid w:val="000756F6"/>
    <w:rsid w:val="0008395F"/>
    <w:rsid w:val="00083CF0"/>
    <w:rsid w:val="000858DA"/>
    <w:rsid w:val="00087983"/>
    <w:rsid w:val="00087DAF"/>
    <w:rsid w:val="000A4F6A"/>
    <w:rsid w:val="000A574D"/>
    <w:rsid w:val="000B7ED8"/>
    <w:rsid w:val="000C0B8D"/>
    <w:rsid w:val="000C13F2"/>
    <w:rsid w:val="000D1155"/>
    <w:rsid w:val="000E4339"/>
    <w:rsid w:val="00103AAC"/>
    <w:rsid w:val="00104A51"/>
    <w:rsid w:val="00105913"/>
    <w:rsid w:val="00106F1C"/>
    <w:rsid w:val="00107B53"/>
    <w:rsid w:val="00112198"/>
    <w:rsid w:val="00115DC6"/>
    <w:rsid w:val="00121C1F"/>
    <w:rsid w:val="00122555"/>
    <w:rsid w:val="001229BE"/>
    <w:rsid w:val="00127A9F"/>
    <w:rsid w:val="00136EF6"/>
    <w:rsid w:val="0013749D"/>
    <w:rsid w:val="0016252D"/>
    <w:rsid w:val="00164A2F"/>
    <w:rsid w:val="00173FFA"/>
    <w:rsid w:val="001806A3"/>
    <w:rsid w:val="00181065"/>
    <w:rsid w:val="00184404"/>
    <w:rsid w:val="001857DC"/>
    <w:rsid w:val="00191A73"/>
    <w:rsid w:val="00191E37"/>
    <w:rsid w:val="00191F8A"/>
    <w:rsid w:val="00195B05"/>
    <w:rsid w:val="001A4B8E"/>
    <w:rsid w:val="001A777A"/>
    <w:rsid w:val="001B1864"/>
    <w:rsid w:val="001B7663"/>
    <w:rsid w:val="001C025A"/>
    <w:rsid w:val="001C0339"/>
    <w:rsid w:val="001C0FEF"/>
    <w:rsid w:val="001D5BAE"/>
    <w:rsid w:val="001F008A"/>
    <w:rsid w:val="002040E3"/>
    <w:rsid w:val="00204E37"/>
    <w:rsid w:val="002060E0"/>
    <w:rsid w:val="00210F8F"/>
    <w:rsid w:val="0021546A"/>
    <w:rsid w:val="00215F0C"/>
    <w:rsid w:val="0022128B"/>
    <w:rsid w:val="002237C8"/>
    <w:rsid w:val="0022505E"/>
    <w:rsid w:val="002270E7"/>
    <w:rsid w:val="00231D7C"/>
    <w:rsid w:val="00233374"/>
    <w:rsid w:val="00242C16"/>
    <w:rsid w:val="00243D24"/>
    <w:rsid w:val="002466C5"/>
    <w:rsid w:val="00246950"/>
    <w:rsid w:val="00255129"/>
    <w:rsid w:val="00257ACD"/>
    <w:rsid w:val="002638D9"/>
    <w:rsid w:val="00274B9C"/>
    <w:rsid w:val="00275163"/>
    <w:rsid w:val="0028020F"/>
    <w:rsid w:val="0028030F"/>
    <w:rsid w:val="00281B0E"/>
    <w:rsid w:val="0028549C"/>
    <w:rsid w:val="00285F55"/>
    <w:rsid w:val="00291473"/>
    <w:rsid w:val="0029476D"/>
    <w:rsid w:val="002A38B2"/>
    <w:rsid w:val="002A5B27"/>
    <w:rsid w:val="002C4718"/>
    <w:rsid w:val="002C4F4C"/>
    <w:rsid w:val="002C6F3B"/>
    <w:rsid w:val="002D0BF2"/>
    <w:rsid w:val="002D1E49"/>
    <w:rsid w:val="002E3B46"/>
    <w:rsid w:val="002E6A73"/>
    <w:rsid w:val="002F00DE"/>
    <w:rsid w:val="002F228A"/>
    <w:rsid w:val="00302A9B"/>
    <w:rsid w:val="00304E0D"/>
    <w:rsid w:val="00305FB1"/>
    <w:rsid w:val="00316A98"/>
    <w:rsid w:val="0032139B"/>
    <w:rsid w:val="00321D33"/>
    <w:rsid w:val="00324C8C"/>
    <w:rsid w:val="00327B2D"/>
    <w:rsid w:val="003359BF"/>
    <w:rsid w:val="00344425"/>
    <w:rsid w:val="00353331"/>
    <w:rsid w:val="00353466"/>
    <w:rsid w:val="00356CB5"/>
    <w:rsid w:val="003745DC"/>
    <w:rsid w:val="00382A36"/>
    <w:rsid w:val="0038343D"/>
    <w:rsid w:val="00384DBF"/>
    <w:rsid w:val="0038608D"/>
    <w:rsid w:val="003865DD"/>
    <w:rsid w:val="00391216"/>
    <w:rsid w:val="00391638"/>
    <w:rsid w:val="003A208B"/>
    <w:rsid w:val="003A5E44"/>
    <w:rsid w:val="003A6A39"/>
    <w:rsid w:val="003B4DDA"/>
    <w:rsid w:val="003C07A2"/>
    <w:rsid w:val="003C4AA6"/>
    <w:rsid w:val="003C4E3F"/>
    <w:rsid w:val="003C7F7C"/>
    <w:rsid w:val="003D0D51"/>
    <w:rsid w:val="003D1525"/>
    <w:rsid w:val="003E47AA"/>
    <w:rsid w:val="003F1D8D"/>
    <w:rsid w:val="003F23F6"/>
    <w:rsid w:val="003F3FD0"/>
    <w:rsid w:val="003F49B4"/>
    <w:rsid w:val="003F6794"/>
    <w:rsid w:val="004161B7"/>
    <w:rsid w:val="00417C9A"/>
    <w:rsid w:val="004215E8"/>
    <w:rsid w:val="00421B53"/>
    <w:rsid w:val="00422B92"/>
    <w:rsid w:val="00425475"/>
    <w:rsid w:val="00425E33"/>
    <w:rsid w:val="0043052F"/>
    <w:rsid w:val="00435121"/>
    <w:rsid w:val="004366CC"/>
    <w:rsid w:val="00437210"/>
    <w:rsid w:val="00444CD8"/>
    <w:rsid w:val="004462CE"/>
    <w:rsid w:val="004473D2"/>
    <w:rsid w:val="004613B7"/>
    <w:rsid w:val="004654B4"/>
    <w:rsid w:val="00465F52"/>
    <w:rsid w:val="00466A7E"/>
    <w:rsid w:val="00473E22"/>
    <w:rsid w:val="00474642"/>
    <w:rsid w:val="00481B78"/>
    <w:rsid w:val="00484F8F"/>
    <w:rsid w:val="00490353"/>
    <w:rsid w:val="004918AB"/>
    <w:rsid w:val="00494985"/>
    <w:rsid w:val="00495FB7"/>
    <w:rsid w:val="004A2EAF"/>
    <w:rsid w:val="004B472C"/>
    <w:rsid w:val="004B75E1"/>
    <w:rsid w:val="004C6F74"/>
    <w:rsid w:val="004D0505"/>
    <w:rsid w:val="004D131D"/>
    <w:rsid w:val="004D6920"/>
    <w:rsid w:val="004E7E7B"/>
    <w:rsid w:val="004F407B"/>
    <w:rsid w:val="00501F92"/>
    <w:rsid w:val="00504666"/>
    <w:rsid w:val="00505A6F"/>
    <w:rsid w:val="00506EA4"/>
    <w:rsid w:val="00511940"/>
    <w:rsid w:val="005227A3"/>
    <w:rsid w:val="005248DE"/>
    <w:rsid w:val="005253E7"/>
    <w:rsid w:val="005278A0"/>
    <w:rsid w:val="00533B77"/>
    <w:rsid w:val="005414B5"/>
    <w:rsid w:val="0054721C"/>
    <w:rsid w:val="00554E83"/>
    <w:rsid w:val="00556990"/>
    <w:rsid w:val="00556E51"/>
    <w:rsid w:val="00557254"/>
    <w:rsid w:val="005615BB"/>
    <w:rsid w:val="00566D15"/>
    <w:rsid w:val="00566E53"/>
    <w:rsid w:val="00567CB5"/>
    <w:rsid w:val="005856EE"/>
    <w:rsid w:val="005860F6"/>
    <w:rsid w:val="00592D86"/>
    <w:rsid w:val="00597B23"/>
    <w:rsid w:val="005A05B5"/>
    <w:rsid w:val="005A1928"/>
    <w:rsid w:val="005B159D"/>
    <w:rsid w:val="005B626B"/>
    <w:rsid w:val="005C3AAA"/>
    <w:rsid w:val="005D4AAE"/>
    <w:rsid w:val="005D70DE"/>
    <w:rsid w:val="005D7343"/>
    <w:rsid w:val="005D7545"/>
    <w:rsid w:val="005D7736"/>
    <w:rsid w:val="005D77A3"/>
    <w:rsid w:val="005D7898"/>
    <w:rsid w:val="005E2014"/>
    <w:rsid w:val="005E62CC"/>
    <w:rsid w:val="005F0915"/>
    <w:rsid w:val="005F3E20"/>
    <w:rsid w:val="005F5D16"/>
    <w:rsid w:val="0060495D"/>
    <w:rsid w:val="00605355"/>
    <w:rsid w:val="00606918"/>
    <w:rsid w:val="00606BDE"/>
    <w:rsid w:val="00611ED9"/>
    <w:rsid w:val="00615D77"/>
    <w:rsid w:val="00623355"/>
    <w:rsid w:val="00633EB9"/>
    <w:rsid w:val="00635F6D"/>
    <w:rsid w:val="00642977"/>
    <w:rsid w:val="006552A4"/>
    <w:rsid w:val="0065553A"/>
    <w:rsid w:val="00656ECF"/>
    <w:rsid w:val="00663F2F"/>
    <w:rsid w:val="0066760F"/>
    <w:rsid w:val="00667AA8"/>
    <w:rsid w:val="00671E01"/>
    <w:rsid w:val="00677A87"/>
    <w:rsid w:val="00680B6F"/>
    <w:rsid w:val="00683465"/>
    <w:rsid w:val="00683B53"/>
    <w:rsid w:val="006857E3"/>
    <w:rsid w:val="00687D6F"/>
    <w:rsid w:val="00691A07"/>
    <w:rsid w:val="0069273C"/>
    <w:rsid w:val="0069724D"/>
    <w:rsid w:val="006B3A31"/>
    <w:rsid w:val="006B426E"/>
    <w:rsid w:val="006C0A3A"/>
    <w:rsid w:val="006C6419"/>
    <w:rsid w:val="006D1A22"/>
    <w:rsid w:val="006E35F1"/>
    <w:rsid w:val="006F0D0F"/>
    <w:rsid w:val="006F26BD"/>
    <w:rsid w:val="006F2855"/>
    <w:rsid w:val="006F341F"/>
    <w:rsid w:val="006F5424"/>
    <w:rsid w:val="00701156"/>
    <w:rsid w:val="00703E22"/>
    <w:rsid w:val="007058A7"/>
    <w:rsid w:val="007113D5"/>
    <w:rsid w:val="0071598F"/>
    <w:rsid w:val="0071694D"/>
    <w:rsid w:val="00722080"/>
    <w:rsid w:val="00722930"/>
    <w:rsid w:val="0072638C"/>
    <w:rsid w:val="00727D29"/>
    <w:rsid w:val="0073237C"/>
    <w:rsid w:val="00735DC9"/>
    <w:rsid w:val="007378B4"/>
    <w:rsid w:val="0074167D"/>
    <w:rsid w:val="0074249F"/>
    <w:rsid w:val="00743FD7"/>
    <w:rsid w:val="00745B59"/>
    <w:rsid w:val="0075301B"/>
    <w:rsid w:val="00764EB9"/>
    <w:rsid w:val="00764EF5"/>
    <w:rsid w:val="00765951"/>
    <w:rsid w:val="0076648F"/>
    <w:rsid w:val="00766562"/>
    <w:rsid w:val="00766892"/>
    <w:rsid w:val="00771A0B"/>
    <w:rsid w:val="00781B6D"/>
    <w:rsid w:val="007845C4"/>
    <w:rsid w:val="00784654"/>
    <w:rsid w:val="0079124B"/>
    <w:rsid w:val="0079711F"/>
    <w:rsid w:val="007A2C1C"/>
    <w:rsid w:val="007A6D28"/>
    <w:rsid w:val="007B28FB"/>
    <w:rsid w:val="007B41B4"/>
    <w:rsid w:val="007C0915"/>
    <w:rsid w:val="007C75B6"/>
    <w:rsid w:val="007D347C"/>
    <w:rsid w:val="007D37BB"/>
    <w:rsid w:val="007E2BEC"/>
    <w:rsid w:val="007E3DC4"/>
    <w:rsid w:val="007E6261"/>
    <w:rsid w:val="007E79F7"/>
    <w:rsid w:val="0080080D"/>
    <w:rsid w:val="008062FD"/>
    <w:rsid w:val="00837E8A"/>
    <w:rsid w:val="008419F7"/>
    <w:rsid w:val="0084287F"/>
    <w:rsid w:val="00844B31"/>
    <w:rsid w:val="0085099A"/>
    <w:rsid w:val="00853C38"/>
    <w:rsid w:val="00854C51"/>
    <w:rsid w:val="008647EA"/>
    <w:rsid w:val="00870023"/>
    <w:rsid w:val="008727AE"/>
    <w:rsid w:val="00876507"/>
    <w:rsid w:val="00876806"/>
    <w:rsid w:val="008774EA"/>
    <w:rsid w:val="008820EB"/>
    <w:rsid w:val="00883E66"/>
    <w:rsid w:val="00884E91"/>
    <w:rsid w:val="00887211"/>
    <w:rsid w:val="008A159D"/>
    <w:rsid w:val="008A1753"/>
    <w:rsid w:val="008A1C8B"/>
    <w:rsid w:val="008A4539"/>
    <w:rsid w:val="008B3078"/>
    <w:rsid w:val="008C4739"/>
    <w:rsid w:val="008C7F93"/>
    <w:rsid w:val="008D5CD6"/>
    <w:rsid w:val="008E00D1"/>
    <w:rsid w:val="008F0DE3"/>
    <w:rsid w:val="00903858"/>
    <w:rsid w:val="0090549D"/>
    <w:rsid w:val="00910CA2"/>
    <w:rsid w:val="0091773C"/>
    <w:rsid w:val="0093001D"/>
    <w:rsid w:val="0093413C"/>
    <w:rsid w:val="00934F53"/>
    <w:rsid w:val="00935384"/>
    <w:rsid w:val="009400C9"/>
    <w:rsid w:val="00940138"/>
    <w:rsid w:val="0094707E"/>
    <w:rsid w:val="00950A24"/>
    <w:rsid w:val="009518E5"/>
    <w:rsid w:val="00953474"/>
    <w:rsid w:val="00954F8F"/>
    <w:rsid w:val="00960047"/>
    <w:rsid w:val="00960CFA"/>
    <w:rsid w:val="00961FF6"/>
    <w:rsid w:val="00972773"/>
    <w:rsid w:val="00980DF8"/>
    <w:rsid w:val="00987015"/>
    <w:rsid w:val="00991627"/>
    <w:rsid w:val="00993539"/>
    <w:rsid w:val="00997BF8"/>
    <w:rsid w:val="009A01E8"/>
    <w:rsid w:val="009A746C"/>
    <w:rsid w:val="009C238F"/>
    <w:rsid w:val="009D535A"/>
    <w:rsid w:val="009E4605"/>
    <w:rsid w:val="009E56CD"/>
    <w:rsid w:val="009F0163"/>
    <w:rsid w:val="009F3E76"/>
    <w:rsid w:val="00A00EBF"/>
    <w:rsid w:val="00A025C2"/>
    <w:rsid w:val="00A02A3A"/>
    <w:rsid w:val="00A04788"/>
    <w:rsid w:val="00A06CDF"/>
    <w:rsid w:val="00A12F59"/>
    <w:rsid w:val="00A15831"/>
    <w:rsid w:val="00A15BC9"/>
    <w:rsid w:val="00A2130E"/>
    <w:rsid w:val="00A330D4"/>
    <w:rsid w:val="00A35331"/>
    <w:rsid w:val="00A54A40"/>
    <w:rsid w:val="00A558F6"/>
    <w:rsid w:val="00A648AA"/>
    <w:rsid w:val="00A66A41"/>
    <w:rsid w:val="00A700FB"/>
    <w:rsid w:val="00A711FE"/>
    <w:rsid w:val="00A802ED"/>
    <w:rsid w:val="00A8141C"/>
    <w:rsid w:val="00A92928"/>
    <w:rsid w:val="00A97B34"/>
    <w:rsid w:val="00AA32CA"/>
    <w:rsid w:val="00AA38B2"/>
    <w:rsid w:val="00AB5CEB"/>
    <w:rsid w:val="00AB6167"/>
    <w:rsid w:val="00AB6246"/>
    <w:rsid w:val="00AF18E6"/>
    <w:rsid w:val="00AF2159"/>
    <w:rsid w:val="00B0220E"/>
    <w:rsid w:val="00B03A8C"/>
    <w:rsid w:val="00B07546"/>
    <w:rsid w:val="00B07C3D"/>
    <w:rsid w:val="00B15ED0"/>
    <w:rsid w:val="00B177ED"/>
    <w:rsid w:val="00B229CF"/>
    <w:rsid w:val="00B22AF4"/>
    <w:rsid w:val="00B25487"/>
    <w:rsid w:val="00B30407"/>
    <w:rsid w:val="00B33D53"/>
    <w:rsid w:val="00B3480C"/>
    <w:rsid w:val="00B402FF"/>
    <w:rsid w:val="00B407A3"/>
    <w:rsid w:val="00B42134"/>
    <w:rsid w:val="00B46BF4"/>
    <w:rsid w:val="00B4788A"/>
    <w:rsid w:val="00B5222F"/>
    <w:rsid w:val="00B53E65"/>
    <w:rsid w:val="00B613D2"/>
    <w:rsid w:val="00B623FC"/>
    <w:rsid w:val="00B64BB6"/>
    <w:rsid w:val="00B67362"/>
    <w:rsid w:val="00B70616"/>
    <w:rsid w:val="00B70C54"/>
    <w:rsid w:val="00B71AE1"/>
    <w:rsid w:val="00B7605E"/>
    <w:rsid w:val="00B81244"/>
    <w:rsid w:val="00B81C0E"/>
    <w:rsid w:val="00B85D6F"/>
    <w:rsid w:val="00B86AC6"/>
    <w:rsid w:val="00B91657"/>
    <w:rsid w:val="00B93F2B"/>
    <w:rsid w:val="00BA42CD"/>
    <w:rsid w:val="00BA623A"/>
    <w:rsid w:val="00BA62A8"/>
    <w:rsid w:val="00BA75E5"/>
    <w:rsid w:val="00BB0F00"/>
    <w:rsid w:val="00BB1034"/>
    <w:rsid w:val="00BB3455"/>
    <w:rsid w:val="00BB4134"/>
    <w:rsid w:val="00BB5BFC"/>
    <w:rsid w:val="00BB613A"/>
    <w:rsid w:val="00BB6E98"/>
    <w:rsid w:val="00BC015C"/>
    <w:rsid w:val="00BC4129"/>
    <w:rsid w:val="00BC6578"/>
    <w:rsid w:val="00BD39F6"/>
    <w:rsid w:val="00BE3405"/>
    <w:rsid w:val="00BE74FF"/>
    <w:rsid w:val="00BF19BC"/>
    <w:rsid w:val="00BF1C08"/>
    <w:rsid w:val="00C07400"/>
    <w:rsid w:val="00C11E7C"/>
    <w:rsid w:val="00C14081"/>
    <w:rsid w:val="00C2189E"/>
    <w:rsid w:val="00C269DD"/>
    <w:rsid w:val="00C3585C"/>
    <w:rsid w:val="00C3654B"/>
    <w:rsid w:val="00C46A22"/>
    <w:rsid w:val="00C51449"/>
    <w:rsid w:val="00C61714"/>
    <w:rsid w:val="00C677F6"/>
    <w:rsid w:val="00C71218"/>
    <w:rsid w:val="00C73AA5"/>
    <w:rsid w:val="00C77D92"/>
    <w:rsid w:val="00C848F7"/>
    <w:rsid w:val="00C94DF5"/>
    <w:rsid w:val="00CA404A"/>
    <w:rsid w:val="00CA5C47"/>
    <w:rsid w:val="00CA6B87"/>
    <w:rsid w:val="00CB4795"/>
    <w:rsid w:val="00CD5DA6"/>
    <w:rsid w:val="00CE2D7F"/>
    <w:rsid w:val="00CF11DE"/>
    <w:rsid w:val="00CF1737"/>
    <w:rsid w:val="00CF3B6A"/>
    <w:rsid w:val="00CF47D3"/>
    <w:rsid w:val="00CF6F96"/>
    <w:rsid w:val="00D150AD"/>
    <w:rsid w:val="00D16A18"/>
    <w:rsid w:val="00D17430"/>
    <w:rsid w:val="00D214C2"/>
    <w:rsid w:val="00D237EE"/>
    <w:rsid w:val="00D24D2C"/>
    <w:rsid w:val="00D24F68"/>
    <w:rsid w:val="00D332C8"/>
    <w:rsid w:val="00D3409D"/>
    <w:rsid w:val="00D40AA5"/>
    <w:rsid w:val="00D41A85"/>
    <w:rsid w:val="00D440FD"/>
    <w:rsid w:val="00D5151E"/>
    <w:rsid w:val="00D5221A"/>
    <w:rsid w:val="00D558BF"/>
    <w:rsid w:val="00D56DCA"/>
    <w:rsid w:val="00D67D4F"/>
    <w:rsid w:val="00D71481"/>
    <w:rsid w:val="00D72688"/>
    <w:rsid w:val="00D76099"/>
    <w:rsid w:val="00D7622D"/>
    <w:rsid w:val="00D8093F"/>
    <w:rsid w:val="00D8487E"/>
    <w:rsid w:val="00D877B3"/>
    <w:rsid w:val="00D907DE"/>
    <w:rsid w:val="00DA387E"/>
    <w:rsid w:val="00DA6A5B"/>
    <w:rsid w:val="00DA74EC"/>
    <w:rsid w:val="00DA78F2"/>
    <w:rsid w:val="00DB7C00"/>
    <w:rsid w:val="00DC058B"/>
    <w:rsid w:val="00DC6167"/>
    <w:rsid w:val="00DC68F7"/>
    <w:rsid w:val="00DC775C"/>
    <w:rsid w:val="00DD01B6"/>
    <w:rsid w:val="00DD2368"/>
    <w:rsid w:val="00DD2D26"/>
    <w:rsid w:val="00DD3CC4"/>
    <w:rsid w:val="00DF0BF6"/>
    <w:rsid w:val="00DF1B96"/>
    <w:rsid w:val="00E00789"/>
    <w:rsid w:val="00E01C04"/>
    <w:rsid w:val="00E05C95"/>
    <w:rsid w:val="00E1048D"/>
    <w:rsid w:val="00E1159D"/>
    <w:rsid w:val="00E13BDE"/>
    <w:rsid w:val="00E14359"/>
    <w:rsid w:val="00E16063"/>
    <w:rsid w:val="00E17B9E"/>
    <w:rsid w:val="00E2644E"/>
    <w:rsid w:val="00E3210F"/>
    <w:rsid w:val="00E32531"/>
    <w:rsid w:val="00E32FAC"/>
    <w:rsid w:val="00E44C8D"/>
    <w:rsid w:val="00E44F4C"/>
    <w:rsid w:val="00E51898"/>
    <w:rsid w:val="00E65A79"/>
    <w:rsid w:val="00E70BD5"/>
    <w:rsid w:val="00E72157"/>
    <w:rsid w:val="00E807AA"/>
    <w:rsid w:val="00E94181"/>
    <w:rsid w:val="00EA03E8"/>
    <w:rsid w:val="00EA0D2B"/>
    <w:rsid w:val="00EA2A5C"/>
    <w:rsid w:val="00EB1CEC"/>
    <w:rsid w:val="00EB63C0"/>
    <w:rsid w:val="00EC5723"/>
    <w:rsid w:val="00EC62B5"/>
    <w:rsid w:val="00ED0073"/>
    <w:rsid w:val="00ED1186"/>
    <w:rsid w:val="00ED3C50"/>
    <w:rsid w:val="00ED50A7"/>
    <w:rsid w:val="00ED5841"/>
    <w:rsid w:val="00EE26BD"/>
    <w:rsid w:val="00EE382D"/>
    <w:rsid w:val="00EE4407"/>
    <w:rsid w:val="00EE6434"/>
    <w:rsid w:val="00EF5747"/>
    <w:rsid w:val="00F00974"/>
    <w:rsid w:val="00F0528D"/>
    <w:rsid w:val="00F1097C"/>
    <w:rsid w:val="00F121DA"/>
    <w:rsid w:val="00F1514E"/>
    <w:rsid w:val="00F15E9A"/>
    <w:rsid w:val="00F26BA8"/>
    <w:rsid w:val="00F27413"/>
    <w:rsid w:val="00F32A6E"/>
    <w:rsid w:val="00F34217"/>
    <w:rsid w:val="00F408EC"/>
    <w:rsid w:val="00F45248"/>
    <w:rsid w:val="00F45E4E"/>
    <w:rsid w:val="00F516CA"/>
    <w:rsid w:val="00F54F19"/>
    <w:rsid w:val="00F55060"/>
    <w:rsid w:val="00F55A67"/>
    <w:rsid w:val="00F637E9"/>
    <w:rsid w:val="00F67CE4"/>
    <w:rsid w:val="00F74DAD"/>
    <w:rsid w:val="00F75991"/>
    <w:rsid w:val="00F80F00"/>
    <w:rsid w:val="00F87455"/>
    <w:rsid w:val="00F87F7B"/>
    <w:rsid w:val="00F95BB0"/>
    <w:rsid w:val="00FA13B8"/>
    <w:rsid w:val="00FA5455"/>
    <w:rsid w:val="00FA6917"/>
    <w:rsid w:val="00FB0705"/>
    <w:rsid w:val="00FB0B8C"/>
    <w:rsid w:val="00FB55BC"/>
    <w:rsid w:val="00FC1974"/>
    <w:rsid w:val="00FC214C"/>
    <w:rsid w:val="00FC2A0C"/>
    <w:rsid w:val="00FD05CA"/>
    <w:rsid w:val="00FD081C"/>
    <w:rsid w:val="00FD166B"/>
    <w:rsid w:val="00FD368F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8BCE8"/>
  <w15:docId w15:val="{E126554B-50A6-9247-AD50-986F00D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Times" w:eastAsia="Times" w:hAnsi="Times" w:cs="Time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54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4E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EB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764E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4EB9"/>
  </w:style>
  <w:style w:type="paragraph" w:styleId="Pieddepage">
    <w:name w:val="footer"/>
    <w:basedOn w:val="Normal"/>
    <w:link w:val="PieddepageCar"/>
    <w:uiPriority w:val="99"/>
    <w:semiHidden/>
    <w:unhideWhenUsed/>
    <w:rsid w:val="003A6A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6A39"/>
  </w:style>
  <w:style w:type="paragraph" w:styleId="Corpsdetexte">
    <w:name w:val="Body Text"/>
    <w:basedOn w:val="Normal"/>
    <w:link w:val="CorpsdetexteCar"/>
    <w:rsid w:val="00FC214C"/>
    <w:pPr>
      <w:spacing w:after="240"/>
    </w:pPr>
    <w:rPr>
      <w:rFonts w:ascii="Arial" w:hAnsi="Arial"/>
      <w:color w:val="001F4E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FC214C"/>
    <w:rPr>
      <w:rFonts w:ascii="Arial" w:hAnsi="Arial"/>
      <w:color w:val="001F4E"/>
      <w:sz w:val="20"/>
      <w:szCs w:val="20"/>
    </w:rPr>
  </w:style>
  <w:style w:type="paragraph" w:styleId="Commentaire">
    <w:name w:val="annotation text"/>
    <w:basedOn w:val="Normal"/>
    <w:link w:val="CommentaireCar"/>
    <w:semiHidden/>
    <w:unhideWhenUsed/>
    <w:rsid w:val="004654B4"/>
    <w:rPr>
      <w:rFonts w:ascii="Times" w:eastAsia="Times" w:hAnsi="Times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654B4"/>
    <w:rPr>
      <w:rFonts w:ascii="Times" w:eastAsia="Times" w:hAnsi="Times"/>
      <w:sz w:val="20"/>
      <w:szCs w:val="20"/>
    </w:rPr>
  </w:style>
  <w:style w:type="numbering" w:customStyle="1" w:styleId="List18">
    <w:name w:val="List 18"/>
    <w:basedOn w:val="Aucuneliste"/>
    <w:rsid w:val="009F0163"/>
    <w:pPr>
      <w:numPr>
        <w:numId w:val="18"/>
      </w:numPr>
    </w:pPr>
  </w:style>
  <w:style w:type="numbering" w:customStyle="1" w:styleId="List73">
    <w:name w:val="List 73"/>
    <w:basedOn w:val="Aucuneliste"/>
    <w:rsid w:val="009F0163"/>
    <w:pPr>
      <w:numPr>
        <w:numId w:val="17"/>
      </w:numPr>
    </w:pPr>
  </w:style>
  <w:style w:type="numbering" w:customStyle="1" w:styleId="List20">
    <w:name w:val="List 20"/>
    <w:basedOn w:val="Aucuneliste"/>
    <w:rsid w:val="009F0163"/>
    <w:pPr>
      <w:numPr>
        <w:numId w:val="20"/>
      </w:numPr>
    </w:pPr>
  </w:style>
  <w:style w:type="numbering" w:customStyle="1" w:styleId="List114">
    <w:name w:val="List 114"/>
    <w:basedOn w:val="Aucuneliste"/>
    <w:rsid w:val="009F0163"/>
    <w:pPr>
      <w:numPr>
        <w:numId w:val="19"/>
      </w:numPr>
    </w:pPr>
  </w:style>
  <w:style w:type="numbering" w:customStyle="1" w:styleId="List413">
    <w:name w:val="List 413"/>
    <w:rsid w:val="009F0163"/>
    <w:pPr>
      <w:numPr>
        <w:numId w:val="21"/>
      </w:numPr>
    </w:pPr>
  </w:style>
  <w:style w:type="numbering" w:customStyle="1" w:styleId="List21">
    <w:name w:val="List 21"/>
    <w:basedOn w:val="Aucuneliste"/>
    <w:rsid w:val="009F0163"/>
    <w:pPr>
      <w:numPr>
        <w:numId w:val="22"/>
      </w:numPr>
    </w:pPr>
  </w:style>
  <w:style w:type="numbering" w:customStyle="1" w:styleId="Liste313">
    <w:name w:val="Liste 313"/>
    <w:basedOn w:val="Aucuneliste"/>
    <w:rsid w:val="00511940"/>
    <w:pPr>
      <w:numPr>
        <w:numId w:val="24"/>
      </w:numPr>
    </w:pPr>
  </w:style>
  <w:style w:type="numbering" w:customStyle="1" w:styleId="Liste413">
    <w:name w:val="Liste 413"/>
    <w:basedOn w:val="Aucuneliste"/>
    <w:rsid w:val="00511940"/>
    <w:pPr>
      <w:numPr>
        <w:numId w:val="25"/>
      </w:numPr>
    </w:pPr>
  </w:style>
  <w:style w:type="numbering" w:customStyle="1" w:styleId="Liste513">
    <w:name w:val="Liste 513"/>
    <w:basedOn w:val="Aucuneliste"/>
    <w:rsid w:val="00511940"/>
    <w:pPr>
      <w:numPr>
        <w:numId w:val="26"/>
      </w:numPr>
    </w:pPr>
  </w:style>
  <w:style w:type="table" w:customStyle="1" w:styleId="Grilledutableau1">
    <w:name w:val="Grille du tableau1"/>
    <w:basedOn w:val="TableauNormal"/>
    <w:next w:val="Grilledutableau"/>
    <w:uiPriority w:val="39"/>
    <w:rsid w:val="0016252D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3">
    <w:name w:val="List 93"/>
    <w:basedOn w:val="Aucuneliste"/>
    <w:rsid w:val="0016252D"/>
    <w:pPr>
      <w:numPr>
        <w:numId w:val="27"/>
      </w:numPr>
    </w:pPr>
  </w:style>
  <w:style w:type="numbering" w:customStyle="1" w:styleId="List63">
    <w:name w:val="List 63"/>
    <w:basedOn w:val="Aucuneliste"/>
    <w:rsid w:val="00E1159D"/>
    <w:pPr>
      <w:numPr>
        <w:numId w:val="28"/>
      </w:numPr>
    </w:pPr>
  </w:style>
  <w:style w:type="numbering" w:customStyle="1" w:styleId="Liste213">
    <w:name w:val="Liste 213"/>
    <w:basedOn w:val="Aucuneliste"/>
    <w:rsid w:val="00B3480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2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8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D0C4-9AD8-2F46-AE65-AEFD2DF3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4</Pages>
  <Words>2393</Words>
  <Characters>13165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Marie ROBERT</cp:lastModifiedBy>
  <cp:revision>410</cp:revision>
  <cp:lastPrinted>2021-09-03T10:03:00Z</cp:lastPrinted>
  <dcterms:created xsi:type="dcterms:W3CDTF">2020-01-13T09:55:00Z</dcterms:created>
  <dcterms:modified xsi:type="dcterms:W3CDTF">2021-09-03T10:03:00Z</dcterms:modified>
</cp:coreProperties>
</file>