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399" w:rsidRPr="00832399" w:rsidRDefault="00832399" w:rsidP="00832399">
      <w:pPr>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314615AC">
            <wp:extent cx="3152140" cy="9525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52140" cy="952500"/>
                    </a:xfrm>
                    <a:prstGeom prst="rect">
                      <a:avLst/>
                    </a:prstGeom>
                    <a:noFill/>
                  </pic:spPr>
                </pic:pic>
              </a:graphicData>
            </a:graphic>
          </wp:inline>
        </w:drawing>
      </w:r>
      <w:r w:rsidRPr="00832399">
        <w:t xml:space="preserve"> </w:t>
      </w:r>
      <w:r>
        <w:t xml:space="preserve">                   </w:t>
      </w:r>
      <w:r w:rsidRPr="00832399">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Voyage scolaire</w:t>
      </w:r>
    </w:p>
    <w:p w:rsidR="00832399" w:rsidRDefault="00832399" w:rsidP="00832399">
      <w:pPr>
        <w:jc w:val="center"/>
      </w:pPr>
      <w:r>
        <w:rPr>
          <w:noProof/>
        </w:rPr>
        <w:drawing>
          <wp:inline distT="0" distB="0" distL="0" distR="0" wp14:anchorId="6543A9CB">
            <wp:extent cx="4323715" cy="2324100"/>
            <wp:effectExtent l="19050" t="19050" r="19685" b="190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t="2008"/>
                    <a:stretch/>
                  </pic:blipFill>
                  <pic:spPr bwMode="auto">
                    <a:xfrm>
                      <a:off x="0" y="0"/>
                      <a:ext cx="4323715" cy="2324100"/>
                    </a:xfrm>
                    <a:prstGeom prst="rect">
                      <a:avLst/>
                    </a:prstGeom>
                    <a:noFill/>
                    <a:ln w="1905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832399" w:rsidRPr="00832399" w:rsidRDefault="00832399" w:rsidP="00832399">
      <w:pPr>
        <w:jc w:val="center"/>
        <w:rPr>
          <w:b/>
        </w:rPr>
      </w:pPr>
      <w:r w:rsidRPr="00832399">
        <w:rPr>
          <w:b/>
        </w:rPr>
        <w:t>Informations générales</w:t>
      </w:r>
    </w:p>
    <w:p w:rsidR="00832399" w:rsidRDefault="00832399" w:rsidP="00832399"/>
    <w:p w:rsidR="00832399" w:rsidRDefault="00832399" w:rsidP="00832399">
      <w:r>
        <w:t xml:space="preserve">Circonscription de : </w:t>
      </w:r>
    </w:p>
    <w:p w:rsidR="00832399" w:rsidRDefault="00832399" w:rsidP="00832399"/>
    <w:p w:rsidR="00832399" w:rsidRDefault="00832399" w:rsidP="00832399">
      <w:r>
        <w:t>Nom et commune de l’école :</w:t>
      </w:r>
    </w:p>
    <w:p w:rsidR="00832399" w:rsidRDefault="00832399" w:rsidP="00832399"/>
    <w:p w:rsidR="00832399" w:rsidRDefault="00832399" w:rsidP="00832399">
      <w:r>
        <w:t xml:space="preserve">Adresse de l’école : </w:t>
      </w:r>
    </w:p>
    <w:p w:rsidR="00832399" w:rsidRDefault="00832399" w:rsidP="00832399"/>
    <w:p w:rsidR="00832399" w:rsidRDefault="00832399" w:rsidP="00832399">
      <w:r>
        <w:t xml:space="preserve"> PE concerné(s) : </w:t>
      </w:r>
    </w:p>
    <w:p w:rsidR="00832399" w:rsidRDefault="00832399" w:rsidP="00832399"/>
    <w:p w:rsidR="00832399" w:rsidRDefault="00832399" w:rsidP="00832399">
      <w:r>
        <w:t>Classe(s) concernées :</w:t>
      </w:r>
    </w:p>
    <w:p w:rsidR="00832399" w:rsidRDefault="00832399" w:rsidP="00832399"/>
    <w:p w:rsidR="00832399" w:rsidRDefault="00832399" w:rsidP="00832399">
      <w:r>
        <w:t>Lieu de destination :</w:t>
      </w:r>
    </w:p>
    <w:p w:rsidR="00832399" w:rsidRDefault="00832399" w:rsidP="00832399"/>
    <w:p w:rsidR="00832399" w:rsidRDefault="00832399" w:rsidP="00832399">
      <w:r>
        <w:t>Dates de la sortie :     Du …………</w:t>
      </w:r>
      <w:r w:rsidR="002E442A">
        <w:t>……</w:t>
      </w:r>
      <w:r>
        <w:t>/ ……………</w:t>
      </w:r>
      <w:r w:rsidR="002E442A">
        <w:t>……</w:t>
      </w:r>
      <w:r>
        <w:t>/ 202</w:t>
      </w:r>
    </w:p>
    <w:p w:rsidR="00832399" w:rsidRDefault="00832399" w:rsidP="00832399">
      <w:r>
        <w:tab/>
        <w:t xml:space="preserve">                        Au …………</w:t>
      </w:r>
      <w:r w:rsidR="002E442A">
        <w:t>……</w:t>
      </w:r>
      <w:r>
        <w:t>/ ……………</w:t>
      </w:r>
      <w:r w:rsidR="002E442A">
        <w:t>……</w:t>
      </w:r>
      <w:r>
        <w:t>/ 202</w:t>
      </w:r>
    </w:p>
    <w:p w:rsidR="00832399" w:rsidRDefault="00832399" w:rsidP="00832399"/>
    <w:p w:rsidR="00832399" w:rsidRPr="00C45B55" w:rsidRDefault="00124802" w:rsidP="00832399">
      <w:pPr>
        <w:rPr>
          <w:i/>
        </w:rPr>
      </w:pPr>
      <w:r w:rsidRPr="00C45B55">
        <w:rPr>
          <w:i/>
        </w:rPr>
        <w:t>Ne c</w:t>
      </w:r>
      <w:r w:rsidR="00832399" w:rsidRPr="00C45B55">
        <w:rPr>
          <w:i/>
        </w:rPr>
        <w:t xml:space="preserve">onstituer </w:t>
      </w:r>
      <w:r w:rsidRPr="00C45B55">
        <w:rPr>
          <w:i/>
        </w:rPr>
        <w:t>qu’</w:t>
      </w:r>
      <w:r w:rsidR="00832399" w:rsidRPr="00C45B55">
        <w:rPr>
          <w:i/>
        </w:rPr>
        <w:t>un seul dossier si plusieurs classes participent au même projet de sortie.</w:t>
      </w:r>
    </w:p>
    <w:p w:rsidR="00FD2DE3" w:rsidRDefault="00FF3127" w:rsidP="00124802">
      <w:pPr>
        <w:jc w:val="both"/>
        <w:rPr>
          <w:b/>
        </w:rPr>
      </w:pPr>
      <w:r>
        <w:rPr>
          <w:b/>
        </w:rPr>
        <w:lastRenderedPageBreak/>
        <w:t>« </w:t>
      </w:r>
      <w:r w:rsidR="00FD2DE3" w:rsidRPr="00FD2DE3">
        <w:rPr>
          <w:b/>
        </w:rPr>
        <w:t>Les voyages scolaires sont autorisés par l’inspecteur de l’éducation nationale (IEN) chargé de la circonscription, après accord du directeur d’école et information au directeur des services de l’éducation nationale (Dasen), qui, en cas de séjour hors du département, en avertit son homologue du département d’accueil</w:t>
      </w:r>
      <w:r>
        <w:rPr>
          <w:b/>
        </w:rPr>
        <w:t xml:space="preserve">. » </w:t>
      </w:r>
      <w:r w:rsidRPr="00FF3127">
        <w:rPr>
          <w:sz w:val="16"/>
          <w:szCs w:val="16"/>
        </w:rPr>
        <w:t>(Extrait BO n°26 du 29 juin 2023)</w:t>
      </w:r>
    </w:p>
    <w:p w:rsidR="00832399" w:rsidRPr="00FF3127" w:rsidRDefault="00832399" w:rsidP="00832399">
      <w:pPr>
        <w:rPr>
          <w:i/>
          <w:color w:val="FF0000"/>
        </w:rPr>
      </w:pPr>
      <w:r w:rsidRPr="00FF3127">
        <w:t>Sous réserve de conditions sanitaires favorables et de respect du protocole en vigueur au moment du séjour.</w:t>
      </w:r>
    </w:p>
    <w:p w:rsidR="00832399" w:rsidRPr="00FF3127" w:rsidRDefault="00832399" w:rsidP="00832399">
      <w:pPr>
        <w:rPr>
          <w:b/>
          <w:sz w:val="16"/>
          <w:szCs w:val="16"/>
        </w:rPr>
      </w:pPr>
      <w:r w:rsidRPr="00FF3127">
        <w:rPr>
          <w:b/>
          <w:sz w:val="16"/>
          <w:szCs w:val="16"/>
        </w:rPr>
        <w:t xml:space="preserve">Textes de référence : </w:t>
      </w:r>
    </w:p>
    <w:p w:rsidR="00832399" w:rsidRPr="00FF3127" w:rsidRDefault="00832399" w:rsidP="00832399">
      <w:pPr>
        <w:rPr>
          <w:sz w:val="16"/>
          <w:szCs w:val="16"/>
          <w:u w:val="single"/>
        </w:rPr>
      </w:pPr>
      <w:r w:rsidRPr="00FF3127">
        <w:rPr>
          <w:sz w:val="16"/>
          <w:szCs w:val="16"/>
          <w:u w:val="single"/>
        </w:rPr>
        <w:t>Organisation des sorties et voyages scolaires dans les écoles, les collèges et les lycées publics</w:t>
      </w:r>
    </w:p>
    <w:p w:rsidR="00832399" w:rsidRPr="00FF3127" w:rsidRDefault="00832399" w:rsidP="00832399">
      <w:pPr>
        <w:rPr>
          <w:sz w:val="16"/>
          <w:szCs w:val="16"/>
        </w:rPr>
      </w:pPr>
      <w:r w:rsidRPr="00FF3127">
        <w:rPr>
          <w:sz w:val="16"/>
          <w:szCs w:val="16"/>
        </w:rPr>
        <w:t>NOR : MENE2310475C - Circulaire du 13-6-2023 - MENJ - DGESCO C2-3</w:t>
      </w:r>
    </w:p>
    <w:p w:rsidR="00832399" w:rsidRPr="00FF3127" w:rsidRDefault="00A75269" w:rsidP="00832399">
      <w:pPr>
        <w:rPr>
          <w:sz w:val="16"/>
          <w:szCs w:val="16"/>
        </w:rPr>
      </w:pPr>
      <w:hyperlink r:id="rId9" w:history="1">
        <w:r w:rsidR="00957AD6" w:rsidRPr="00FF3127">
          <w:rPr>
            <w:rStyle w:val="Lienhypertexte"/>
            <w:sz w:val="16"/>
            <w:szCs w:val="16"/>
          </w:rPr>
          <w:t>https://www.education.gouv.fr/bo/2023/Hebdo26/MENE2310475C</w:t>
        </w:r>
      </w:hyperlink>
      <w:r w:rsidR="00957AD6" w:rsidRPr="00FF3127">
        <w:rPr>
          <w:sz w:val="16"/>
          <w:szCs w:val="16"/>
        </w:rPr>
        <w:t xml:space="preserve"> </w:t>
      </w:r>
      <w:r w:rsidR="00832399" w:rsidRPr="00FF3127">
        <w:rPr>
          <w:sz w:val="16"/>
          <w:szCs w:val="16"/>
        </w:rPr>
        <w:t xml:space="preserve"> </w:t>
      </w:r>
    </w:p>
    <w:p w:rsidR="00832399" w:rsidRPr="00FF3127" w:rsidRDefault="00832399" w:rsidP="00832399">
      <w:pPr>
        <w:rPr>
          <w:sz w:val="16"/>
          <w:szCs w:val="16"/>
          <w:u w:val="single"/>
        </w:rPr>
      </w:pPr>
      <w:r w:rsidRPr="00FF3127">
        <w:rPr>
          <w:sz w:val="16"/>
          <w:szCs w:val="16"/>
          <w:u w:val="single"/>
        </w:rPr>
        <w:t xml:space="preserve">Guide relatif aux sorties et voyages scolaires 1er degré </w:t>
      </w:r>
    </w:p>
    <w:p w:rsidR="00832399" w:rsidRPr="00FF3127" w:rsidRDefault="00A75269" w:rsidP="00832399">
      <w:pPr>
        <w:rPr>
          <w:sz w:val="16"/>
          <w:szCs w:val="16"/>
        </w:rPr>
      </w:pPr>
      <w:hyperlink r:id="rId10" w:history="1">
        <w:r w:rsidR="00957AD6" w:rsidRPr="00FF3127">
          <w:rPr>
            <w:rStyle w:val="Lienhypertexte"/>
            <w:sz w:val="16"/>
            <w:szCs w:val="16"/>
          </w:rPr>
          <w:t>https://eduscol.education.fr/document/52182/download?attachment</w:t>
        </w:r>
      </w:hyperlink>
      <w:r w:rsidR="00957AD6" w:rsidRPr="00FF3127">
        <w:rPr>
          <w:sz w:val="16"/>
          <w:szCs w:val="16"/>
        </w:rPr>
        <w:t xml:space="preserve"> </w:t>
      </w:r>
      <w:r w:rsidR="00832399" w:rsidRPr="00FF3127">
        <w:rPr>
          <w:sz w:val="16"/>
          <w:szCs w:val="16"/>
        </w:rPr>
        <w:t xml:space="preserve"> </w:t>
      </w:r>
      <w:r w:rsidR="00957AD6" w:rsidRPr="00FF3127">
        <w:rPr>
          <w:sz w:val="16"/>
          <w:szCs w:val="16"/>
        </w:rPr>
        <w:t xml:space="preserve"> </w:t>
      </w:r>
    </w:p>
    <w:p w:rsidR="00957AD6" w:rsidRPr="00FF3127" w:rsidRDefault="00957AD6" w:rsidP="00957AD6">
      <w:pPr>
        <w:rPr>
          <w:sz w:val="16"/>
          <w:szCs w:val="16"/>
          <w:u w:val="single"/>
        </w:rPr>
      </w:pPr>
      <w:r w:rsidRPr="00FF3127">
        <w:rPr>
          <w:sz w:val="16"/>
          <w:szCs w:val="16"/>
          <w:u w:val="single"/>
        </w:rPr>
        <w:t xml:space="preserve">Procédure d’autorisation des sorties et voyages scolaires dans le 1er degré </w:t>
      </w:r>
    </w:p>
    <w:p w:rsidR="00957AD6" w:rsidRPr="00FF3127" w:rsidRDefault="00A75269" w:rsidP="00832399">
      <w:pPr>
        <w:rPr>
          <w:sz w:val="16"/>
          <w:szCs w:val="16"/>
        </w:rPr>
      </w:pPr>
      <w:hyperlink r:id="rId11" w:history="1">
        <w:r w:rsidR="00957AD6" w:rsidRPr="00FF3127">
          <w:rPr>
            <w:rStyle w:val="Lienhypertexte"/>
            <w:sz w:val="16"/>
            <w:szCs w:val="16"/>
          </w:rPr>
          <w:t>https://eduscol.education.fr/document/51245/download?attachment</w:t>
        </w:r>
      </w:hyperlink>
      <w:r w:rsidR="00957AD6" w:rsidRPr="00FF3127">
        <w:rPr>
          <w:sz w:val="16"/>
          <w:szCs w:val="16"/>
        </w:rPr>
        <w:t xml:space="preserve"> </w:t>
      </w:r>
    </w:p>
    <w:p w:rsidR="0055234D" w:rsidRPr="00FF3127" w:rsidRDefault="00FD2DE3" w:rsidP="00832399">
      <w:pPr>
        <w:rPr>
          <w:sz w:val="16"/>
          <w:szCs w:val="16"/>
          <w:u w:val="single"/>
        </w:rPr>
      </w:pPr>
      <w:r w:rsidRPr="00FF3127">
        <w:rPr>
          <w:sz w:val="16"/>
          <w:szCs w:val="16"/>
          <w:u w:val="single"/>
        </w:rPr>
        <w:t>Circulaire n° 2017-116 du 6 octobre 2017 (taux d’encadrement des APS)</w:t>
      </w:r>
    </w:p>
    <w:p w:rsidR="00FD2DE3" w:rsidRPr="00FF3127" w:rsidRDefault="00A75269" w:rsidP="00832399">
      <w:pPr>
        <w:rPr>
          <w:sz w:val="16"/>
          <w:szCs w:val="16"/>
        </w:rPr>
      </w:pPr>
      <w:hyperlink r:id="rId12" w:history="1">
        <w:r w:rsidR="00FD2DE3" w:rsidRPr="009A77C4">
          <w:rPr>
            <w:rStyle w:val="Lienhypertexte"/>
            <w:color w:val="4472C4" w:themeColor="accent1"/>
            <w:sz w:val="16"/>
            <w:szCs w:val="16"/>
          </w:rPr>
          <w:t>https://www.education.gouv.fr/bo/17/Hebdo34/MENE1717944C.htm</w:t>
        </w:r>
      </w:hyperlink>
      <w:r w:rsidR="00FD2DE3" w:rsidRPr="00FF3127">
        <w:rPr>
          <w:sz w:val="16"/>
          <w:szCs w:val="16"/>
        </w:rPr>
        <w:t xml:space="preserve"> </w:t>
      </w:r>
    </w:p>
    <w:p w:rsidR="00FD2DE3" w:rsidRPr="00FF3127" w:rsidRDefault="00FD2DE3" w:rsidP="00832399">
      <w:pPr>
        <w:rPr>
          <w:sz w:val="16"/>
          <w:szCs w:val="16"/>
          <w:u w:val="single"/>
        </w:rPr>
      </w:pPr>
      <w:r w:rsidRPr="00FF3127">
        <w:rPr>
          <w:sz w:val="16"/>
          <w:szCs w:val="16"/>
          <w:u w:val="single"/>
        </w:rPr>
        <w:t>Note de service du 28 février 2022 (contribution de l’Ecole à l’aisance aquatique)</w:t>
      </w:r>
    </w:p>
    <w:p w:rsidR="00832399" w:rsidRDefault="00A75269" w:rsidP="00832399">
      <w:pPr>
        <w:rPr>
          <w:sz w:val="16"/>
          <w:szCs w:val="16"/>
        </w:rPr>
      </w:pPr>
      <w:hyperlink r:id="rId13" w:history="1">
        <w:r w:rsidR="00FD2DE3" w:rsidRPr="00FF3127">
          <w:rPr>
            <w:rStyle w:val="Lienhypertexte"/>
            <w:sz w:val="16"/>
            <w:szCs w:val="16"/>
          </w:rPr>
          <w:t>https://www.education.gouv.fr/bo/22/Hebdo9/MENE2129643N.htm</w:t>
        </w:r>
      </w:hyperlink>
      <w:r w:rsidR="00FD2DE3" w:rsidRPr="00FF3127">
        <w:rPr>
          <w:sz w:val="16"/>
          <w:szCs w:val="16"/>
        </w:rPr>
        <w:t xml:space="preserve"> </w:t>
      </w:r>
    </w:p>
    <w:p w:rsidR="00F6359C" w:rsidRDefault="00F6359C" w:rsidP="00832399">
      <w:pPr>
        <w:rPr>
          <w:sz w:val="16"/>
          <w:szCs w:val="16"/>
        </w:rPr>
      </w:pPr>
    </w:p>
    <w:tbl>
      <w:tblPr>
        <w:tblStyle w:val="Grilledutableau"/>
        <w:tblW w:w="0" w:type="auto"/>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9700"/>
      </w:tblGrid>
      <w:tr w:rsidR="00F6359C" w:rsidTr="00F6359C">
        <w:tc>
          <w:tcPr>
            <w:tcW w:w="9736" w:type="dxa"/>
          </w:tcPr>
          <w:p w:rsidR="00F6359C" w:rsidRPr="00F6359C" w:rsidRDefault="00F6359C" w:rsidP="00F6359C">
            <w:pPr>
              <w:jc w:val="both"/>
              <w:rPr>
                <w:b/>
              </w:rPr>
            </w:pPr>
            <w:r w:rsidRPr="00F6359C">
              <w:rPr>
                <w:b/>
              </w:rPr>
              <w:t xml:space="preserve">La transmission des dossiers par voie dématérialisée est à privilégier. </w:t>
            </w:r>
          </w:p>
          <w:p w:rsidR="009C468A" w:rsidRDefault="00F6359C" w:rsidP="00F6359C">
            <w:pPr>
              <w:jc w:val="both"/>
            </w:pPr>
            <w:r>
              <w:t>Si le dossier complet est déposé par courrier, il est demandé en 1 exemplaire, non relié, placé dans une chemise</w:t>
            </w:r>
            <w:r w:rsidR="009C468A">
              <w:t xml:space="preserve">. </w:t>
            </w:r>
          </w:p>
          <w:p w:rsidR="00F6359C" w:rsidRDefault="009C468A" w:rsidP="009C468A">
            <w:pPr>
              <w:jc w:val="center"/>
            </w:pPr>
            <w:r>
              <w:t>Le dossier</w:t>
            </w:r>
            <w:r w:rsidR="00F6359C">
              <w:t xml:space="preserve"> doit parvenir à l’I.E.N. de la circonscription pour avis :</w:t>
            </w:r>
            <w:bookmarkStart w:id="0" w:name="_GoBack"/>
            <w:bookmarkEnd w:id="0"/>
          </w:p>
          <w:p w:rsidR="00F6359C" w:rsidRDefault="00F6359C" w:rsidP="00F6359C"/>
          <w:p w:rsidR="00F6359C" w:rsidRDefault="00F6359C" w:rsidP="00F6359C">
            <w:r>
              <w:t xml:space="preserve">- </w:t>
            </w:r>
            <w:r w:rsidRPr="00957AD6">
              <w:rPr>
                <w:b/>
              </w:rPr>
              <w:t>7 semaines</w:t>
            </w:r>
            <w:r>
              <w:t xml:space="preserve"> avant la date de départ pour les séjours dans le département d’Indre-et-Loire</w:t>
            </w:r>
          </w:p>
          <w:p w:rsidR="00F6359C" w:rsidRDefault="00F6359C" w:rsidP="00F6359C">
            <w:r>
              <w:t xml:space="preserve">- </w:t>
            </w:r>
            <w:r w:rsidRPr="00957AD6">
              <w:rPr>
                <w:b/>
              </w:rPr>
              <w:t>10 semaines</w:t>
            </w:r>
            <w:r>
              <w:t xml:space="preserve"> avant la date de départ pour les séjours dans un autre département</w:t>
            </w:r>
          </w:p>
          <w:p w:rsidR="00F6359C" w:rsidRDefault="00F6359C" w:rsidP="00F6359C">
            <w:r>
              <w:t xml:space="preserve">- </w:t>
            </w:r>
            <w:r w:rsidRPr="001C6F94">
              <w:rPr>
                <w:b/>
              </w:rPr>
              <w:t>10 semaines</w:t>
            </w:r>
            <w:r>
              <w:t xml:space="preserve"> avant la date de départ pour les séjours à l’étranger </w:t>
            </w:r>
          </w:p>
          <w:p w:rsidR="00F6359C" w:rsidRPr="00FD2DE3" w:rsidRDefault="00F6359C" w:rsidP="00F6359C">
            <w:r w:rsidRPr="00FD2DE3">
              <w:t>…Sans prendre en compte les semaines de vacances scolaires.</w:t>
            </w:r>
          </w:p>
          <w:p w:rsidR="00F6359C" w:rsidRDefault="00F6359C" w:rsidP="00832399">
            <w:pPr>
              <w:rPr>
                <w:sz w:val="16"/>
                <w:szCs w:val="16"/>
              </w:rPr>
            </w:pPr>
          </w:p>
        </w:tc>
      </w:tr>
    </w:tbl>
    <w:p w:rsidR="00FF3127" w:rsidRPr="00FF3127" w:rsidRDefault="00FF3127" w:rsidP="00832399">
      <w:pPr>
        <w:rPr>
          <w:sz w:val="16"/>
          <w:szCs w:val="16"/>
        </w:rPr>
      </w:pPr>
    </w:p>
    <w:p w:rsidR="00832399" w:rsidRPr="001C6F94" w:rsidRDefault="001C6F94" w:rsidP="00124802">
      <w:pPr>
        <w:jc w:val="both"/>
        <w:rPr>
          <w:b/>
        </w:rPr>
      </w:pPr>
      <w:r w:rsidRPr="001C6F94">
        <w:rPr>
          <w:b/>
        </w:rPr>
        <w:t>Le formulaire de demande d’autorisation d’un voyage scolaire</w:t>
      </w:r>
      <w:r w:rsidR="00832399" w:rsidRPr="001C6F94">
        <w:rPr>
          <w:b/>
        </w:rPr>
        <w:t xml:space="preserve"> signé par le directeur de l’école, ser</w:t>
      </w:r>
      <w:r w:rsidRPr="001C6F94">
        <w:rPr>
          <w:b/>
        </w:rPr>
        <w:t>a</w:t>
      </w:r>
      <w:r w:rsidR="00832399" w:rsidRPr="001C6F94">
        <w:rPr>
          <w:b/>
        </w:rPr>
        <w:t xml:space="preserve"> à placer au début de chaque dossier</w:t>
      </w:r>
      <w:r w:rsidRPr="001C6F94">
        <w:rPr>
          <w:b/>
        </w:rPr>
        <w:t>.</w:t>
      </w:r>
    </w:p>
    <w:p w:rsidR="00832399" w:rsidRPr="00832399" w:rsidRDefault="00BC2B6D" w:rsidP="00124802">
      <w:pPr>
        <w:jc w:val="both"/>
        <w:rPr>
          <w:u w:val="single"/>
        </w:rPr>
      </w:pPr>
      <w:r>
        <w:rPr>
          <w:u w:val="single"/>
        </w:rPr>
        <w:t>Conseil</w:t>
      </w:r>
      <w:r w:rsidR="00832399" w:rsidRPr="00832399">
        <w:rPr>
          <w:u w:val="single"/>
        </w:rPr>
        <w:t> :</w:t>
      </w:r>
    </w:p>
    <w:p w:rsidR="00832399" w:rsidRDefault="00832399" w:rsidP="00124802">
      <w:pPr>
        <w:jc w:val="both"/>
      </w:pPr>
      <w:r>
        <w:t xml:space="preserve">- </w:t>
      </w:r>
      <w:r w:rsidR="00BC2B6D">
        <w:t>Le</w:t>
      </w:r>
      <w:r>
        <w:t xml:space="preserve"> conseiller pédagogique de la circonscription en charge des sorties scolaires </w:t>
      </w:r>
      <w:r w:rsidR="00BC2B6D">
        <w:t xml:space="preserve">est disponible </w:t>
      </w:r>
      <w:r>
        <w:t xml:space="preserve">pour </w:t>
      </w:r>
      <w:r w:rsidR="00BC2B6D">
        <w:t xml:space="preserve">aide, </w:t>
      </w:r>
      <w:r>
        <w:t>inform</w:t>
      </w:r>
      <w:r w:rsidR="00BC2B6D">
        <w:t>ation et accompagnement</w:t>
      </w:r>
      <w:r>
        <w:t xml:space="preserve"> du projet </w:t>
      </w:r>
      <w:r w:rsidR="00BC2B6D">
        <w:t>si besoin.</w:t>
      </w:r>
    </w:p>
    <w:p w:rsidR="00832399" w:rsidRPr="00832399" w:rsidRDefault="00832399" w:rsidP="00124802">
      <w:pPr>
        <w:jc w:val="both"/>
        <w:rPr>
          <w:u w:val="single"/>
        </w:rPr>
      </w:pPr>
      <w:r w:rsidRPr="00832399">
        <w:rPr>
          <w:u w:val="single"/>
        </w:rPr>
        <w:t xml:space="preserve">Remarques : </w:t>
      </w:r>
    </w:p>
    <w:p w:rsidR="00832399" w:rsidRDefault="00832399" w:rsidP="00124802">
      <w:pPr>
        <w:jc w:val="both"/>
      </w:pPr>
      <w:r>
        <w:t>- Les formulaires renseignés, permettant la vérification de l’honorabilité des accompagnateurs, devront être lisibles, au risque de retarder l’étude du dossier.</w:t>
      </w:r>
    </w:p>
    <w:p w:rsidR="00832399" w:rsidRDefault="00832399" w:rsidP="00124802">
      <w:pPr>
        <w:jc w:val="both"/>
      </w:pPr>
      <w:r>
        <w:t>- Prévoir, si possible, un adulte accompagnateur suppléant, en cas de désistement.</w:t>
      </w:r>
    </w:p>
    <w:p w:rsidR="001C6F94" w:rsidRPr="00124802" w:rsidRDefault="00832399" w:rsidP="00124802">
      <w:pPr>
        <w:jc w:val="both"/>
      </w:pPr>
      <w:r>
        <w:t>Une fois les dossiers déposés à la DSDEN, si des changements devaient intervenir (accompagnateurs, activités…), il sera nécessaire d’en informer au plus vite la DSDEN (DIVEL et IEN).</w:t>
      </w:r>
      <w:r w:rsidR="00C45B55">
        <w:t xml:space="preserve"> </w:t>
      </w:r>
    </w:p>
    <w:tbl>
      <w:tblPr>
        <w:tblStyle w:val="Grilledutableau"/>
        <w:tblW w:w="10408" w:type="dxa"/>
        <w:tblInd w:w="-289" w:type="dxa"/>
        <w:tblLayout w:type="fixed"/>
        <w:tblLook w:val="04A0" w:firstRow="1" w:lastRow="0" w:firstColumn="1" w:lastColumn="0" w:noHBand="0" w:noVBand="1"/>
      </w:tblPr>
      <w:tblGrid>
        <w:gridCol w:w="3686"/>
        <w:gridCol w:w="1985"/>
        <w:gridCol w:w="1843"/>
        <w:gridCol w:w="425"/>
        <w:gridCol w:w="2015"/>
        <w:gridCol w:w="454"/>
      </w:tblGrid>
      <w:tr w:rsidR="00F6359C" w:rsidRPr="00E47FE8" w:rsidTr="00F6359C">
        <w:trPr>
          <w:trHeight w:val="266"/>
        </w:trPr>
        <w:tc>
          <w:tcPr>
            <w:tcW w:w="5671" w:type="dxa"/>
            <w:gridSpan w:val="2"/>
          </w:tcPr>
          <w:p w:rsidR="00F6359C" w:rsidRPr="00C45B55" w:rsidRDefault="00F6359C" w:rsidP="001C6F94">
            <w:pPr>
              <w:rPr>
                <w:rFonts w:ascii="Calibri" w:hAnsi="Calibri" w:cs="Calibri"/>
                <w:b/>
              </w:rPr>
            </w:pPr>
            <w:r w:rsidRPr="00C45B55">
              <w:rPr>
                <w:rFonts w:ascii="Calibri" w:hAnsi="Calibri" w:cs="Calibri"/>
                <w:b/>
              </w:rPr>
              <w:lastRenderedPageBreak/>
              <w:t>Dossier constitué des pièces suivantes :</w:t>
            </w:r>
          </w:p>
        </w:tc>
        <w:tc>
          <w:tcPr>
            <w:tcW w:w="1843" w:type="dxa"/>
            <w:shd w:val="clear" w:color="auto" w:fill="FFC000" w:themeFill="accent4"/>
          </w:tcPr>
          <w:p w:rsidR="00F6359C" w:rsidRPr="00E47FE8" w:rsidRDefault="00F6359C" w:rsidP="001C6F94">
            <w:pPr>
              <w:rPr>
                <w:rFonts w:ascii="Calibri" w:hAnsi="Calibri" w:cs="Calibri"/>
                <w:sz w:val="20"/>
                <w:szCs w:val="20"/>
              </w:rPr>
            </w:pPr>
            <w:r w:rsidRPr="00E47FE8">
              <w:rPr>
                <w:rFonts w:ascii="Calibri" w:hAnsi="Calibri" w:cs="Calibri"/>
                <w:sz w:val="20"/>
                <w:szCs w:val="20"/>
              </w:rPr>
              <w:t>A garder à l’école</w:t>
            </w:r>
          </w:p>
        </w:tc>
        <w:tc>
          <w:tcPr>
            <w:tcW w:w="425" w:type="dxa"/>
            <w:shd w:val="clear" w:color="auto" w:fill="auto"/>
          </w:tcPr>
          <w:p w:rsidR="00F6359C" w:rsidRPr="00E47FE8" w:rsidRDefault="00F6359C" w:rsidP="001C6F94">
            <w:pPr>
              <w:rPr>
                <w:rFonts w:ascii="Calibri" w:hAnsi="Calibri" w:cs="Calibri"/>
                <w:sz w:val="20"/>
                <w:szCs w:val="20"/>
              </w:rPr>
            </w:pPr>
            <w:proofErr w:type="gramStart"/>
            <w:r>
              <w:rPr>
                <w:rFonts w:ascii="Calibri" w:hAnsi="Calibri" w:cs="Calibri"/>
                <w:sz w:val="20"/>
                <w:szCs w:val="20"/>
              </w:rPr>
              <w:t>x</w:t>
            </w:r>
            <w:proofErr w:type="gramEnd"/>
          </w:p>
        </w:tc>
        <w:tc>
          <w:tcPr>
            <w:tcW w:w="2015" w:type="dxa"/>
            <w:shd w:val="clear" w:color="auto" w:fill="70AD47" w:themeFill="accent6"/>
          </w:tcPr>
          <w:p w:rsidR="00F6359C" w:rsidRPr="00E47FE8" w:rsidRDefault="00F6359C" w:rsidP="001C6F94">
            <w:pPr>
              <w:rPr>
                <w:rFonts w:ascii="Calibri" w:hAnsi="Calibri" w:cs="Calibri"/>
                <w:sz w:val="20"/>
                <w:szCs w:val="20"/>
              </w:rPr>
            </w:pPr>
            <w:r w:rsidRPr="00E47FE8">
              <w:rPr>
                <w:rFonts w:ascii="Calibri" w:hAnsi="Calibri" w:cs="Calibri"/>
                <w:sz w:val="20"/>
                <w:szCs w:val="20"/>
              </w:rPr>
              <w:t>A transmettre à l’IEN</w:t>
            </w:r>
          </w:p>
        </w:tc>
        <w:tc>
          <w:tcPr>
            <w:tcW w:w="454" w:type="dxa"/>
            <w:shd w:val="clear" w:color="auto" w:fill="auto"/>
          </w:tcPr>
          <w:p w:rsidR="00F6359C" w:rsidRPr="00E47FE8" w:rsidRDefault="00F6359C" w:rsidP="001C6F94">
            <w:pPr>
              <w:rPr>
                <w:rFonts w:ascii="Calibri" w:hAnsi="Calibri" w:cs="Calibri"/>
                <w:sz w:val="20"/>
                <w:szCs w:val="20"/>
              </w:rPr>
            </w:pPr>
            <w:proofErr w:type="gramStart"/>
            <w:r>
              <w:rPr>
                <w:rFonts w:ascii="Calibri" w:hAnsi="Calibri" w:cs="Calibri"/>
                <w:sz w:val="20"/>
                <w:szCs w:val="20"/>
              </w:rPr>
              <w:t>x</w:t>
            </w:r>
            <w:proofErr w:type="gramEnd"/>
          </w:p>
        </w:tc>
      </w:tr>
      <w:tr w:rsidR="00F6359C" w:rsidRPr="00E47FE8" w:rsidTr="00F6359C">
        <w:trPr>
          <w:trHeight w:val="972"/>
        </w:trPr>
        <w:tc>
          <w:tcPr>
            <w:tcW w:w="3686" w:type="dxa"/>
          </w:tcPr>
          <w:p w:rsidR="00F6359C" w:rsidRPr="00E47FE8" w:rsidRDefault="00F6359C" w:rsidP="001C6F94">
            <w:pPr>
              <w:rPr>
                <w:rFonts w:ascii="Calibri" w:hAnsi="Calibri" w:cs="Calibri"/>
                <w:sz w:val="20"/>
                <w:szCs w:val="20"/>
              </w:rPr>
            </w:pPr>
            <w:r w:rsidRPr="00E47FE8">
              <w:rPr>
                <w:rFonts w:ascii="Calibri" w:hAnsi="Calibri" w:cs="Calibri"/>
                <w:sz w:val="20"/>
                <w:szCs w:val="20"/>
              </w:rPr>
              <w:t xml:space="preserve">Le formulaire de demande d’autorisation de voyage scolaire </w:t>
            </w:r>
          </w:p>
        </w:tc>
        <w:bookmarkStart w:id="1" w:name="_MON_1762068105"/>
        <w:bookmarkEnd w:id="1"/>
        <w:tc>
          <w:tcPr>
            <w:tcW w:w="1985" w:type="dxa"/>
          </w:tcPr>
          <w:p w:rsidR="00F6359C" w:rsidRPr="00E47FE8" w:rsidRDefault="00F6359C" w:rsidP="001C6F94">
            <w:pPr>
              <w:rPr>
                <w:rFonts w:ascii="Calibri" w:hAnsi="Calibri" w:cs="Calibri"/>
                <w:sz w:val="20"/>
                <w:szCs w:val="20"/>
              </w:rPr>
            </w:pPr>
            <w:r w:rsidRPr="00E47FE8">
              <w:rPr>
                <w:rFonts w:ascii="Calibri" w:hAnsi="Calibri" w:cs="Calibri"/>
                <w:sz w:val="20"/>
                <w:szCs w:val="20"/>
              </w:rPr>
              <w:object w:dxaOrig="1536" w:dyaOrig="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15pt;height:49.65pt" o:ole="">
                  <v:imagedata r:id="rId14" o:title=""/>
                </v:shape>
                <o:OLEObject Type="Embed" ProgID="Word.Document.12" ShapeID="_x0000_i1025" DrawAspect="Icon" ObjectID="_1762329893" r:id="rId15">
                  <o:FieldCodes>\s</o:FieldCodes>
                </o:OLEObject>
              </w:object>
            </w:r>
          </w:p>
        </w:tc>
        <w:tc>
          <w:tcPr>
            <w:tcW w:w="1843" w:type="dxa"/>
            <w:vAlign w:val="center"/>
          </w:tcPr>
          <w:p w:rsidR="00F6359C" w:rsidRPr="00E47FE8" w:rsidRDefault="00F6359C" w:rsidP="001E7A7A">
            <w:pPr>
              <w:jc w:val="center"/>
              <w:rPr>
                <w:rFonts w:ascii="Calibri" w:hAnsi="Calibri" w:cs="Calibri"/>
                <w:sz w:val="20"/>
                <w:szCs w:val="20"/>
              </w:rPr>
            </w:pPr>
          </w:p>
        </w:tc>
        <w:tc>
          <w:tcPr>
            <w:tcW w:w="425" w:type="dxa"/>
            <w:shd w:val="clear" w:color="auto" w:fill="auto"/>
          </w:tcPr>
          <w:p w:rsidR="00F6359C" w:rsidRPr="00E47FE8" w:rsidRDefault="00F6359C" w:rsidP="001E7A7A">
            <w:pPr>
              <w:jc w:val="center"/>
              <w:rPr>
                <w:rFonts w:ascii="Calibri" w:hAnsi="Calibri" w:cs="Calibri"/>
                <w:sz w:val="20"/>
                <w:szCs w:val="20"/>
              </w:rPr>
            </w:pPr>
          </w:p>
        </w:tc>
        <w:tc>
          <w:tcPr>
            <w:tcW w:w="2015" w:type="dxa"/>
            <w:shd w:val="clear" w:color="auto" w:fill="70AD47" w:themeFill="accent6"/>
            <w:vAlign w:val="center"/>
          </w:tcPr>
          <w:p w:rsidR="00F6359C" w:rsidRPr="00E47FE8" w:rsidRDefault="00F6359C" w:rsidP="001E7A7A">
            <w:pPr>
              <w:jc w:val="center"/>
              <w:rPr>
                <w:rFonts w:ascii="Calibri" w:hAnsi="Calibri" w:cs="Calibri"/>
                <w:sz w:val="20"/>
                <w:szCs w:val="20"/>
              </w:rPr>
            </w:pPr>
            <w:r w:rsidRPr="00E47FE8">
              <w:rPr>
                <w:rFonts w:ascii="Calibri" w:hAnsi="Calibri" w:cs="Calibri"/>
                <w:sz w:val="20"/>
                <w:szCs w:val="20"/>
              </w:rPr>
              <w:t>X</w:t>
            </w:r>
          </w:p>
        </w:tc>
        <w:tc>
          <w:tcPr>
            <w:tcW w:w="454" w:type="dxa"/>
            <w:shd w:val="clear" w:color="auto" w:fill="auto"/>
          </w:tcPr>
          <w:p w:rsidR="00F6359C" w:rsidRPr="00E47FE8" w:rsidRDefault="00F6359C" w:rsidP="001E7A7A">
            <w:pPr>
              <w:jc w:val="center"/>
              <w:rPr>
                <w:rFonts w:ascii="Calibri" w:hAnsi="Calibri" w:cs="Calibri"/>
                <w:sz w:val="20"/>
                <w:szCs w:val="20"/>
              </w:rPr>
            </w:pPr>
          </w:p>
        </w:tc>
      </w:tr>
      <w:tr w:rsidR="00F6359C" w:rsidRPr="00E47FE8" w:rsidTr="00F6359C">
        <w:trPr>
          <w:trHeight w:val="987"/>
        </w:trPr>
        <w:tc>
          <w:tcPr>
            <w:tcW w:w="3686" w:type="dxa"/>
          </w:tcPr>
          <w:p w:rsidR="00F6359C" w:rsidRPr="00E47FE8" w:rsidRDefault="00F6359C" w:rsidP="001C6F94">
            <w:pPr>
              <w:rPr>
                <w:rFonts w:ascii="Calibri" w:hAnsi="Calibri" w:cs="Calibri"/>
                <w:sz w:val="20"/>
                <w:szCs w:val="20"/>
              </w:rPr>
            </w:pPr>
            <w:r w:rsidRPr="00E47FE8">
              <w:rPr>
                <w:rFonts w:ascii="Calibri" w:hAnsi="Calibri" w:cs="Calibri"/>
                <w:sz w:val="20"/>
                <w:szCs w:val="20"/>
              </w:rPr>
              <w:t>Le formulaire de vérification d’honorabilité pour accompagnateurs autres que les personnels éducation nationale</w:t>
            </w:r>
          </w:p>
        </w:tc>
        <w:bookmarkStart w:id="2" w:name="_MON_1762087236"/>
        <w:bookmarkEnd w:id="2"/>
        <w:tc>
          <w:tcPr>
            <w:tcW w:w="1985" w:type="dxa"/>
          </w:tcPr>
          <w:p w:rsidR="00F6359C" w:rsidRPr="00E47FE8" w:rsidRDefault="00F6359C" w:rsidP="001C6F94">
            <w:pPr>
              <w:rPr>
                <w:rFonts w:ascii="Calibri" w:hAnsi="Calibri" w:cs="Calibri"/>
                <w:sz w:val="20"/>
                <w:szCs w:val="20"/>
              </w:rPr>
            </w:pPr>
            <w:r w:rsidRPr="00E47FE8">
              <w:rPr>
                <w:rFonts w:ascii="Calibri" w:hAnsi="Calibri" w:cs="Calibri"/>
                <w:sz w:val="20"/>
                <w:szCs w:val="20"/>
              </w:rPr>
              <w:object w:dxaOrig="1534" w:dyaOrig="994">
                <v:shape id="_x0000_i1026" type="#_x0000_t75" style="width:76.15pt;height:49.65pt" o:ole="">
                  <v:imagedata r:id="rId16" o:title=""/>
                </v:shape>
                <o:OLEObject Type="Embed" ProgID="Word.Document.12" ShapeID="_x0000_i1026" DrawAspect="Icon" ObjectID="_1762329894" r:id="rId17">
                  <o:FieldCodes>\s</o:FieldCodes>
                </o:OLEObject>
              </w:object>
            </w:r>
          </w:p>
        </w:tc>
        <w:tc>
          <w:tcPr>
            <w:tcW w:w="1843" w:type="dxa"/>
            <w:vAlign w:val="center"/>
          </w:tcPr>
          <w:p w:rsidR="00F6359C" w:rsidRPr="00E47FE8" w:rsidRDefault="00F6359C" w:rsidP="001E7A7A">
            <w:pPr>
              <w:jc w:val="center"/>
              <w:rPr>
                <w:rFonts w:ascii="Calibri" w:hAnsi="Calibri" w:cs="Calibri"/>
                <w:sz w:val="20"/>
                <w:szCs w:val="20"/>
              </w:rPr>
            </w:pPr>
          </w:p>
        </w:tc>
        <w:tc>
          <w:tcPr>
            <w:tcW w:w="425" w:type="dxa"/>
            <w:shd w:val="clear" w:color="auto" w:fill="auto"/>
          </w:tcPr>
          <w:p w:rsidR="00F6359C" w:rsidRPr="00E47FE8" w:rsidRDefault="00F6359C" w:rsidP="001E7A7A">
            <w:pPr>
              <w:jc w:val="center"/>
              <w:rPr>
                <w:rFonts w:ascii="Calibri" w:hAnsi="Calibri" w:cs="Calibri"/>
                <w:sz w:val="20"/>
                <w:szCs w:val="20"/>
              </w:rPr>
            </w:pPr>
          </w:p>
        </w:tc>
        <w:tc>
          <w:tcPr>
            <w:tcW w:w="2015" w:type="dxa"/>
            <w:shd w:val="clear" w:color="auto" w:fill="70AD47" w:themeFill="accent6"/>
            <w:vAlign w:val="center"/>
          </w:tcPr>
          <w:p w:rsidR="00F6359C" w:rsidRPr="00E47FE8" w:rsidRDefault="00F6359C" w:rsidP="001E7A7A">
            <w:pPr>
              <w:jc w:val="center"/>
              <w:rPr>
                <w:rFonts w:ascii="Calibri" w:hAnsi="Calibri" w:cs="Calibri"/>
                <w:sz w:val="20"/>
                <w:szCs w:val="20"/>
              </w:rPr>
            </w:pPr>
            <w:r w:rsidRPr="00E47FE8">
              <w:rPr>
                <w:rFonts w:ascii="Calibri" w:hAnsi="Calibri" w:cs="Calibri"/>
                <w:sz w:val="20"/>
                <w:szCs w:val="20"/>
              </w:rPr>
              <w:t>X</w:t>
            </w:r>
          </w:p>
        </w:tc>
        <w:tc>
          <w:tcPr>
            <w:tcW w:w="454" w:type="dxa"/>
            <w:shd w:val="clear" w:color="auto" w:fill="auto"/>
          </w:tcPr>
          <w:p w:rsidR="00F6359C" w:rsidRPr="00E47FE8" w:rsidRDefault="00F6359C" w:rsidP="001E7A7A">
            <w:pPr>
              <w:jc w:val="center"/>
              <w:rPr>
                <w:rFonts w:ascii="Calibri" w:hAnsi="Calibri" w:cs="Calibri"/>
                <w:sz w:val="20"/>
                <w:szCs w:val="20"/>
              </w:rPr>
            </w:pPr>
          </w:p>
        </w:tc>
      </w:tr>
      <w:tr w:rsidR="00F6359C" w:rsidRPr="00E47FE8" w:rsidTr="00F6359C">
        <w:trPr>
          <w:trHeight w:val="987"/>
        </w:trPr>
        <w:tc>
          <w:tcPr>
            <w:tcW w:w="3686" w:type="dxa"/>
          </w:tcPr>
          <w:p w:rsidR="00F6359C" w:rsidRPr="00E47FE8" w:rsidRDefault="00F6359C" w:rsidP="001C6F94">
            <w:pPr>
              <w:rPr>
                <w:rFonts w:ascii="Calibri" w:hAnsi="Calibri" w:cs="Calibri"/>
                <w:sz w:val="20"/>
                <w:szCs w:val="20"/>
              </w:rPr>
            </w:pPr>
            <w:r w:rsidRPr="00E47FE8">
              <w:rPr>
                <w:rFonts w:ascii="Calibri" w:hAnsi="Calibri" w:cs="Calibri"/>
                <w:sz w:val="20"/>
                <w:szCs w:val="20"/>
              </w:rPr>
              <w:t>Le budget prévisionnel</w:t>
            </w:r>
          </w:p>
        </w:tc>
        <w:bookmarkStart w:id="3" w:name="_MON_1762087413"/>
        <w:bookmarkEnd w:id="3"/>
        <w:tc>
          <w:tcPr>
            <w:tcW w:w="1985" w:type="dxa"/>
          </w:tcPr>
          <w:p w:rsidR="00F6359C" w:rsidRPr="00E47FE8" w:rsidRDefault="00F6359C" w:rsidP="001C6F94">
            <w:pPr>
              <w:rPr>
                <w:rFonts w:ascii="Calibri" w:hAnsi="Calibri" w:cs="Calibri"/>
                <w:sz w:val="20"/>
                <w:szCs w:val="20"/>
              </w:rPr>
            </w:pPr>
            <w:r w:rsidRPr="00E47FE8">
              <w:rPr>
                <w:rFonts w:ascii="Calibri" w:hAnsi="Calibri" w:cs="Calibri"/>
                <w:sz w:val="20"/>
                <w:szCs w:val="20"/>
              </w:rPr>
              <w:object w:dxaOrig="1534" w:dyaOrig="994">
                <v:shape id="_x0000_i1027" type="#_x0000_t75" style="width:76.15pt;height:49.65pt" o:ole="">
                  <v:imagedata r:id="rId18" o:title=""/>
                </v:shape>
                <o:OLEObject Type="Embed" ProgID="Word.Document.12" ShapeID="_x0000_i1027" DrawAspect="Icon" ObjectID="_1762329895" r:id="rId19">
                  <o:FieldCodes>\s</o:FieldCodes>
                </o:OLEObject>
              </w:object>
            </w:r>
          </w:p>
        </w:tc>
        <w:tc>
          <w:tcPr>
            <w:tcW w:w="1843" w:type="dxa"/>
            <w:vAlign w:val="center"/>
          </w:tcPr>
          <w:p w:rsidR="00F6359C" w:rsidRPr="00E47FE8" w:rsidRDefault="00F6359C" w:rsidP="001E7A7A">
            <w:pPr>
              <w:jc w:val="center"/>
              <w:rPr>
                <w:rFonts w:ascii="Calibri" w:hAnsi="Calibri" w:cs="Calibri"/>
                <w:sz w:val="20"/>
                <w:szCs w:val="20"/>
              </w:rPr>
            </w:pPr>
          </w:p>
        </w:tc>
        <w:tc>
          <w:tcPr>
            <w:tcW w:w="425" w:type="dxa"/>
            <w:shd w:val="clear" w:color="auto" w:fill="auto"/>
          </w:tcPr>
          <w:p w:rsidR="00F6359C" w:rsidRPr="00E47FE8" w:rsidRDefault="00F6359C" w:rsidP="001E7A7A">
            <w:pPr>
              <w:jc w:val="center"/>
              <w:rPr>
                <w:rFonts w:ascii="Calibri" w:hAnsi="Calibri" w:cs="Calibri"/>
                <w:sz w:val="20"/>
                <w:szCs w:val="20"/>
              </w:rPr>
            </w:pPr>
          </w:p>
        </w:tc>
        <w:tc>
          <w:tcPr>
            <w:tcW w:w="2015" w:type="dxa"/>
            <w:shd w:val="clear" w:color="auto" w:fill="70AD47" w:themeFill="accent6"/>
            <w:vAlign w:val="center"/>
          </w:tcPr>
          <w:p w:rsidR="00F6359C" w:rsidRPr="00E47FE8" w:rsidRDefault="00F6359C" w:rsidP="001E7A7A">
            <w:pPr>
              <w:jc w:val="center"/>
              <w:rPr>
                <w:rFonts w:ascii="Calibri" w:hAnsi="Calibri" w:cs="Calibri"/>
                <w:sz w:val="20"/>
                <w:szCs w:val="20"/>
              </w:rPr>
            </w:pPr>
            <w:r w:rsidRPr="00E47FE8">
              <w:rPr>
                <w:rFonts w:ascii="Calibri" w:hAnsi="Calibri" w:cs="Calibri"/>
                <w:sz w:val="20"/>
                <w:szCs w:val="20"/>
              </w:rPr>
              <w:t>X</w:t>
            </w:r>
          </w:p>
        </w:tc>
        <w:tc>
          <w:tcPr>
            <w:tcW w:w="454" w:type="dxa"/>
            <w:shd w:val="clear" w:color="auto" w:fill="auto"/>
          </w:tcPr>
          <w:p w:rsidR="00F6359C" w:rsidRPr="00E47FE8" w:rsidRDefault="00F6359C" w:rsidP="001E7A7A">
            <w:pPr>
              <w:jc w:val="center"/>
              <w:rPr>
                <w:rFonts w:ascii="Calibri" w:hAnsi="Calibri" w:cs="Calibri"/>
                <w:sz w:val="20"/>
                <w:szCs w:val="20"/>
              </w:rPr>
            </w:pPr>
          </w:p>
        </w:tc>
      </w:tr>
      <w:tr w:rsidR="00F6359C" w:rsidRPr="00E47FE8" w:rsidTr="00F6359C">
        <w:trPr>
          <w:trHeight w:val="987"/>
        </w:trPr>
        <w:tc>
          <w:tcPr>
            <w:tcW w:w="3686" w:type="dxa"/>
          </w:tcPr>
          <w:p w:rsidR="00F6359C" w:rsidRPr="00E47FE8" w:rsidRDefault="00F6359C" w:rsidP="001C6F94">
            <w:pPr>
              <w:rPr>
                <w:rFonts w:ascii="Calibri" w:hAnsi="Calibri" w:cs="Calibri"/>
                <w:sz w:val="20"/>
                <w:szCs w:val="20"/>
              </w:rPr>
            </w:pPr>
            <w:r w:rsidRPr="00E47FE8">
              <w:rPr>
                <w:rFonts w:ascii="Calibri" w:hAnsi="Calibri" w:cs="Calibri"/>
                <w:sz w:val="20"/>
                <w:szCs w:val="20"/>
              </w:rPr>
              <w:t>Le projet pédagogique</w:t>
            </w:r>
          </w:p>
          <w:p w:rsidR="00F6359C" w:rsidRPr="00E47FE8" w:rsidRDefault="00F6359C" w:rsidP="001C6F94">
            <w:pPr>
              <w:rPr>
                <w:rFonts w:ascii="Calibri" w:hAnsi="Calibri" w:cs="Calibri"/>
                <w:sz w:val="20"/>
                <w:szCs w:val="20"/>
              </w:rPr>
            </w:pPr>
          </w:p>
        </w:tc>
        <w:bookmarkStart w:id="4" w:name="_MON_1762092172"/>
        <w:bookmarkEnd w:id="4"/>
        <w:tc>
          <w:tcPr>
            <w:tcW w:w="1985" w:type="dxa"/>
          </w:tcPr>
          <w:p w:rsidR="00F6359C" w:rsidRPr="00E47FE8" w:rsidRDefault="00F6359C" w:rsidP="001C6F94">
            <w:pPr>
              <w:rPr>
                <w:rFonts w:ascii="Calibri" w:hAnsi="Calibri" w:cs="Calibri"/>
                <w:sz w:val="20"/>
                <w:szCs w:val="20"/>
              </w:rPr>
            </w:pPr>
            <w:r w:rsidRPr="00E47FE8">
              <w:rPr>
                <w:rFonts w:ascii="Calibri" w:hAnsi="Calibri" w:cs="Calibri"/>
                <w:sz w:val="20"/>
                <w:szCs w:val="20"/>
              </w:rPr>
              <w:object w:dxaOrig="1534" w:dyaOrig="994">
                <v:shape id="_x0000_i1028" type="#_x0000_t75" style="width:76.15pt;height:49.65pt" o:ole="">
                  <v:imagedata r:id="rId20" o:title=""/>
                </v:shape>
                <o:OLEObject Type="Embed" ProgID="Word.Document.12" ShapeID="_x0000_i1028" DrawAspect="Icon" ObjectID="_1762329896" r:id="rId21">
                  <o:FieldCodes>\s</o:FieldCodes>
                </o:OLEObject>
              </w:object>
            </w:r>
          </w:p>
        </w:tc>
        <w:tc>
          <w:tcPr>
            <w:tcW w:w="1843" w:type="dxa"/>
            <w:vAlign w:val="center"/>
          </w:tcPr>
          <w:p w:rsidR="00F6359C" w:rsidRPr="00E47FE8" w:rsidRDefault="00F6359C" w:rsidP="001E7A7A">
            <w:pPr>
              <w:jc w:val="center"/>
              <w:rPr>
                <w:rFonts w:ascii="Calibri" w:hAnsi="Calibri" w:cs="Calibri"/>
                <w:sz w:val="20"/>
                <w:szCs w:val="20"/>
              </w:rPr>
            </w:pPr>
          </w:p>
        </w:tc>
        <w:tc>
          <w:tcPr>
            <w:tcW w:w="425" w:type="dxa"/>
            <w:shd w:val="clear" w:color="auto" w:fill="auto"/>
          </w:tcPr>
          <w:p w:rsidR="00F6359C" w:rsidRPr="00E47FE8" w:rsidRDefault="00F6359C" w:rsidP="001E7A7A">
            <w:pPr>
              <w:jc w:val="center"/>
              <w:rPr>
                <w:rFonts w:ascii="Calibri" w:hAnsi="Calibri" w:cs="Calibri"/>
                <w:sz w:val="20"/>
                <w:szCs w:val="20"/>
              </w:rPr>
            </w:pPr>
          </w:p>
        </w:tc>
        <w:tc>
          <w:tcPr>
            <w:tcW w:w="2015" w:type="dxa"/>
            <w:shd w:val="clear" w:color="auto" w:fill="70AD47" w:themeFill="accent6"/>
            <w:vAlign w:val="center"/>
          </w:tcPr>
          <w:p w:rsidR="00F6359C" w:rsidRPr="00E47FE8" w:rsidRDefault="00F6359C" w:rsidP="001E7A7A">
            <w:pPr>
              <w:jc w:val="center"/>
              <w:rPr>
                <w:rFonts w:ascii="Calibri" w:hAnsi="Calibri" w:cs="Calibri"/>
                <w:sz w:val="20"/>
                <w:szCs w:val="20"/>
              </w:rPr>
            </w:pPr>
            <w:r w:rsidRPr="00E47FE8">
              <w:rPr>
                <w:rFonts w:ascii="Calibri" w:hAnsi="Calibri" w:cs="Calibri"/>
                <w:sz w:val="20"/>
                <w:szCs w:val="20"/>
              </w:rPr>
              <w:t>X</w:t>
            </w:r>
          </w:p>
        </w:tc>
        <w:tc>
          <w:tcPr>
            <w:tcW w:w="454" w:type="dxa"/>
            <w:shd w:val="clear" w:color="auto" w:fill="auto"/>
          </w:tcPr>
          <w:p w:rsidR="00F6359C" w:rsidRPr="00E47FE8" w:rsidRDefault="00F6359C" w:rsidP="001E7A7A">
            <w:pPr>
              <w:jc w:val="center"/>
              <w:rPr>
                <w:rFonts w:ascii="Calibri" w:hAnsi="Calibri" w:cs="Calibri"/>
                <w:sz w:val="20"/>
                <w:szCs w:val="20"/>
              </w:rPr>
            </w:pPr>
          </w:p>
        </w:tc>
      </w:tr>
      <w:tr w:rsidR="00F6359C" w:rsidRPr="00E47FE8" w:rsidTr="00F6359C">
        <w:trPr>
          <w:trHeight w:val="987"/>
        </w:trPr>
        <w:tc>
          <w:tcPr>
            <w:tcW w:w="3686" w:type="dxa"/>
          </w:tcPr>
          <w:p w:rsidR="00F6359C" w:rsidRPr="00E47FE8" w:rsidRDefault="00F6359C" w:rsidP="001C6F94">
            <w:pPr>
              <w:rPr>
                <w:rFonts w:ascii="Calibri" w:hAnsi="Calibri" w:cs="Calibri"/>
                <w:sz w:val="20"/>
                <w:szCs w:val="20"/>
              </w:rPr>
            </w:pPr>
            <w:r w:rsidRPr="00E47FE8">
              <w:rPr>
                <w:rFonts w:ascii="Calibri" w:hAnsi="Calibri" w:cs="Calibri"/>
                <w:sz w:val="20"/>
                <w:szCs w:val="20"/>
              </w:rPr>
              <w:t>La fiche information transport</w:t>
            </w:r>
          </w:p>
        </w:tc>
        <w:bookmarkStart w:id="5" w:name="_MON_1762087567"/>
        <w:bookmarkEnd w:id="5"/>
        <w:tc>
          <w:tcPr>
            <w:tcW w:w="1985" w:type="dxa"/>
          </w:tcPr>
          <w:p w:rsidR="00F6359C" w:rsidRPr="00E47FE8" w:rsidRDefault="00F6359C" w:rsidP="001C6F94">
            <w:pPr>
              <w:rPr>
                <w:rFonts w:ascii="Calibri" w:hAnsi="Calibri" w:cs="Calibri"/>
                <w:sz w:val="20"/>
                <w:szCs w:val="20"/>
              </w:rPr>
            </w:pPr>
            <w:r w:rsidRPr="00E47FE8">
              <w:rPr>
                <w:rFonts w:ascii="Calibri" w:hAnsi="Calibri" w:cs="Calibri"/>
                <w:sz w:val="20"/>
                <w:szCs w:val="20"/>
              </w:rPr>
              <w:object w:dxaOrig="1534" w:dyaOrig="994">
                <v:shape id="_x0000_i1029" type="#_x0000_t75" style="width:76.15pt;height:49.65pt" o:ole="">
                  <v:imagedata r:id="rId22" o:title=""/>
                </v:shape>
                <o:OLEObject Type="Embed" ProgID="Word.Document.12" ShapeID="_x0000_i1029" DrawAspect="Icon" ObjectID="_1762329897" r:id="rId23">
                  <o:FieldCodes>\s</o:FieldCodes>
                </o:OLEObject>
              </w:object>
            </w:r>
          </w:p>
        </w:tc>
        <w:tc>
          <w:tcPr>
            <w:tcW w:w="1843" w:type="dxa"/>
            <w:vAlign w:val="center"/>
          </w:tcPr>
          <w:p w:rsidR="00F6359C" w:rsidRPr="00E47FE8" w:rsidRDefault="00F6359C" w:rsidP="001E7A7A">
            <w:pPr>
              <w:jc w:val="center"/>
              <w:rPr>
                <w:rFonts w:ascii="Calibri" w:hAnsi="Calibri" w:cs="Calibri"/>
                <w:sz w:val="20"/>
                <w:szCs w:val="20"/>
              </w:rPr>
            </w:pPr>
          </w:p>
        </w:tc>
        <w:tc>
          <w:tcPr>
            <w:tcW w:w="425" w:type="dxa"/>
            <w:shd w:val="clear" w:color="auto" w:fill="auto"/>
          </w:tcPr>
          <w:p w:rsidR="00F6359C" w:rsidRPr="00E47FE8" w:rsidRDefault="00F6359C" w:rsidP="001E7A7A">
            <w:pPr>
              <w:jc w:val="center"/>
              <w:rPr>
                <w:rFonts w:ascii="Calibri" w:hAnsi="Calibri" w:cs="Calibri"/>
                <w:sz w:val="20"/>
                <w:szCs w:val="20"/>
              </w:rPr>
            </w:pPr>
          </w:p>
        </w:tc>
        <w:tc>
          <w:tcPr>
            <w:tcW w:w="2015" w:type="dxa"/>
            <w:shd w:val="clear" w:color="auto" w:fill="70AD47" w:themeFill="accent6"/>
            <w:vAlign w:val="center"/>
          </w:tcPr>
          <w:p w:rsidR="00F6359C" w:rsidRPr="00E47FE8" w:rsidRDefault="00F6359C" w:rsidP="001E7A7A">
            <w:pPr>
              <w:jc w:val="center"/>
              <w:rPr>
                <w:rFonts w:ascii="Calibri" w:hAnsi="Calibri" w:cs="Calibri"/>
                <w:sz w:val="20"/>
                <w:szCs w:val="20"/>
              </w:rPr>
            </w:pPr>
            <w:r w:rsidRPr="00E47FE8">
              <w:rPr>
                <w:rFonts w:ascii="Calibri" w:hAnsi="Calibri" w:cs="Calibri"/>
                <w:sz w:val="20"/>
                <w:szCs w:val="20"/>
              </w:rPr>
              <w:t>X</w:t>
            </w:r>
          </w:p>
        </w:tc>
        <w:tc>
          <w:tcPr>
            <w:tcW w:w="454" w:type="dxa"/>
            <w:shd w:val="clear" w:color="auto" w:fill="auto"/>
          </w:tcPr>
          <w:p w:rsidR="00F6359C" w:rsidRPr="00E47FE8" w:rsidRDefault="00F6359C" w:rsidP="001E7A7A">
            <w:pPr>
              <w:jc w:val="center"/>
              <w:rPr>
                <w:rFonts w:ascii="Calibri" w:hAnsi="Calibri" w:cs="Calibri"/>
                <w:sz w:val="20"/>
                <w:szCs w:val="20"/>
              </w:rPr>
            </w:pPr>
          </w:p>
        </w:tc>
      </w:tr>
      <w:tr w:rsidR="00F6359C" w:rsidRPr="00E47FE8" w:rsidTr="00F6359C">
        <w:trPr>
          <w:trHeight w:val="523"/>
        </w:trPr>
        <w:tc>
          <w:tcPr>
            <w:tcW w:w="3686" w:type="dxa"/>
          </w:tcPr>
          <w:p w:rsidR="00F6359C" w:rsidRPr="00E47FE8" w:rsidRDefault="00F6359C" w:rsidP="001C6F94">
            <w:pPr>
              <w:rPr>
                <w:rFonts w:ascii="Calibri" w:hAnsi="Calibri" w:cs="Calibri"/>
                <w:sz w:val="20"/>
                <w:szCs w:val="20"/>
              </w:rPr>
            </w:pPr>
            <w:r w:rsidRPr="00E47FE8">
              <w:rPr>
                <w:rFonts w:ascii="Calibri" w:hAnsi="Calibri" w:cs="Calibri"/>
                <w:sz w:val="20"/>
                <w:szCs w:val="20"/>
              </w:rPr>
              <w:t>Le schéma de conduite A/R du transporteur (tampon et signature)</w:t>
            </w:r>
          </w:p>
        </w:tc>
        <w:tc>
          <w:tcPr>
            <w:tcW w:w="1985" w:type="dxa"/>
          </w:tcPr>
          <w:p w:rsidR="00F6359C" w:rsidRPr="00E47FE8" w:rsidRDefault="00F6359C" w:rsidP="001C6F94">
            <w:pPr>
              <w:rPr>
                <w:rFonts w:ascii="Calibri" w:hAnsi="Calibri" w:cs="Calibri"/>
                <w:sz w:val="20"/>
                <w:szCs w:val="20"/>
              </w:rPr>
            </w:pPr>
          </w:p>
        </w:tc>
        <w:tc>
          <w:tcPr>
            <w:tcW w:w="1843" w:type="dxa"/>
            <w:vAlign w:val="center"/>
          </w:tcPr>
          <w:p w:rsidR="00F6359C" w:rsidRPr="00E47FE8" w:rsidRDefault="00F6359C" w:rsidP="001E7A7A">
            <w:pPr>
              <w:jc w:val="center"/>
              <w:rPr>
                <w:rFonts w:ascii="Calibri" w:hAnsi="Calibri" w:cs="Calibri"/>
                <w:sz w:val="20"/>
                <w:szCs w:val="20"/>
              </w:rPr>
            </w:pPr>
          </w:p>
        </w:tc>
        <w:tc>
          <w:tcPr>
            <w:tcW w:w="425" w:type="dxa"/>
            <w:shd w:val="clear" w:color="auto" w:fill="auto"/>
          </w:tcPr>
          <w:p w:rsidR="00F6359C" w:rsidRPr="00E47FE8" w:rsidRDefault="00F6359C" w:rsidP="001E7A7A">
            <w:pPr>
              <w:jc w:val="center"/>
              <w:rPr>
                <w:rFonts w:ascii="Calibri" w:hAnsi="Calibri" w:cs="Calibri"/>
                <w:sz w:val="20"/>
                <w:szCs w:val="20"/>
              </w:rPr>
            </w:pPr>
          </w:p>
        </w:tc>
        <w:tc>
          <w:tcPr>
            <w:tcW w:w="2015" w:type="dxa"/>
            <w:shd w:val="clear" w:color="auto" w:fill="70AD47" w:themeFill="accent6"/>
            <w:vAlign w:val="center"/>
          </w:tcPr>
          <w:p w:rsidR="00F6359C" w:rsidRPr="00E47FE8" w:rsidRDefault="00F6359C" w:rsidP="001E7A7A">
            <w:pPr>
              <w:jc w:val="center"/>
              <w:rPr>
                <w:rFonts w:ascii="Calibri" w:hAnsi="Calibri" w:cs="Calibri"/>
                <w:sz w:val="20"/>
                <w:szCs w:val="20"/>
              </w:rPr>
            </w:pPr>
            <w:r w:rsidRPr="00E47FE8">
              <w:rPr>
                <w:rFonts w:ascii="Calibri" w:hAnsi="Calibri" w:cs="Calibri"/>
                <w:sz w:val="20"/>
                <w:szCs w:val="20"/>
              </w:rPr>
              <w:t>X</w:t>
            </w:r>
          </w:p>
        </w:tc>
        <w:tc>
          <w:tcPr>
            <w:tcW w:w="454" w:type="dxa"/>
            <w:shd w:val="clear" w:color="auto" w:fill="auto"/>
          </w:tcPr>
          <w:p w:rsidR="00F6359C" w:rsidRPr="00E47FE8" w:rsidRDefault="00F6359C" w:rsidP="001E7A7A">
            <w:pPr>
              <w:jc w:val="center"/>
              <w:rPr>
                <w:rFonts w:ascii="Calibri" w:hAnsi="Calibri" w:cs="Calibri"/>
                <w:sz w:val="20"/>
                <w:szCs w:val="20"/>
              </w:rPr>
            </w:pPr>
          </w:p>
        </w:tc>
      </w:tr>
      <w:tr w:rsidR="00F6359C" w:rsidRPr="00E47FE8" w:rsidTr="00F6359C">
        <w:trPr>
          <w:trHeight w:val="536"/>
        </w:trPr>
        <w:tc>
          <w:tcPr>
            <w:tcW w:w="3686" w:type="dxa"/>
          </w:tcPr>
          <w:p w:rsidR="00F6359C" w:rsidRPr="00E47FE8" w:rsidRDefault="00F6359C" w:rsidP="001C6F94">
            <w:pPr>
              <w:rPr>
                <w:rFonts w:ascii="Calibri" w:hAnsi="Calibri" w:cs="Calibri"/>
                <w:sz w:val="20"/>
                <w:szCs w:val="20"/>
              </w:rPr>
            </w:pPr>
            <w:r w:rsidRPr="00E47FE8">
              <w:rPr>
                <w:rFonts w:ascii="Calibri" w:hAnsi="Calibri" w:cs="Calibri"/>
                <w:sz w:val="20"/>
                <w:szCs w:val="20"/>
              </w:rPr>
              <w:t>Le programme détaillé du voyage scolaire</w:t>
            </w:r>
          </w:p>
        </w:tc>
        <w:tc>
          <w:tcPr>
            <w:tcW w:w="1985" w:type="dxa"/>
          </w:tcPr>
          <w:p w:rsidR="00F6359C" w:rsidRPr="00E47FE8" w:rsidRDefault="00F6359C" w:rsidP="001C6F94">
            <w:pPr>
              <w:rPr>
                <w:rFonts w:ascii="Calibri" w:hAnsi="Calibri" w:cs="Calibri"/>
                <w:sz w:val="20"/>
                <w:szCs w:val="20"/>
              </w:rPr>
            </w:pPr>
          </w:p>
        </w:tc>
        <w:tc>
          <w:tcPr>
            <w:tcW w:w="1843" w:type="dxa"/>
            <w:vAlign w:val="center"/>
          </w:tcPr>
          <w:p w:rsidR="00F6359C" w:rsidRPr="00E47FE8" w:rsidRDefault="00F6359C" w:rsidP="001E7A7A">
            <w:pPr>
              <w:jc w:val="center"/>
              <w:rPr>
                <w:rFonts w:ascii="Calibri" w:hAnsi="Calibri" w:cs="Calibri"/>
                <w:sz w:val="20"/>
                <w:szCs w:val="20"/>
              </w:rPr>
            </w:pPr>
          </w:p>
        </w:tc>
        <w:tc>
          <w:tcPr>
            <w:tcW w:w="425" w:type="dxa"/>
            <w:shd w:val="clear" w:color="auto" w:fill="auto"/>
          </w:tcPr>
          <w:p w:rsidR="00F6359C" w:rsidRPr="00E47FE8" w:rsidRDefault="00F6359C" w:rsidP="001E7A7A">
            <w:pPr>
              <w:jc w:val="center"/>
              <w:rPr>
                <w:rFonts w:ascii="Calibri" w:hAnsi="Calibri" w:cs="Calibri"/>
                <w:sz w:val="20"/>
                <w:szCs w:val="20"/>
              </w:rPr>
            </w:pPr>
          </w:p>
        </w:tc>
        <w:tc>
          <w:tcPr>
            <w:tcW w:w="2015" w:type="dxa"/>
            <w:shd w:val="clear" w:color="auto" w:fill="70AD47" w:themeFill="accent6"/>
            <w:vAlign w:val="center"/>
          </w:tcPr>
          <w:p w:rsidR="00F6359C" w:rsidRPr="00E47FE8" w:rsidRDefault="00F6359C" w:rsidP="001E7A7A">
            <w:pPr>
              <w:jc w:val="center"/>
              <w:rPr>
                <w:rFonts w:ascii="Calibri" w:hAnsi="Calibri" w:cs="Calibri"/>
                <w:sz w:val="20"/>
                <w:szCs w:val="20"/>
              </w:rPr>
            </w:pPr>
            <w:r w:rsidRPr="00E47FE8">
              <w:rPr>
                <w:rFonts w:ascii="Calibri" w:hAnsi="Calibri" w:cs="Calibri"/>
                <w:sz w:val="20"/>
                <w:szCs w:val="20"/>
              </w:rPr>
              <w:t>X</w:t>
            </w:r>
          </w:p>
        </w:tc>
        <w:tc>
          <w:tcPr>
            <w:tcW w:w="454" w:type="dxa"/>
            <w:shd w:val="clear" w:color="auto" w:fill="auto"/>
          </w:tcPr>
          <w:p w:rsidR="00F6359C" w:rsidRPr="00E47FE8" w:rsidRDefault="00F6359C" w:rsidP="001E7A7A">
            <w:pPr>
              <w:jc w:val="center"/>
              <w:rPr>
                <w:rFonts w:ascii="Calibri" w:hAnsi="Calibri" w:cs="Calibri"/>
                <w:sz w:val="20"/>
                <w:szCs w:val="20"/>
              </w:rPr>
            </w:pPr>
          </w:p>
        </w:tc>
      </w:tr>
      <w:tr w:rsidR="00F6359C" w:rsidRPr="00E47FE8" w:rsidTr="00F6359C">
        <w:trPr>
          <w:trHeight w:val="523"/>
        </w:trPr>
        <w:tc>
          <w:tcPr>
            <w:tcW w:w="3686" w:type="dxa"/>
          </w:tcPr>
          <w:p w:rsidR="00F6359C" w:rsidRPr="00E47FE8" w:rsidRDefault="00F6359C" w:rsidP="001C6F94">
            <w:pPr>
              <w:rPr>
                <w:rFonts w:ascii="Calibri" w:hAnsi="Calibri" w:cs="Calibri"/>
                <w:sz w:val="20"/>
                <w:szCs w:val="20"/>
              </w:rPr>
            </w:pPr>
            <w:r w:rsidRPr="00E47FE8">
              <w:rPr>
                <w:rFonts w:ascii="Calibri" w:hAnsi="Calibri" w:cs="Calibri"/>
                <w:sz w:val="20"/>
                <w:szCs w:val="20"/>
              </w:rPr>
              <w:t>La liste des élèves avec date de naissance et numéro de téléphone des parents</w:t>
            </w:r>
          </w:p>
        </w:tc>
        <w:tc>
          <w:tcPr>
            <w:tcW w:w="1985" w:type="dxa"/>
          </w:tcPr>
          <w:p w:rsidR="00F6359C" w:rsidRPr="00E47FE8" w:rsidRDefault="00F6359C" w:rsidP="001C6F94">
            <w:pPr>
              <w:rPr>
                <w:rFonts w:ascii="Calibri" w:hAnsi="Calibri" w:cs="Calibri"/>
                <w:sz w:val="20"/>
                <w:szCs w:val="20"/>
              </w:rPr>
            </w:pPr>
          </w:p>
        </w:tc>
        <w:tc>
          <w:tcPr>
            <w:tcW w:w="1843" w:type="dxa"/>
            <w:vAlign w:val="center"/>
          </w:tcPr>
          <w:p w:rsidR="00F6359C" w:rsidRPr="00E47FE8" w:rsidRDefault="00F6359C" w:rsidP="001E7A7A">
            <w:pPr>
              <w:jc w:val="center"/>
              <w:rPr>
                <w:rFonts w:ascii="Calibri" w:hAnsi="Calibri" w:cs="Calibri"/>
                <w:sz w:val="20"/>
                <w:szCs w:val="20"/>
              </w:rPr>
            </w:pPr>
          </w:p>
        </w:tc>
        <w:tc>
          <w:tcPr>
            <w:tcW w:w="425" w:type="dxa"/>
            <w:shd w:val="clear" w:color="auto" w:fill="auto"/>
          </w:tcPr>
          <w:p w:rsidR="00F6359C" w:rsidRPr="00E47FE8" w:rsidRDefault="00F6359C" w:rsidP="001E7A7A">
            <w:pPr>
              <w:jc w:val="center"/>
              <w:rPr>
                <w:rFonts w:ascii="Calibri" w:hAnsi="Calibri" w:cs="Calibri"/>
                <w:sz w:val="20"/>
                <w:szCs w:val="20"/>
              </w:rPr>
            </w:pPr>
          </w:p>
        </w:tc>
        <w:tc>
          <w:tcPr>
            <w:tcW w:w="2015" w:type="dxa"/>
            <w:shd w:val="clear" w:color="auto" w:fill="70AD47" w:themeFill="accent6"/>
            <w:vAlign w:val="center"/>
          </w:tcPr>
          <w:p w:rsidR="00F6359C" w:rsidRPr="00E47FE8" w:rsidRDefault="00F6359C" w:rsidP="001E7A7A">
            <w:pPr>
              <w:jc w:val="center"/>
              <w:rPr>
                <w:rFonts w:ascii="Calibri" w:hAnsi="Calibri" w:cs="Calibri"/>
                <w:sz w:val="20"/>
                <w:szCs w:val="20"/>
              </w:rPr>
            </w:pPr>
            <w:r w:rsidRPr="00E47FE8">
              <w:rPr>
                <w:rFonts w:ascii="Calibri" w:hAnsi="Calibri" w:cs="Calibri"/>
                <w:sz w:val="20"/>
                <w:szCs w:val="20"/>
              </w:rPr>
              <w:t>X</w:t>
            </w:r>
          </w:p>
        </w:tc>
        <w:tc>
          <w:tcPr>
            <w:tcW w:w="454" w:type="dxa"/>
            <w:shd w:val="clear" w:color="auto" w:fill="auto"/>
          </w:tcPr>
          <w:p w:rsidR="00F6359C" w:rsidRPr="00E47FE8" w:rsidRDefault="00F6359C" w:rsidP="001E7A7A">
            <w:pPr>
              <w:jc w:val="center"/>
              <w:rPr>
                <w:rFonts w:ascii="Calibri" w:hAnsi="Calibri" w:cs="Calibri"/>
                <w:sz w:val="20"/>
                <w:szCs w:val="20"/>
              </w:rPr>
            </w:pPr>
          </w:p>
        </w:tc>
      </w:tr>
      <w:tr w:rsidR="00F6359C" w:rsidRPr="00E47FE8" w:rsidTr="00F6359C">
        <w:trPr>
          <w:trHeight w:val="475"/>
        </w:trPr>
        <w:tc>
          <w:tcPr>
            <w:tcW w:w="3686" w:type="dxa"/>
          </w:tcPr>
          <w:p w:rsidR="00F6359C" w:rsidRPr="00E47FE8" w:rsidRDefault="00F6359C" w:rsidP="001C6F94">
            <w:pPr>
              <w:rPr>
                <w:rFonts w:ascii="Calibri" w:hAnsi="Calibri" w:cs="Calibri"/>
                <w:sz w:val="20"/>
                <w:szCs w:val="20"/>
              </w:rPr>
            </w:pPr>
            <w:r w:rsidRPr="00E47FE8">
              <w:rPr>
                <w:rFonts w:ascii="Calibri" w:hAnsi="Calibri" w:cs="Calibri"/>
                <w:sz w:val="20"/>
                <w:szCs w:val="20"/>
              </w:rPr>
              <w:t>Les autorisations parentales</w:t>
            </w:r>
          </w:p>
        </w:tc>
        <w:tc>
          <w:tcPr>
            <w:tcW w:w="1985" w:type="dxa"/>
          </w:tcPr>
          <w:p w:rsidR="00F6359C" w:rsidRPr="00E47FE8" w:rsidRDefault="00F6359C" w:rsidP="001C6F94">
            <w:pPr>
              <w:rPr>
                <w:rFonts w:ascii="Calibri" w:hAnsi="Calibri" w:cs="Calibri"/>
                <w:sz w:val="20"/>
                <w:szCs w:val="20"/>
              </w:rPr>
            </w:pPr>
          </w:p>
        </w:tc>
        <w:tc>
          <w:tcPr>
            <w:tcW w:w="1843" w:type="dxa"/>
            <w:shd w:val="clear" w:color="auto" w:fill="FFC000" w:themeFill="accent4"/>
            <w:vAlign w:val="center"/>
          </w:tcPr>
          <w:p w:rsidR="00F6359C" w:rsidRPr="00E47FE8" w:rsidRDefault="00F6359C" w:rsidP="001E7A7A">
            <w:pPr>
              <w:jc w:val="center"/>
              <w:rPr>
                <w:rFonts w:ascii="Calibri" w:hAnsi="Calibri" w:cs="Calibri"/>
                <w:sz w:val="20"/>
                <w:szCs w:val="20"/>
              </w:rPr>
            </w:pPr>
            <w:r w:rsidRPr="00E47FE8">
              <w:rPr>
                <w:rFonts w:ascii="Calibri" w:hAnsi="Calibri" w:cs="Calibri"/>
                <w:sz w:val="20"/>
                <w:szCs w:val="20"/>
              </w:rPr>
              <w:t>X</w:t>
            </w:r>
          </w:p>
        </w:tc>
        <w:tc>
          <w:tcPr>
            <w:tcW w:w="425" w:type="dxa"/>
            <w:shd w:val="clear" w:color="auto" w:fill="auto"/>
          </w:tcPr>
          <w:p w:rsidR="00F6359C" w:rsidRPr="00E47FE8" w:rsidRDefault="00F6359C" w:rsidP="001E7A7A">
            <w:pPr>
              <w:jc w:val="center"/>
              <w:rPr>
                <w:rFonts w:ascii="Calibri" w:hAnsi="Calibri" w:cs="Calibri"/>
                <w:sz w:val="20"/>
                <w:szCs w:val="20"/>
              </w:rPr>
            </w:pPr>
          </w:p>
        </w:tc>
        <w:tc>
          <w:tcPr>
            <w:tcW w:w="2015" w:type="dxa"/>
            <w:vAlign w:val="center"/>
          </w:tcPr>
          <w:p w:rsidR="00F6359C" w:rsidRPr="00E47FE8" w:rsidRDefault="00F6359C" w:rsidP="001E7A7A">
            <w:pPr>
              <w:jc w:val="center"/>
              <w:rPr>
                <w:rFonts w:ascii="Calibri" w:hAnsi="Calibri" w:cs="Calibri"/>
                <w:sz w:val="20"/>
                <w:szCs w:val="20"/>
              </w:rPr>
            </w:pPr>
          </w:p>
        </w:tc>
        <w:tc>
          <w:tcPr>
            <w:tcW w:w="454" w:type="dxa"/>
            <w:shd w:val="clear" w:color="auto" w:fill="auto"/>
          </w:tcPr>
          <w:p w:rsidR="00F6359C" w:rsidRPr="00E47FE8" w:rsidRDefault="00F6359C" w:rsidP="001E7A7A">
            <w:pPr>
              <w:jc w:val="center"/>
              <w:rPr>
                <w:rFonts w:ascii="Calibri" w:hAnsi="Calibri" w:cs="Calibri"/>
                <w:sz w:val="20"/>
                <w:szCs w:val="20"/>
              </w:rPr>
            </w:pPr>
          </w:p>
        </w:tc>
      </w:tr>
      <w:tr w:rsidR="00F6359C" w:rsidRPr="00E47FE8" w:rsidTr="00F6359C">
        <w:trPr>
          <w:trHeight w:val="792"/>
        </w:trPr>
        <w:tc>
          <w:tcPr>
            <w:tcW w:w="3686" w:type="dxa"/>
          </w:tcPr>
          <w:p w:rsidR="00F6359C" w:rsidRPr="00E47FE8" w:rsidRDefault="00F6359C" w:rsidP="0055234D">
            <w:pPr>
              <w:rPr>
                <w:rFonts w:ascii="Calibri" w:hAnsi="Calibri" w:cs="Calibri"/>
                <w:sz w:val="20"/>
                <w:szCs w:val="20"/>
              </w:rPr>
            </w:pPr>
            <w:r w:rsidRPr="00E47FE8">
              <w:rPr>
                <w:rFonts w:ascii="Calibri" w:hAnsi="Calibri" w:cs="Calibri"/>
                <w:sz w:val="20"/>
                <w:szCs w:val="20"/>
              </w:rPr>
              <w:t xml:space="preserve">Les autorisations </w:t>
            </w:r>
            <w:r w:rsidRPr="00E47FE8">
              <w:rPr>
                <w:rFonts w:ascii="Calibri" w:hAnsi="Calibri" w:cs="Calibri"/>
                <w:b/>
                <w:sz w:val="20"/>
                <w:szCs w:val="20"/>
              </w:rPr>
              <w:t xml:space="preserve">ECRITES </w:t>
            </w:r>
            <w:r w:rsidRPr="00E47FE8">
              <w:rPr>
                <w:rFonts w:ascii="Calibri" w:hAnsi="Calibri" w:cs="Calibri"/>
                <w:sz w:val="20"/>
                <w:szCs w:val="20"/>
              </w:rPr>
              <w:t>nécessaires à la participation d’un personnel relevant d’un autre employeur (AESH, ATSEM, etc.)</w:t>
            </w:r>
          </w:p>
        </w:tc>
        <w:tc>
          <w:tcPr>
            <w:tcW w:w="1985" w:type="dxa"/>
          </w:tcPr>
          <w:p w:rsidR="00F6359C" w:rsidRPr="00E47FE8" w:rsidRDefault="00F6359C" w:rsidP="001C6F94">
            <w:pPr>
              <w:rPr>
                <w:rFonts w:ascii="Calibri" w:hAnsi="Calibri" w:cs="Calibri"/>
                <w:sz w:val="20"/>
                <w:szCs w:val="20"/>
              </w:rPr>
            </w:pPr>
          </w:p>
        </w:tc>
        <w:tc>
          <w:tcPr>
            <w:tcW w:w="1843" w:type="dxa"/>
            <w:shd w:val="clear" w:color="auto" w:fill="FFC000" w:themeFill="accent4"/>
            <w:vAlign w:val="center"/>
          </w:tcPr>
          <w:p w:rsidR="00F6359C" w:rsidRPr="00E47FE8" w:rsidRDefault="00F6359C" w:rsidP="001E7A7A">
            <w:pPr>
              <w:jc w:val="center"/>
              <w:rPr>
                <w:rFonts w:ascii="Calibri" w:hAnsi="Calibri" w:cs="Calibri"/>
                <w:sz w:val="20"/>
                <w:szCs w:val="20"/>
              </w:rPr>
            </w:pPr>
            <w:r w:rsidRPr="00E47FE8">
              <w:rPr>
                <w:rFonts w:ascii="Calibri" w:hAnsi="Calibri" w:cs="Calibri"/>
                <w:sz w:val="20"/>
                <w:szCs w:val="20"/>
              </w:rPr>
              <w:t>X</w:t>
            </w:r>
          </w:p>
        </w:tc>
        <w:tc>
          <w:tcPr>
            <w:tcW w:w="425" w:type="dxa"/>
            <w:shd w:val="clear" w:color="auto" w:fill="auto"/>
          </w:tcPr>
          <w:p w:rsidR="00F6359C" w:rsidRPr="00E47FE8" w:rsidRDefault="00F6359C" w:rsidP="001E7A7A">
            <w:pPr>
              <w:jc w:val="center"/>
              <w:rPr>
                <w:rFonts w:ascii="Calibri" w:hAnsi="Calibri" w:cs="Calibri"/>
                <w:sz w:val="20"/>
                <w:szCs w:val="20"/>
              </w:rPr>
            </w:pPr>
          </w:p>
        </w:tc>
        <w:tc>
          <w:tcPr>
            <w:tcW w:w="2015" w:type="dxa"/>
            <w:vAlign w:val="center"/>
          </w:tcPr>
          <w:p w:rsidR="00F6359C" w:rsidRPr="00E47FE8" w:rsidRDefault="00F6359C" w:rsidP="001E7A7A">
            <w:pPr>
              <w:jc w:val="center"/>
              <w:rPr>
                <w:rFonts w:ascii="Calibri" w:hAnsi="Calibri" w:cs="Calibri"/>
                <w:sz w:val="20"/>
                <w:szCs w:val="20"/>
              </w:rPr>
            </w:pPr>
          </w:p>
        </w:tc>
        <w:tc>
          <w:tcPr>
            <w:tcW w:w="454" w:type="dxa"/>
            <w:shd w:val="clear" w:color="auto" w:fill="auto"/>
          </w:tcPr>
          <w:p w:rsidR="00F6359C" w:rsidRPr="00E47FE8" w:rsidRDefault="00F6359C" w:rsidP="001E7A7A">
            <w:pPr>
              <w:jc w:val="center"/>
              <w:rPr>
                <w:rFonts w:ascii="Calibri" w:hAnsi="Calibri" w:cs="Calibri"/>
                <w:sz w:val="20"/>
                <w:szCs w:val="20"/>
              </w:rPr>
            </w:pPr>
          </w:p>
        </w:tc>
      </w:tr>
      <w:tr w:rsidR="00F6359C" w:rsidRPr="00E47FE8" w:rsidTr="00F6359C">
        <w:trPr>
          <w:trHeight w:val="266"/>
        </w:trPr>
        <w:tc>
          <w:tcPr>
            <w:tcW w:w="3686" w:type="dxa"/>
          </w:tcPr>
          <w:p w:rsidR="00F6359C" w:rsidRPr="00E47FE8" w:rsidRDefault="00F6359C" w:rsidP="001C6F94">
            <w:pPr>
              <w:rPr>
                <w:rFonts w:ascii="Calibri" w:hAnsi="Calibri" w:cs="Calibri"/>
                <w:sz w:val="20"/>
                <w:szCs w:val="20"/>
              </w:rPr>
            </w:pPr>
            <w:r w:rsidRPr="00E47FE8">
              <w:rPr>
                <w:rFonts w:ascii="Calibri" w:hAnsi="Calibri" w:cs="Calibri"/>
                <w:sz w:val="20"/>
                <w:szCs w:val="20"/>
              </w:rPr>
              <w:t>Les attestations d’assurance des élèves</w:t>
            </w:r>
          </w:p>
        </w:tc>
        <w:tc>
          <w:tcPr>
            <w:tcW w:w="1985" w:type="dxa"/>
          </w:tcPr>
          <w:p w:rsidR="00F6359C" w:rsidRPr="00E47FE8" w:rsidRDefault="00F6359C" w:rsidP="001C6F94">
            <w:pPr>
              <w:rPr>
                <w:rFonts w:ascii="Calibri" w:hAnsi="Calibri" w:cs="Calibri"/>
                <w:sz w:val="20"/>
                <w:szCs w:val="20"/>
              </w:rPr>
            </w:pPr>
          </w:p>
        </w:tc>
        <w:tc>
          <w:tcPr>
            <w:tcW w:w="1843" w:type="dxa"/>
            <w:shd w:val="clear" w:color="auto" w:fill="FFC000" w:themeFill="accent4"/>
            <w:vAlign w:val="center"/>
          </w:tcPr>
          <w:p w:rsidR="00F6359C" w:rsidRPr="00E47FE8" w:rsidRDefault="00F6359C" w:rsidP="001E7A7A">
            <w:pPr>
              <w:jc w:val="center"/>
              <w:rPr>
                <w:rFonts w:ascii="Calibri" w:hAnsi="Calibri" w:cs="Calibri"/>
                <w:sz w:val="20"/>
                <w:szCs w:val="20"/>
              </w:rPr>
            </w:pPr>
            <w:r w:rsidRPr="00E47FE8">
              <w:rPr>
                <w:rFonts w:ascii="Calibri" w:hAnsi="Calibri" w:cs="Calibri"/>
                <w:sz w:val="20"/>
                <w:szCs w:val="20"/>
              </w:rPr>
              <w:t>X</w:t>
            </w:r>
          </w:p>
        </w:tc>
        <w:tc>
          <w:tcPr>
            <w:tcW w:w="425" w:type="dxa"/>
            <w:shd w:val="clear" w:color="auto" w:fill="auto"/>
          </w:tcPr>
          <w:p w:rsidR="00F6359C" w:rsidRPr="00E47FE8" w:rsidRDefault="00F6359C" w:rsidP="001E7A7A">
            <w:pPr>
              <w:jc w:val="center"/>
              <w:rPr>
                <w:rFonts w:ascii="Calibri" w:hAnsi="Calibri" w:cs="Calibri"/>
                <w:sz w:val="20"/>
                <w:szCs w:val="20"/>
              </w:rPr>
            </w:pPr>
          </w:p>
        </w:tc>
        <w:tc>
          <w:tcPr>
            <w:tcW w:w="2015" w:type="dxa"/>
            <w:vAlign w:val="center"/>
          </w:tcPr>
          <w:p w:rsidR="00F6359C" w:rsidRPr="00E47FE8" w:rsidRDefault="00F6359C" w:rsidP="001E7A7A">
            <w:pPr>
              <w:jc w:val="center"/>
              <w:rPr>
                <w:rFonts w:ascii="Calibri" w:hAnsi="Calibri" w:cs="Calibri"/>
                <w:sz w:val="20"/>
                <w:szCs w:val="20"/>
              </w:rPr>
            </w:pPr>
          </w:p>
        </w:tc>
        <w:tc>
          <w:tcPr>
            <w:tcW w:w="454" w:type="dxa"/>
            <w:shd w:val="clear" w:color="auto" w:fill="auto"/>
          </w:tcPr>
          <w:p w:rsidR="00F6359C" w:rsidRPr="00E47FE8" w:rsidRDefault="00F6359C" w:rsidP="001E7A7A">
            <w:pPr>
              <w:jc w:val="center"/>
              <w:rPr>
                <w:rFonts w:ascii="Calibri" w:hAnsi="Calibri" w:cs="Calibri"/>
                <w:sz w:val="20"/>
                <w:szCs w:val="20"/>
              </w:rPr>
            </w:pPr>
          </w:p>
        </w:tc>
      </w:tr>
      <w:tr w:rsidR="00F6359C" w:rsidRPr="00E47FE8" w:rsidTr="00F6359C">
        <w:trPr>
          <w:trHeight w:val="523"/>
        </w:trPr>
        <w:tc>
          <w:tcPr>
            <w:tcW w:w="3686" w:type="dxa"/>
          </w:tcPr>
          <w:p w:rsidR="00F6359C" w:rsidRPr="00E47FE8" w:rsidRDefault="00F6359C" w:rsidP="001C6F94">
            <w:pPr>
              <w:rPr>
                <w:rFonts w:ascii="Calibri" w:hAnsi="Calibri" w:cs="Calibri"/>
                <w:sz w:val="20"/>
                <w:szCs w:val="20"/>
              </w:rPr>
            </w:pPr>
            <w:r w:rsidRPr="00E47FE8">
              <w:rPr>
                <w:rFonts w:ascii="Calibri" w:hAnsi="Calibri" w:cs="Calibri"/>
                <w:sz w:val="20"/>
                <w:szCs w:val="20"/>
              </w:rPr>
              <w:t>Les attestations d’assurance des accompagnateurs (fortement conseillé)</w:t>
            </w:r>
          </w:p>
        </w:tc>
        <w:tc>
          <w:tcPr>
            <w:tcW w:w="1985" w:type="dxa"/>
          </w:tcPr>
          <w:p w:rsidR="00F6359C" w:rsidRPr="00E47FE8" w:rsidRDefault="00F6359C" w:rsidP="001C6F94">
            <w:pPr>
              <w:rPr>
                <w:rFonts w:ascii="Calibri" w:hAnsi="Calibri" w:cs="Calibri"/>
                <w:sz w:val="20"/>
                <w:szCs w:val="20"/>
              </w:rPr>
            </w:pPr>
          </w:p>
        </w:tc>
        <w:tc>
          <w:tcPr>
            <w:tcW w:w="1843" w:type="dxa"/>
            <w:shd w:val="clear" w:color="auto" w:fill="FFC000" w:themeFill="accent4"/>
            <w:vAlign w:val="center"/>
          </w:tcPr>
          <w:p w:rsidR="00F6359C" w:rsidRPr="00E47FE8" w:rsidRDefault="00F6359C" w:rsidP="001E7A7A">
            <w:pPr>
              <w:jc w:val="center"/>
              <w:rPr>
                <w:rFonts w:ascii="Calibri" w:hAnsi="Calibri" w:cs="Calibri"/>
                <w:sz w:val="20"/>
                <w:szCs w:val="20"/>
              </w:rPr>
            </w:pPr>
            <w:r w:rsidRPr="00E47FE8">
              <w:rPr>
                <w:rFonts w:ascii="Calibri" w:hAnsi="Calibri" w:cs="Calibri"/>
                <w:sz w:val="20"/>
                <w:szCs w:val="20"/>
              </w:rPr>
              <w:t>X</w:t>
            </w:r>
          </w:p>
        </w:tc>
        <w:tc>
          <w:tcPr>
            <w:tcW w:w="425" w:type="dxa"/>
            <w:shd w:val="clear" w:color="auto" w:fill="auto"/>
          </w:tcPr>
          <w:p w:rsidR="00F6359C" w:rsidRPr="00E47FE8" w:rsidRDefault="00F6359C" w:rsidP="001E7A7A">
            <w:pPr>
              <w:jc w:val="center"/>
              <w:rPr>
                <w:rFonts w:ascii="Calibri" w:hAnsi="Calibri" w:cs="Calibri"/>
                <w:sz w:val="20"/>
                <w:szCs w:val="20"/>
              </w:rPr>
            </w:pPr>
          </w:p>
        </w:tc>
        <w:tc>
          <w:tcPr>
            <w:tcW w:w="2015" w:type="dxa"/>
            <w:vAlign w:val="center"/>
          </w:tcPr>
          <w:p w:rsidR="00F6359C" w:rsidRPr="00E47FE8" w:rsidRDefault="00F6359C" w:rsidP="001E7A7A">
            <w:pPr>
              <w:jc w:val="center"/>
              <w:rPr>
                <w:rFonts w:ascii="Calibri" w:hAnsi="Calibri" w:cs="Calibri"/>
                <w:sz w:val="20"/>
                <w:szCs w:val="20"/>
              </w:rPr>
            </w:pPr>
          </w:p>
        </w:tc>
        <w:tc>
          <w:tcPr>
            <w:tcW w:w="454" w:type="dxa"/>
            <w:shd w:val="clear" w:color="auto" w:fill="auto"/>
          </w:tcPr>
          <w:p w:rsidR="00F6359C" w:rsidRPr="00E47FE8" w:rsidRDefault="00F6359C" w:rsidP="001E7A7A">
            <w:pPr>
              <w:jc w:val="center"/>
              <w:rPr>
                <w:rFonts w:ascii="Calibri" w:hAnsi="Calibri" w:cs="Calibri"/>
                <w:sz w:val="20"/>
                <w:szCs w:val="20"/>
              </w:rPr>
            </w:pPr>
          </w:p>
        </w:tc>
      </w:tr>
      <w:tr w:rsidR="00F6359C" w:rsidRPr="00E47FE8" w:rsidTr="00F6359C">
        <w:trPr>
          <w:trHeight w:val="536"/>
        </w:trPr>
        <w:tc>
          <w:tcPr>
            <w:tcW w:w="3686" w:type="dxa"/>
          </w:tcPr>
          <w:p w:rsidR="00F6359C" w:rsidRPr="00E47FE8" w:rsidRDefault="00F6359C" w:rsidP="001C6F94">
            <w:pPr>
              <w:rPr>
                <w:rFonts w:ascii="Calibri" w:hAnsi="Calibri" w:cs="Calibri"/>
                <w:sz w:val="20"/>
                <w:szCs w:val="20"/>
              </w:rPr>
            </w:pPr>
            <w:r w:rsidRPr="00E47FE8">
              <w:rPr>
                <w:rFonts w:ascii="Calibri" w:hAnsi="Calibri" w:cs="Calibri"/>
                <w:sz w:val="20"/>
                <w:szCs w:val="20"/>
              </w:rPr>
              <w:t>Diplôme PSC1 / AFPS d’une personne de l’équipe d’encadrement</w:t>
            </w:r>
            <w:r w:rsidRPr="00E47FE8">
              <w:rPr>
                <w:rFonts w:ascii="Calibri" w:hAnsi="Calibri" w:cs="Calibri"/>
                <w:sz w:val="20"/>
                <w:szCs w:val="20"/>
              </w:rPr>
              <w:tab/>
            </w:r>
          </w:p>
        </w:tc>
        <w:tc>
          <w:tcPr>
            <w:tcW w:w="1985" w:type="dxa"/>
          </w:tcPr>
          <w:p w:rsidR="00F6359C" w:rsidRPr="00E47FE8" w:rsidRDefault="00F6359C" w:rsidP="001C6F94">
            <w:pPr>
              <w:rPr>
                <w:rFonts w:ascii="Calibri" w:hAnsi="Calibri" w:cs="Calibri"/>
                <w:sz w:val="20"/>
                <w:szCs w:val="20"/>
              </w:rPr>
            </w:pPr>
          </w:p>
        </w:tc>
        <w:tc>
          <w:tcPr>
            <w:tcW w:w="1843" w:type="dxa"/>
            <w:shd w:val="clear" w:color="auto" w:fill="FFC000" w:themeFill="accent4"/>
            <w:vAlign w:val="center"/>
          </w:tcPr>
          <w:p w:rsidR="00F6359C" w:rsidRPr="00E47FE8" w:rsidRDefault="00F6359C" w:rsidP="001E7A7A">
            <w:pPr>
              <w:jc w:val="center"/>
              <w:rPr>
                <w:rFonts w:ascii="Calibri" w:hAnsi="Calibri" w:cs="Calibri"/>
                <w:sz w:val="20"/>
                <w:szCs w:val="20"/>
              </w:rPr>
            </w:pPr>
            <w:r w:rsidRPr="00E47FE8">
              <w:rPr>
                <w:rFonts w:ascii="Calibri" w:hAnsi="Calibri" w:cs="Calibri"/>
                <w:sz w:val="20"/>
                <w:szCs w:val="20"/>
              </w:rPr>
              <w:t>X</w:t>
            </w:r>
          </w:p>
        </w:tc>
        <w:tc>
          <w:tcPr>
            <w:tcW w:w="425" w:type="dxa"/>
            <w:shd w:val="clear" w:color="auto" w:fill="auto"/>
          </w:tcPr>
          <w:p w:rsidR="00F6359C" w:rsidRPr="00E47FE8" w:rsidRDefault="00F6359C" w:rsidP="001E7A7A">
            <w:pPr>
              <w:jc w:val="center"/>
              <w:rPr>
                <w:rFonts w:ascii="Calibri" w:hAnsi="Calibri" w:cs="Calibri"/>
                <w:sz w:val="20"/>
                <w:szCs w:val="20"/>
              </w:rPr>
            </w:pPr>
          </w:p>
        </w:tc>
        <w:tc>
          <w:tcPr>
            <w:tcW w:w="2015" w:type="dxa"/>
            <w:vAlign w:val="center"/>
          </w:tcPr>
          <w:p w:rsidR="00F6359C" w:rsidRPr="00E47FE8" w:rsidRDefault="00F6359C" w:rsidP="001E7A7A">
            <w:pPr>
              <w:jc w:val="center"/>
              <w:rPr>
                <w:rFonts w:ascii="Calibri" w:hAnsi="Calibri" w:cs="Calibri"/>
                <w:sz w:val="20"/>
                <w:szCs w:val="20"/>
              </w:rPr>
            </w:pPr>
          </w:p>
        </w:tc>
        <w:tc>
          <w:tcPr>
            <w:tcW w:w="454" w:type="dxa"/>
            <w:shd w:val="clear" w:color="auto" w:fill="auto"/>
          </w:tcPr>
          <w:p w:rsidR="00F6359C" w:rsidRPr="00E47FE8" w:rsidRDefault="00F6359C" w:rsidP="001E7A7A">
            <w:pPr>
              <w:jc w:val="center"/>
              <w:rPr>
                <w:rFonts w:ascii="Calibri" w:hAnsi="Calibri" w:cs="Calibri"/>
                <w:sz w:val="20"/>
                <w:szCs w:val="20"/>
              </w:rPr>
            </w:pPr>
          </w:p>
        </w:tc>
      </w:tr>
      <w:tr w:rsidR="00F6359C" w:rsidRPr="00E47FE8" w:rsidTr="00F6359C">
        <w:trPr>
          <w:trHeight w:val="1332"/>
        </w:trPr>
        <w:tc>
          <w:tcPr>
            <w:tcW w:w="3686" w:type="dxa"/>
          </w:tcPr>
          <w:p w:rsidR="00F6359C" w:rsidRPr="00E47FE8" w:rsidRDefault="00F6359C" w:rsidP="0055234D">
            <w:pPr>
              <w:rPr>
                <w:rFonts w:ascii="Calibri" w:hAnsi="Calibri" w:cs="Calibri"/>
                <w:sz w:val="20"/>
                <w:szCs w:val="20"/>
              </w:rPr>
            </w:pPr>
            <w:r w:rsidRPr="00E47FE8">
              <w:rPr>
                <w:rFonts w:ascii="Calibri" w:hAnsi="Calibri" w:cs="Calibri"/>
                <w:sz w:val="20"/>
                <w:szCs w:val="20"/>
              </w:rPr>
              <w:t xml:space="preserve">Le cas échéant, les autorisations de sortie du territoire accompagnées de la copie des titres d’identité des signataires, </w:t>
            </w:r>
            <w:r w:rsidRPr="00E47FE8">
              <w:rPr>
                <w:rFonts w:ascii="Calibri" w:hAnsi="Calibri" w:cs="Calibri"/>
                <w:b/>
                <w:sz w:val="20"/>
                <w:szCs w:val="20"/>
              </w:rPr>
              <w:t>lesquelles seront conservées par l’enseignant durant toute la durée de la sortie.</w:t>
            </w:r>
          </w:p>
        </w:tc>
        <w:tc>
          <w:tcPr>
            <w:tcW w:w="1985" w:type="dxa"/>
          </w:tcPr>
          <w:p w:rsidR="00F6359C" w:rsidRPr="00E47FE8" w:rsidRDefault="00F6359C" w:rsidP="001C6F94">
            <w:pPr>
              <w:rPr>
                <w:rFonts w:ascii="Calibri" w:hAnsi="Calibri" w:cs="Calibri"/>
                <w:sz w:val="20"/>
                <w:szCs w:val="20"/>
              </w:rPr>
            </w:pPr>
          </w:p>
        </w:tc>
        <w:tc>
          <w:tcPr>
            <w:tcW w:w="1843" w:type="dxa"/>
            <w:shd w:val="clear" w:color="auto" w:fill="FFC000" w:themeFill="accent4"/>
            <w:vAlign w:val="center"/>
          </w:tcPr>
          <w:p w:rsidR="00F6359C" w:rsidRPr="00E47FE8" w:rsidRDefault="00F6359C" w:rsidP="001E7A7A">
            <w:pPr>
              <w:jc w:val="center"/>
              <w:rPr>
                <w:rFonts w:ascii="Calibri" w:hAnsi="Calibri" w:cs="Calibri"/>
                <w:sz w:val="20"/>
                <w:szCs w:val="20"/>
              </w:rPr>
            </w:pPr>
            <w:r w:rsidRPr="00E47FE8">
              <w:rPr>
                <w:rFonts w:ascii="Calibri" w:hAnsi="Calibri" w:cs="Calibri"/>
                <w:sz w:val="20"/>
                <w:szCs w:val="20"/>
              </w:rPr>
              <w:t>X</w:t>
            </w:r>
          </w:p>
        </w:tc>
        <w:tc>
          <w:tcPr>
            <w:tcW w:w="425" w:type="dxa"/>
            <w:shd w:val="clear" w:color="auto" w:fill="auto"/>
          </w:tcPr>
          <w:p w:rsidR="00F6359C" w:rsidRPr="00E47FE8" w:rsidRDefault="00F6359C" w:rsidP="001E7A7A">
            <w:pPr>
              <w:jc w:val="center"/>
              <w:rPr>
                <w:rFonts w:ascii="Calibri" w:hAnsi="Calibri" w:cs="Calibri"/>
                <w:sz w:val="20"/>
                <w:szCs w:val="20"/>
              </w:rPr>
            </w:pPr>
          </w:p>
        </w:tc>
        <w:tc>
          <w:tcPr>
            <w:tcW w:w="2015" w:type="dxa"/>
            <w:vAlign w:val="center"/>
          </w:tcPr>
          <w:p w:rsidR="00F6359C" w:rsidRPr="00E47FE8" w:rsidRDefault="00F6359C" w:rsidP="001E7A7A">
            <w:pPr>
              <w:jc w:val="center"/>
              <w:rPr>
                <w:rFonts w:ascii="Calibri" w:hAnsi="Calibri" w:cs="Calibri"/>
                <w:sz w:val="20"/>
                <w:szCs w:val="20"/>
              </w:rPr>
            </w:pPr>
          </w:p>
        </w:tc>
        <w:tc>
          <w:tcPr>
            <w:tcW w:w="454" w:type="dxa"/>
            <w:shd w:val="clear" w:color="auto" w:fill="auto"/>
          </w:tcPr>
          <w:p w:rsidR="00F6359C" w:rsidRPr="00E47FE8" w:rsidRDefault="00F6359C" w:rsidP="001E7A7A">
            <w:pPr>
              <w:jc w:val="center"/>
              <w:rPr>
                <w:rFonts w:ascii="Calibri" w:hAnsi="Calibri" w:cs="Calibri"/>
                <w:sz w:val="20"/>
                <w:szCs w:val="20"/>
              </w:rPr>
            </w:pPr>
          </w:p>
        </w:tc>
      </w:tr>
      <w:tr w:rsidR="00F6359C" w:rsidRPr="00E47FE8" w:rsidTr="00F6359C">
        <w:trPr>
          <w:trHeight w:val="792"/>
        </w:trPr>
        <w:tc>
          <w:tcPr>
            <w:tcW w:w="3686" w:type="dxa"/>
          </w:tcPr>
          <w:p w:rsidR="00F6359C" w:rsidRPr="00E47FE8" w:rsidRDefault="00F6359C" w:rsidP="0055234D">
            <w:pPr>
              <w:rPr>
                <w:rFonts w:ascii="Calibri" w:hAnsi="Calibri" w:cs="Calibri"/>
                <w:sz w:val="20"/>
                <w:szCs w:val="20"/>
              </w:rPr>
            </w:pPr>
            <w:r w:rsidRPr="00E47FE8">
              <w:rPr>
                <w:rFonts w:ascii="Calibri" w:hAnsi="Calibri" w:cs="Calibri"/>
                <w:sz w:val="20"/>
                <w:szCs w:val="20"/>
              </w:rPr>
              <w:t>Activité EPS et EPS TER</w:t>
            </w:r>
          </w:p>
          <w:p w:rsidR="00F6359C" w:rsidRPr="00E47FE8" w:rsidRDefault="00F6359C" w:rsidP="0055234D">
            <w:pPr>
              <w:rPr>
                <w:rFonts w:ascii="Calibri" w:hAnsi="Calibri" w:cs="Calibri"/>
                <w:sz w:val="20"/>
                <w:szCs w:val="20"/>
              </w:rPr>
            </w:pPr>
            <w:r w:rsidRPr="00E47FE8">
              <w:rPr>
                <w:rFonts w:ascii="Calibri" w:hAnsi="Calibri" w:cs="Calibri"/>
                <w:sz w:val="20"/>
                <w:szCs w:val="20"/>
              </w:rPr>
              <w:t>Vérification diplôme + honorabilité OU validité carte professionnelle sur le site EAPS</w:t>
            </w:r>
          </w:p>
        </w:tc>
        <w:tc>
          <w:tcPr>
            <w:tcW w:w="1985" w:type="dxa"/>
          </w:tcPr>
          <w:p w:rsidR="00F6359C" w:rsidRPr="00E47FE8" w:rsidRDefault="00A75269" w:rsidP="001C6F94">
            <w:pPr>
              <w:rPr>
                <w:rFonts w:ascii="Calibri" w:hAnsi="Calibri" w:cs="Calibri"/>
                <w:sz w:val="20"/>
                <w:szCs w:val="20"/>
              </w:rPr>
            </w:pPr>
            <w:hyperlink r:id="rId24" w:history="1">
              <w:r w:rsidR="00F6359C" w:rsidRPr="00E47FE8">
                <w:rPr>
                  <w:rStyle w:val="Lienhypertexte"/>
                  <w:rFonts w:ascii="Calibri" w:hAnsi="Calibri" w:cs="Calibri"/>
                  <w:sz w:val="20"/>
                  <w:szCs w:val="20"/>
                </w:rPr>
                <w:t>https://eapspublic.sports.gouv.fr/CarteProRecherche/RechercherEducateurCartePro</w:t>
              </w:r>
            </w:hyperlink>
          </w:p>
        </w:tc>
        <w:tc>
          <w:tcPr>
            <w:tcW w:w="1843" w:type="dxa"/>
            <w:shd w:val="clear" w:color="auto" w:fill="FFC000" w:themeFill="accent4"/>
            <w:vAlign w:val="center"/>
          </w:tcPr>
          <w:p w:rsidR="00F6359C" w:rsidRPr="00E47FE8" w:rsidRDefault="00F6359C" w:rsidP="001E7A7A">
            <w:pPr>
              <w:jc w:val="center"/>
              <w:rPr>
                <w:rFonts w:ascii="Calibri" w:hAnsi="Calibri" w:cs="Calibri"/>
                <w:sz w:val="20"/>
                <w:szCs w:val="20"/>
              </w:rPr>
            </w:pPr>
          </w:p>
          <w:p w:rsidR="00F6359C" w:rsidRPr="00E47FE8" w:rsidRDefault="00F6359C" w:rsidP="001E7A7A">
            <w:pPr>
              <w:jc w:val="center"/>
              <w:rPr>
                <w:rFonts w:ascii="Calibri" w:hAnsi="Calibri" w:cs="Calibri"/>
                <w:sz w:val="20"/>
                <w:szCs w:val="20"/>
              </w:rPr>
            </w:pPr>
            <w:r w:rsidRPr="00E47FE8">
              <w:rPr>
                <w:rFonts w:ascii="Calibri" w:hAnsi="Calibri" w:cs="Calibri"/>
                <w:sz w:val="20"/>
                <w:szCs w:val="20"/>
              </w:rPr>
              <w:t>X</w:t>
            </w:r>
          </w:p>
        </w:tc>
        <w:tc>
          <w:tcPr>
            <w:tcW w:w="425" w:type="dxa"/>
            <w:shd w:val="clear" w:color="auto" w:fill="auto"/>
          </w:tcPr>
          <w:p w:rsidR="00F6359C" w:rsidRPr="00E47FE8" w:rsidRDefault="00F6359C" w:rsidP="001E7A7A">
            <w:pPr>
              <w:jc w:val="center"/>
              <w:rPr>
                <w:rFonts w:ascii="Calibri" w:hAnsi="Calibri" w:cs="Calibri"/>
                <w:sz w:val="20"/>
                <w:szCs w:val="20"/>
              </w:rPr>
            </w:pPr>
          </w:p>
        </w:tc>
        <w:tc>
          <w:tcPr>
            <w:tcW w:w="2015" w:type="dxa"/>
            <w:shd w:val="clear" w:color="auto" w:fill="70AD47" w:themeFill="accent6"/>
            <w:vAlign w:val="center"/>
          </w:tcPr>
          <w:p w:rsidR="00F6359C" w:rsidRPr="00E47FE8" w:rsidRDefault="00F6359C" w:rsidP="001E7A7A">
            <w:pPr>
              <w:jc w:val="center"/>
              <w:rPr>
                <w:rFonts w:ascii="Calibri" w:hAnsi="Calibri" w:cs="Calibri"/>
                <w:sz w:val="20"/>
                <w:szCs w:val="20"/>
              </w:rPr>
            </w:pPr>
            <w:r w:rsidRPr="00E47FE8">
              <w:rPr>
                <w:rFonts w:ascii="Calibri" w:hAnsi="Calibri" w:cs="Calibri"/>
                <w:sz w:val="20"/>
                <w:szCs w:val="20"/>
              </w:rPr>
              <w:t>X</w:t>
            </w:r>
          </w:p>
        </w:tc>
        <w:tc>
          <w:tcPr>
            <w:tcW w:w="454" w:type="dxa"/>
            <w:shd w:val="clear" w:color="auto" w:fill="auto"/>
          </w:tcPr>
          <w:p w:rsidR="00F6359C" w:rsidRPr="00E47FE8" w:rsidRDefault="00F6359C" w:rsidP="001E7A7A">
            <w:pPr>
              <w:jc w:val="center"/>
              <w:rPr>
                <w:rFonts w:ascii="Calibri" w:hAnsi="Calibri" w:cs="Calibri"/>
                <w:sz w:val="20"/>
                <w:szCs w:val="20"/>
              </w:rPr>
            </w:pPr>
          </w:p>
        </w:tc>
      </w:tr>
      <w:tr w:rsidR="00F6359C" w:rsidRPr="00E47FE8" w:rsidTr="00F6359C">
        <w:trPr>
          <w:trHeight w:val="1062"/>
        </w:trPr>
        <w:tc>
          <w:tcPr>
            <w:tcW w:w="3686" w:type="dxa"/>
          </w:tcPr>
          <w:p w:rsidR="00F6359C" w:rsidRPr="00E47FE8" w:rsidRDefault="00F6359C" w:rsidP="0055234D">
            <w:pPr>
              <w:rPr>
                <w:rFonts w:ascii="Calibri" w:hAnsi="Calibri" w:cs="Calibri"/>
                <w:sz w:val="20"/>
                <w:szCs w:val="20"/>
              </w:rPr>
            </w:pPr>
            <w:r w:rsidRPr="00E47FE8">
              <w:rPr>
                <w:rFonts w:ascii="Calibri" w:hAnsi="Calibri" w:cs="Calibri"/>
                <w:sz w:val="20"/>
                <w:szCs w:val="20"/>
              </w:rPr>
              <w:t>Agrément Education Nationale structure hébergement</w:t>
            </w:r>
          </w:p>
          <w:p w:rsidR="00F6359C" w:rsidRPr="00E47FE8" w:rsidRDefault="00F6359C" w:rsidP="0055234D">
            <w:pPr>
              <w:rPr>
                <w:rFonts w:ascii="Calibri" w:hAnsi="Calibri" w:cs="Calibri"/>
                <w:sz w:val="20"/>
                <w:szCs w:val="20"/>
              </w:rPr>
            </w:pPr>
            <w:r w:rsidRPr="00E47FE8">
              <w:rPr>
                <w:rFonts w:ascii="Calibri" w:hAnsi="Calibri" w:cs="Calibri"/>
                <w:sz w:val="20"/>
                <w:szCs w:val="20"/>
              </w:rPr>
              <w:t>Consultation du Le catalogue national des structures d’accueil et d’hébergement</w:t>
            </w:r>
          </w:p>
        </w:tc>
        <w:tc>
          <w:tcPr>
            <w:tcW w:w="1985" w:type="dxa"/>
          </w:tcPr>
          <w:p w:rsidR="00F6359C" w:rsidRPr="00E47FE8" w:rsidRDefault="00A75269" w:rsidP="00E47FE8">
            <w:pPr>
              <w:jc w:val="center"/>
              <w:rPr>
                <w:rFonts w:ascii="Calibri" w:hAnsi="Calibri" w:cs="Calibri"/>
                <w:sz w:val="20"/>
                <w:szCs w:val="20"/>
              </w:rPr>
            </w:pPr>
            <w:hyperlink r:id="rId25" w:history="1">
              <w:r w:rsidR="00F6359C" w:rsidRPr="00E47FE8">
                <w:rPr>
                  <w:rStyle w:val="Lienhypertexte"/>
                  <w:rFonts w:ascii="Calibri" w:hAnsi="Calibri" w:cs="Calibri"/>
                  <w:sz w:val="20"/>
                  <w:szCs w:val="20"/>
                </w:rPr>
                <w:t>https://eduscol.education.fr/3098/catalogue-national-des-structures-d-accueil-et-d-hebergement</w:t>
              </w:r>
            </w:hyperlink>
            <w:r w:rsidR="00F6359C" w:rsidRPr="00E47FE8">
              <w:rPr>
                <w:rFonts w:ascii="Calibri" w:hAnsi="Calibri" w:cs="Calibri"/>
                <w:sz w:val="20"/>
                <w:szCs w:val="20"/>
              </w:rPr>
              <w:t xml:space="preserve"> </w:t>
            </w:r>
          </w:p>
          <w:p w:rsidR="00F6359C" w:rsidRPr="00E47FE8" w:rsidRDefault="00F6359C" w:rsidP="001C6F94">
            <w:pPr>
              <w:rPr>
                <w:rFonts w:ascii="Calibri" w:hAnsi="Calibri" w:cs="Calibri"/>
                <w:sz w:val="20"/>
                <w:szCs w:val="20"/>
              </w:rPr>
            </w:pPr>
            <w:proofErr w:type="gramStart"/>
            <w:r w:rsidRPr="00E47FE8">
              <w:rPr>
                <w:rFonts w:ascii="Calibri" w:hAnsi="Calibri" w:cs="Calibri"/>
                <w:sz w:val="20"/>
                <w:szCs w:val="20"/>
              </w:rPr>
              <w:t>ou</w:t>
            </w:r>
            <w:proofErr w:type="gramEnd"/>
            <w:r w:rsidRPr="00E47FE8">
              <w:rPr>
                <w:rFonts w:ascii="Calibri" w:hAnsi="Calibri" w:cs="Calibri"/>
                <w:sz w:val="20"/>
                <w:szCs w:val="20"/>
              </w:rPr>
              <w:t xml:space="preserve"> centre hébergement</w:t>
            </w:r>
          </w:p>
        </w:tc>
        <w:tc>
          <w:tcPr>
            <w:tcW w:w="1843" w:type="dxa"/>
            <w:shd w:val="clear" w:color="auto" w:fill="FFC000" w:themeFill="accent4"/>
            <w:vAlign w:val="center"/>
          </w:tcPr>
          <w:p w:rsidR="00F6359C" w:rsidRPr="00E47FE8" w:rsidRDefault="00F6359C" w:rsidP="001E7A7A">
            <w:pPr>
              <w:jc w:val="center"/>
              <w:rPr>
                <w:rFonts w:ascii="Calibri" w:hAnsi="Calibri" w:cs="Calibri"/>
                <w:sz w:val="20"/>
                <w:szCs w:val="20"/>
              </w:rPr>
            </w:pPr>
            <w:r w:rsidRPr="00E47FE8">
              <w:rPr>
                <w:rFonts w:ascii="Calibri" w:hAnsi="Calibri" w:cs="Calibri"/>
                <w:sz w:val="20"/>
                <w:szCs w:val="20"/>
              </w:rPr>
              <w:t>X</w:t>
            </w:r>
          </w:p>
        </w:tc>
        <w:tc>
          <w:tcPr>
            <w:tcW w:w="425" w:type="dxa"/>
            <w:shd w:val="clear" w:color="auto" w:fill="auto"/>
          </w:tcPr>
          <w:p w:rsidR="00F6359C" w:rsidRPr="00E47FE8" w:rsidRDefault="00F6359C" w:rsidP="001E7A7A">
            <w:pPr>
              <w:jc w:val="center"/>
              <w:rPr>
                <w:rFonts w:ascii="Calibri" w:hAnsi="Calibri" w:cs="Calibri"/>
                <w:sz w:val="20"/>
                <w:szCs w:val="20"/>
              </w:rPr>
            </w:pPr>
          </w:p>
        </w:tc>
        <w:tc>
          <w:tcPr>
            <w:tcW w:w="2015" w:type="dxa"/>
            <w:shd w:val="clear" w:color="auto" w:fill="70AD47" w:themeFill="accent6"/>
            <w:vAlign w:val="center"/>
          </w:tcPr>
          <w:p w:rsidR="00F6359C" w:rsidRPr="00E47FE8" w:rsidRDefault="00F6359C" w:rsidP="001E7A7A">
            <w:pPr>
              <w:jc w:val="center"/>
              <w:rPr>
                <w:rFonts w:ascii="Calibri" w:hAnsi="Calibri" w:cs="Calibri"/>
                <w:sz w:val="20"/>
                <w:szCs w:val="20"/>
              </w:rPr>
            </w:pPr>
            <w:r w:rsidRPr="00E47FE8">
              <w:rPr>
                <w:rFonts w:ascii="Calibri" w:hAnsi="Calibri" w:cs="Calibri"/>
                <w:sz w:val="20"/>
                <w:szCs w:val="20"/>
              </w:rPr>
              <w:t>X</w:t>
            </w:r>
          </w:p>
        </w:tc>
        <w:tc>
          <w:tcPr>
            <w:tcW w:w="454" w:type="dxa"/>
            <w:shd w:val="clear" w:color="auto" w:fill="auto"/>
          </w:tcPr>
          <w:p w:rsidR="00F6359C" w:rsidRPr="00E47FE8" w:rsidRDefault="00F6359C" w:rsidP="001E7A7A">
            <w:pPr>
              <w:jc w:val="center"/>
              <w:rPr>
                <w:rFonts w:ascii="Calibri" w:hAnsi="Calibri" w:cs="Calibri"/>
                <w:sz w:val="20"/>
                <w:szCs w:val="20"/>
              </w:rPr>
            </w:pPr>
          </w:p>
        </w:tc>
      </w:tr>
    </w:tbl>
    <w:p w:rsidR="00C54B4F" w:rsidRPr="00E809C1" w:rsidRDefault="00FF3127" w:rsidP="00124802">
      <w:pPr>
        <w:jc w:val="both"/>
      </w:pPr>
      <w:r w:rsidRPr="00FF3127">
        <w:rPr>
          <w:b/>
        </w:rPr>
        <w:lastRenderedPageBreak/>
        <w:t>Les règles en matière d’encadrement des élèves</w:t>
      </w:r>
      <w:r>
        <w:rPr>
          <w:b/>
        </w:rPr>
        <w:t xml:space="preserve"> </w:t>
      </w:r>
      <w:r w:rsidRPr="00E809C1">
        <w:t>(fiche 4 du guide pour les sorties et voyages scolaires 1</w:t>
      </w:r>
      <w:r w:rsidRPr="00E809C1">
        <w:rPr>
          <w:vertAlign w:val="superscript"/>
        </w:rPr>
        <w:t>er</w:t>
      </w:r>
      <w:r w:rsidRPr="00E809C1">
        <w:t xml:space="preserve"> degré</w:t>
      </w:r>
      <w:r w:rsidR="00E809C1" w:rsidRPr="00E809C1">
        <w:t>)</w:t>
      </w:r>
    </w:p>
    <w:p w:rsidR="00FF3127" w:rsidRDefault="00E809C1" w:rsidP="00F718E1">
      <w:pPr>
        <w:jc w:val="center"/>
        <w:rPr>
          <w:b/>
        </w:rPr>
      </w:pPr>
      <w:r w:rsidRPr="00E809C1">
        <w:rPr>
          <w:b/>
          <w:noProof/>
        </w:rPr>
        <w:drawing>
          <wp:inline distT="0" distB="0" distL="0" distR="0" wp14:anchorId="5BC6B9FB" wp14:editId="43F61609">
            <wp:extent cx="6076950" cy="343408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101572" cy="3447994"/>
                    </a:xfrm>
                    <a:prstGeom prst="rect">
                      <a:avLst/>
                    </a:prstGeom>
                  </pic:spPr>
                </pic:pic>
              </a:graphicData>
            </a:graphic>
          </wp:inline>
        </w:drawing>
      </w:r>
    </w:p>
    <w:p w:rsidR="00C45B55" w:rsidRDefault="00C45B55" w:rsidP="00C54B4F">
      <w:pPr>
        <w:rPr>
          <w:b/>
          <w:color w:val="4472C4" w:themeColor="accent1"/>
        </w:rPr>
      </w:pPr>
    </w:p>
    <w:p w:rsidR="00FF3127" w:rsidRPr="00BB0999" w:rsidRDefault="00BB0999" w:rsidP="00C54B4F">
      <w:pPr>
        <w:rPr>
          <w:b/>
          <w:color w:val="4472C4" w:themeColor="accent1"/>
        </w:rPr>
      </w:pPr>
      <w:r w:rsidRPr="00BB0999">
        <w:rPr>
          <w:b/>
          <w:color w:val="4472C4" w:themeColor="accent1"/>
        </w:rPr>
        <w:t>Encadrement des activités physiques et sportives</w:t>
      </w:r>
      <w:r>
        <w:rPr>
          <w:b/>
          <w:color w:val="4472C4" w:themeColor="accent1"/>
        </w:rPr>
        <w:t xml:space="preserve"> </w:t>
      </w:r>
    </w:p>
    <w:p w:rsidR="00E86942" w:rsidRDefault="00BB0999" w:rsidP="00F718E1">
      <w:pPr>
        <w:jc w:val="center"/>
      </w:pPr>
      <w:r w:rsidRPr="00BB0999">
        <w:rPr>
          <w:noProof/>
        </w:rPr>
        <w:drawing>
          <wp:inline distT="0" distB="0" distL="0" distR="0" wp14:anchorId="4630CD8D" wp14:editId="742DFBE9">
            <wp:extent cx="6275372" cy="13335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413269" cy="1362803"/>
                    </a:xfrm>
                    <a:prstGeom prst="rect">
                      <a:avLst/>
                    </a:prstGeom>
                  </pic:spPr>
                </pic:pic>
              </a:graphicData>
            </a:graphic>
          </wp:inline>
        </w:drawing>
      </w:r>
    </w:p>
    <w:p w:rsidR="00C45B55" w:rsidRDefault="00C45B55" w:rsidP="00E86942">
      <w:pPr>
        <w:rPr>
          <w:b/>
          <w:color w:val="4472C4" w:themeColor="accent1"/>
        </w:rPr>
      </w:pPr>
    </w:p>
    <w:p w:rsidR="00E86942" w:rsidRDefault="00BB0999" w:rsidP="00E86942">
      <w:pPr>
        <w:rPr>
          <w:b/>
          <w:color w:val="4472C4" w:themeColor="accent1"/>
        </w:rPr>
      </w:pPr>
      <w:r w:rsidRPr="00BB0999">
        <w:rPr>
          <w:b/>
          <w:color w:val="4472C4" w:themeColor="accent1"/>
        </w:rPr>
        <w:t>Taux d'encadrement renforcé</w:t>
      </w:r>
    </w:p>
    <w:p w:rsidR="00BB0999" w:rsidRPr="00BB0999" w:rsidRDefault="00BB0999" w:rsidP="00F718E1">
      <w:pPr>
        <w:jc w:val="center"/>
        <w:rPr>
          <w:b/>
          <w:color w:val="4472C4" w:themeColor="accent1"/>
        </w:rPr>
      </w:pPr>
      <w:r w:rsidRPr="00BB0999">
        <w:rPr>
          <w:b/>
          <w:noProof/>
          <w:color w:val="4472C4" w:themeColor="accent1"/>
        </w:rPr>
        <w:drawing>
          <wp:inline distT="0" distB="0" distL="0" distR="0" wp14:anchorId="67DC8FCA" wp14:editId="45109C7C">
            <wp:extent cx="6330372" cy="136207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619865" cy="1424364"/>
                    </a:xfrm>
                    <a:prstGeom prst="rect">
                      <a:avLst/>
                    </a:prstGeom>
                  </pic:spPr>
                </pic:pic>
              </a:graphicData>
            </a:graphic>
          </wp:inline>
        </w:drawing>
      </w:r>
    </w:p>
    <w:p w:rsidR="00E86942" w:rsidRPr="002E442A" w:rsidRDefault="00E86942" w:rsidP="00E86942">
      <w:pPr>
        <w:rPr>
          <w:sz w:val="2"/>
          <w:szCs w:val="2"/>
        </w:rPr>
      </w:pPr>
    </w:p>
    <w:sectPr w:rsidR="00E86942" w:rsidRPr="002E442A" w:rsidSect="003441AA">
      <w:footerReference w:type="default" r:id="rId29"/>
      <w:pgSz w:w="11900" w:h="16850"/>
      <w:pgMar w:top="1440" w:right="1077" w:bottom="1440" w:left="1077" w:header="0" w:footer="74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5269" w:rsidRDefault="00A75269" w:rsidP="00832399">
      <w:pPr>
        <w:spacing w:after="0" w:line="240" w:lineRule="auto"/>
      </w:pPr>
      <w:r>
        <w:separator/>
      </w:r>
    </w:p>
  </w:endnote>
  <w:endnote w:type="continuationSeparator" w:id="0">
    <w:p w:rsidR="00A75269" w:rsidRDefault="00A75269" w:rsidP="00832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399" w:rsidRDefault="00832399">
    <w:pPr>
      <w:pStyle w:val="Pieddepage"/>
    </w:pPr>
    <w:r>
      <w:rPr>
        <w:noProof/>
        <w:color w:val="4472C4" w:themeColor="accent1"/>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860238F"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4472C4" w:themeColor="accent1"/>
      </w:rPr>
      <w:t xml:space="preserve">Mission EPS 37 </w:t>
    </w:r>
    <w:r>
      <w:rPr>
        <w:color w:val="4472C4" w:themeColor="accent1"/>
      </w:rPr>
      <w:tab/>
    </w:r>
    <w:r>
      <w:rPr>
        <w:color w:val="4472C4" w:themeColor="accent1"/>
      </w:rPr>
      <w:tab/>
      <w:t xml:space="preserve"> </w:t>
    </w:r>
    <w:r>
      <w:rPr>
        <w:rFonts w:asciiTheme="majorHAnsi" w:eastAsiaTheme="majorEastAsia" w:hAnsiTheme="majorHAnsi" w:cstheme="majorBidi"/>
        <w:color w:val="4472C4" w:themeColor="accent1"/>
        <w:sz w:val="20"/>
        <w:szCs w:val="20"/>
      </w:rPr>
      <w:t xml:space="preserve">p. </w:t>
    </w:r>
    <w:r>
      <w:rPr>
        <w:rFonts w:eastAsiaTheme="minorEastAsia"/>
        <w:color w:val="4472C4" w:themeColor="accent1"/>
        <w:sz w:val="20"/>
        <w:szCs w:val="20"/>
      </w:rPr>
      <w:fldChar w:fldCharType="begin"/>
    </w:r>
    <w:r>
      <w:rPr>
        <w:color w:val="4472C4" w:themeColor="accent1"/>
        <w:sz w:val="20"/>
        <w:szCs w:val="20"/>
      </w:rPr>
      <w:instrText>PAGE    \* MERGEFORMAT</w:instrText>
    </w:r>
    <w:r>
      <w:rPr>
        <w:rFonts w:eastAsiaTheme="minorEastAsia"/>
        <w:color w:val="4472C4" w:themeColor="accent1"/>
        <w:sz w:val="20"/>
        <w:szCs w:val="20"/>
      </w:rPr>
      <w:fldChar w:fldCharType="separate"/>
    </w:r>
    <w:r>
      <w:rPr>
        <w:rFonts w:asciiTheme="majorHAnsi" w:eastAsiaTheme="majorEastAsia" w:hAnsiTheme="majorHAnsi" w:cstheme="majorBidi"/>
        <w:color w:val="4472C4" w:themeColor="accent1"/>
        <w:sz w:val="20"/>
        <w:szCs w:val="20"/>
      </w:rPr>
      <w:t>2</w:t>
    </w:r>
    <w:r>
      <w:rPr>
        <w:rFonts w:asciiTheme="majorHAnsi" w:eastAsiaTheme="majorEastAsia" w:hAnsiTheme="majorHAnsi" w:cstheme="majorBidi"/>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5269" w:rsidRDefault="00A75269" w:rsidP="00832399">
      <w:pPr>
        <w:spacing w:after="0" w:line="240" w:lineRule="auto"/>
      </w:pPr>
      <w:r>
        <w:separator/>
      </w:r>
    </w:p>
  </w:footnote>
  <w:footnote w:type="continuationSeparator" w:id="0">
    <w:p w:rsidR="00A75269" w:rsidRDefault="00A75269" w:rsidP="008323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399"/>
    <w:rsid w:val="00012D3C"/>
    <w:rsid w:val="00124802"/>
    <w:rsid w:val="00146A7F"/>
    <w:rsid w:val="001A4708"/>
    <w:rsid w:val="001C6F94"/>
    <w:rsid w:val="001E7A7A"/>
    <w:rsid w:val="002E442A"/>
    <w:rsid w:val="003441AA"/>
    <w:rsid w:val="004462ED"/>
    <w:rsid w:val="0055234D"/>
    <w:rsid w:val="006E289B"/>
    <w:rsid w:val="008056E8"/>
    <w:rsid w:val="00831B4B"/>
    <w:rsid w:val="00832399"/>
    <w:rsid w:val="00902181"/>
    <w:rsid w:val="00957AD6"/>
    <w:rsid w:val="009A77C4"/>
    <w:rsid w:val="009C468A"/>
    <w:rsid w:val="00A75269"/>
    <w:rsid w:val="00AF0513"/>
    <w:rsid w:val="00BB0999"/>
    <w:rsid w:val="00BC2B6D"/>
    <w:rsid w:val="00C45B55"/>
    <w:rsid w:val="00C54B4F"/>
    <w:rsid w:val="00D3500B"/>
    <w:rsid w:val="00DC13DD"/>
    <w:rsid w:val="00DD5FF6"/>
    <w:rsid w:val="00E47FE8"/>
    <w:rsid w:val="00E809C1"/>
    <w:rsid w:val="00E86942"/>
    <w:rsid w:val="00F6359C"/>
    <w:rsid w:val="00F718E1"/>
    <w:rsid w:val="00FD2DE3"/>
    <w:rsid w:val="00FF31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AEDF7"/>
  <w15:chartTrackingRefBased/>
  <w15:docId w15:val="{D7D293C8-220D-45EB-8842-C2FDF856C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32399"/>
    <w:pPr>
      <w:tabs>
        <w:tab w:val="center" w:pos="4536"/>
        <w:tab w:val="right" w:pos="9072"/>
      </w:tabs>
      <w:spacing w:after="0" w:line="240" w:lineRule="auto"/>
    </w:pPr>
  </w:style>
  <w:style w:type="character" w:customStyle="1" w:styleId="En-tteCar">
    <w:name w:val="En-tête Car"/>
    <w:basedOn w:val="Policepardfaut"/>
    <w:link w:val="En-tte"/>
    <w:uiPriority w:val="99"/>
    <w:rsid w:val="00832399"/>
  </w:style>
  <w:style w:type="paragraph" w:styleId="Pieddepage">
    <w:name w:val="footer"/>
    <w:basedOn w:val="Normal"/>
    <w:link w:val="PieddepageCar"/>
    <w:uiPriority w:val="99"/>
    <w:unhideWhenUsed/>
    <w:rsid w:val="008323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32399"/>
  </w:style>
  <w:style w:type="character" w:styleId="Lienhypertexte">
    <w:name w:val="Hyperlink"/>
    <w:basedOn w:val="Policepardfaut"/>
    <w:uiPriority w:val="99"/>
    <w:unhideWhenUsed/>
    <w:rsid w:val="00957AD6"/>
    <w:rPr>
      <w:color w:val="0563C1" w:themeColor="hyperlink"/>
      <w:u w:val="single"/>
    </w:rPr>
  </w:style>
  <w:style w:type="character" w:styleId="Mentionnonrsolue">
    <w:name w:val="Unresolved Mention"/>
    <w:basedOn w:val="Policepardfaut"/>
    <w:uiPriority w:val="99"/>
    <w:semiHidden/>
    <w:unhideWhenUsed/>
    <w:rsid w:val="00957AD6"/>
    <w:rPr>
      <w:color w:val="605E5C"/>
      <w:shd w:val="clear" w:color="auto" w:fill="E1DFDD"/>
    </w:rPr>
  </w:style>
  <w:style w:type="table" w:styleId="Grilledutableau">
    <w:name w:val="Table Grid"/>
    <w:basedOn w:val="TableauNormal"/>
    <w:uiPriority w:val="39"/>
    <w:rsid w:val="001C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FF31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education.gouv.fr/bo/22/Hebdo9/MENE2129643N.htm" TargetMode="External"/><Relationship Id="rId18" Type="http://schemas.openxmlformats.org/officeDocument/2006/relationships/image" Target="media/image5.emf"/><Relationship Id="rId26"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package" Target="embeddings/Microsoft_Word_Document3.docx"/><Relationship Id="rId7" Type="http://schemas.openxmlformats.org/officeDocument/2006/relationships/image" Target="media/image1.png"/><Relationship Id="rId12" Type="http://schemas.openxmlformats.org/officeDocument/2006/relationships/hyperlink" Target="https://www.education.gouv.fr/bo/17/Hebdo34/MENE1717944C.htm" TargetMode="External"/><Relationship Id="rId17" Type="http://schemas.openxmlformats.org/officeDocument/2006/relationships/package" Target="embeddings/Microsoft_Word_Document1.docx"/><Relationship Id="rId25" Type="http://schemas.openxmlformats.org/officeDocument/2006/relationships/hyperlink" Target="https://eduscol.education.fr/3098/catalogue-national-des-structures-d-accueil-et-d-hebergement" TargetMode="Externa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duscol.education.fr/document/51245/download?attachment" TargetMode="External"/><Relationship Id="rId24" Type="http://schemas.openxmlformats.org/officeDocument/2006/relationships/hyperlink" Target="https://eapspublic.sports.gouv.fr/CarteProRecherche/RechercherEducateurCartePro" TargetMode="External"/><Relationship Id="rId5" Type="http://schemas.openxmlformats.org/officeDocument/2006/relationships/footnotes" Target="footnotes.xml"/><Relationship Id="rId15" Type="http://schemas.openxmlformats.org/officeDocument/2006/relationships/package" Target="embeddings/Microsoft_Word_Document.docx"/><Relationship Id="rId23" Type="http://schemas.openxmlformats.org/officeDocument/2006/relationships/package" Target="embeddings/Microsoft_Word_Document4.docx"/><Relationship Id="rId28" Type="http://schemas.openxmlformats.org/officeDocument/2006/relationships/image" Target="media/image10.png"/><Relationship Id="rId10" Type="http://schemas.openxmlformats.org/officeDocument/2006/relationships/hyperlink" Target="https://eduscol.education.fr/document/52182/download?attachment" TargetMode="External"/><Relationship Id="rId19" Type="http://schemas.openxmlformats.org/officeDocument/2006/relationships/package" Target="embeddings/Microsoft_Word_Document2.docx"/><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ducation.gouv.fr/bo/2023/Hebdo26/MENE2310475C" TargetMode="Externa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image" Target="media/image9.png"/><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38195-9CF6-4406-899F-A25C6670D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848</Words>
  <Characters>4666</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LACHAISE</dc:creator>
  <cp:keywords/>
  <dc:description/>
  <cp:lastModifiedBy>Aline LACHAISE</cp:lastModifiedBy>
  <cp:revision>3</cp:revision>
  <dcterms:created xsi:type="dcterms:W3CDTF">2023-11-24T10:18:00Z</dcterms:created>
  <dcterms:modified xsi:type="dcterms:W3CDTF">2023-11-24T10:18:00Z</dcterms:modified>
</cp:coreProperties>
</file>