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DE890" w14:textId="36D76DF0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32"/>
          <w:szCs w:val="32"/>
          <w:u w:val="single"/>
        </w:rPr>
      </w:pPr>
      <w:r w:rsidRPr="006964BE">
        <w:rPr>
          <w:rFonts w:cstheme="minorHAnsi"/>
          <w:b/>
          <w:color w:val="000000"/>
          <w:sz w:val="32"/>
          <w:szCs w:val="32"/>
          <w:u w:val="single"/>
        </w:rPr>
        <w:t>L’histoire de tara</w:t>
      </w:r>
    </w:p>
    <w:p w14:paraId="54DFCBCE" w14:textId="57A27214" w:rsidR="006964BE" w:rsidRDefault="006964BE" w:rsidP="006964B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color w:val="9B3365"/>
          <w:sz w:val="28"/>
          <w:szCs w:val="28"/>
        </w:rPr>
      </w:pPr>
      <w:r w:rsidRPr="006964BE">
        <w:rPr>
          <w:rFonts w:cstheme="minorHAnsi"/>
          <w:b/>
          <w:bCs/>
          <w:i/>
          <w:iCs/>
          <w:color w:val="9B3365"/>
          <w:sz w:val="28"/>
          <w:szCs w:val="28"/>
        </w:rPr>
        <w:t>Le harcèlement, qui est concerné ?</w:t>
      </w:r>
    </w:p>
    <w:p w14:paraId="63417FC5" w14:textId="77777777" w:rsidR="006964BE" w:rsidRPr="006964BE" w:rsidRDefault="006964BE" w:rsidP="00982C8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9B3365"/>
          <w:sz w:val="28"/>
          <w:szCs w:val="28"/>
        </w:rPr>
      </w:pPr>
    </w:p>
    <w:p w14:paraId="289A8277" w14:textId="3AFE5430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  <w:u w:val="single"/>
        </w:rPr>
      </w:pPr>
      <w:r w:rsidRPr="006964BE">
        <w:rPr>
          <w:rFonts w:cstheme="minorHAnsi"/>
          <w:b/>
          <w:bCs/>
          <w:color w:val="000000"/>
          <w:sz w:val="26"/>
          <w:szCs w:val="26"/>
          <w:u w:val="single"/>
        </w:rPr>
        <w:t>Etape 1 Proposition de débat</w:t>
      </w:r>
    </w:p>
    <w:p w14:paraId="49F096C5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  <w:u w:val="single"/>
        </w:rPr>
      </w:pPr>
    </w:p>
    <w:p w14:paraId="4A8BE6E5" w14:textId="62AABFD2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6"/>
          <w:szCs w:val="26"/>
        </w:rPr>
      </w:pPr>
      <w:r w:rsidRPr="006964BE">
        <w:rPr>
          <w:rFonts w:cstheme="minorHAnsi"/>
          <w:i/>
          <w:iCs/>
          <w:color w:val="000000"/>
          <w:sz w:val="26"/>
          <w:szCs w:val="26"/>
        </w:rPr>
        <w:t xml:space="preserve">Cf. Fiche-outil « mener un débat – les étapes à respecter » </w:t>
      </w:r>
    </w:p>
    <w:p w14:paraId="7425CCF5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6964BE">
        <w:rPr>
          <w:rFonts w:cstheme="minorHAnsi"/>
          <w:color w:val="000000"/>
          <w:sz w:val="28"/>
          <w:szCs w:val="28"/>
        </w:rPr>
        <w:t>Qui sont les victimes du harcèlement ?</w:t>
      </w:r>
    </w:p>
    <w:p w14:paraId="6934D72D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6964BE">
        <w:rPr>
          <w:rFonts w:cstheme="minorHAnsi"/>
          <w:color w:val="000000"/>
          <w:sz w:val="28"/>
          <w:szCs w:val="28"/>
        </w:rPr>
        <w:t>Pourquoi certains harcèlent-ils les autres ?</w:t>
      </w:r>
    </w:p>
    <w:p w14:paraId="2B2FC313" w14:textId="4B8DB67A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6964BE">
        <w:rPr>
          <w:rFonts w:cstheme="minorHAnsi"/>
          <w:color w:val="000000"/>
          <w:sz w:val="28"/>
          <w:szCs w:val="28"/>
        </w:rPr>
        <w:t>Doit-on agir lorsqu’on est témoin de harcèlement ?</w:t>
      </w:r>
    </w:p>
    <w:p w14:paraId="169E4256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625B6EB1" w14:textId="1F57B369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  <w:u w:val="single"/>
        </w:rPr>
      </w:pPr>
      <w:r w:rsidRPr="006964BE">
        <w:rPr>
          <w:rFonts w:cstheme="minorHAnsi"/>
          <w:b/>
          <w:bCs/>
          <w:color w:val="000000"/>
          <w:sz w:val="26"/>
          <w:szCs w:val="26"/>
          <w:u w:val="single"/>
        </w:rPr>
        <w:t>Etape 2 Activité théâtrale « l’histoire de Tara »</w:t>
      </w:r>
    </w:p>
    <w:p w14:paraId="6B98F929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</w:p>
    <w:p w14:paraId="68B25E61" w14:textId="752F94DE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FFFF"/>
          <w:sz w:val="24"/>
          <w:szCs w:val="24"/>
        </w:rPr>
      </w:pPr>
      <w:r w:rsidRPr="006964BE">
        <w:rPr>
          <w:rFonts w:cstheme="minorHAnsi"/>
          <w:b/>
          <w:bCs/>
          <w:color w:val="3365FF"/>
          <w:sz w:val="24"/>
          <w:szCs w:val="24"/>
          <w:u w:val="single"/>
        </w:rPr>
        <w:t>Objectifs</w:t>
      </w:r>
    </w:p>
    <w:p w14:paraId="1DDBA687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• Apprendre à reconnaître une situation de harcèlement.</w:t>
      </w:r>
    </w:p>
    <w:p w14:paraId="4F6B809B" w14:textId="680F60CD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• Développer ses capacités d’empathie et d’écoute en se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mettant à la place des autres.</w:t>
      </w:r>
    </w:p>
    <w:p w14:paraId="6A31A8AD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• Apprendre à trouver des solutions par soi-même.</w:t>
      </w:r>
    </w:p>
    <w:p w14:paraId="23C1283D" w14:textId="77777777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</w:rPr>
      </w:pPr>
    </w:p>
    <w:p w14:paraId="0E20E40B" w14:textId="31018E69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  <w:u w:val="single"/>
        </w:rPr>
      </w:pPr>
      <w:r w:rsidRPr="006964BE">
        <w:rPr>
          <w:rFonts w:cstheme="minorHAnsi"/>
          <w:b/>
          <w:bCs/>
          <w:color w:val="3365FF"/>
          <w:sz w:val="24"/>
          <w:szCs w:val="24"/>
          <w:u w:val="single"/>
        </w:rPr>
        <w:t>Matériel</w:t>
      </w:r>
    </w:p>
    <w:p w14:paraId="1ED942C1" w14:textId="5C29A5DC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 xml:space="preserve">Image à imprimer et/ou à afficher </w:t>
      </w:r>
    </w:p>
    <w:p w14:paraId="44CCD857" w14:textId="77777777" w:rsidR="00982C87" w:rsidRDefault="00982C87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D8B4ADF" w14:textId="5B6A693D" w:rsidR="00982C87" w:rsidRPr="006964BE" w:rsidRDefault="00982C87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982C87">
        <w:rPr>
          <w:rFonts w:cstheme="minorHAnsi"/>
          <w:noProof/>
          <w:color w:val="000000"/>
          <w:sz w:val="24"/>
          <w:szCs w:val="24"/>
        </w:rPr>
        <w:drawing>
          <wp:inline distT="0" distB="0" distL="0" distR="0" wp14:anchorId="1CFD9C1D" wp14:editId="241F3464">
            <wp:extent cx="6645910" cy="5680068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68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C7333" w14:textId="77777777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</w:rPr>
      </w:pPr>
    </w:p>
    <w:p w14:paraId="0FE2A7E7" w14:textId="44317AAF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  <w:u w:val="single"/>
        </w:rPr>
      </w:pPr>
      <w:r w:rsidRPr="006964BE">
        <w:rPr>
          <w:rFonts w:cstheme="minorHAnsi"/>
          <w:b/>
          <w:bCs/>
          <w:color w:val="3365FF"/>
          <w:sz w:val="24"/>
          <w:szCs w:val="24"/>
          <w:u w:val="single"/>
        </w:rPr>
        <w:t>Présentation</w:t>
      </w:r>
    </w:p>
    <w:p w14:paraId="05500ED4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Lisez l’</w:t>
      </w:r>
      <w:r w:rsidRPr="006964BE">
        <w:rPr>
          <w:rFonts w:cstheme="minorHAnsi"/>
          <w:b/>
          <w:bCs/>
          <w:color w:val="000000"/>
          <w:sz w:val="24"/>
          <w:szCs w:val="24"/>
        </w:rPr>
        <w:t xml:space="preserve">histoire de Tara </w:t>
      </w:r>
      <w:r w:rsidRPr="006964BE">
        <w:rPr>
          <w:rFonts w:cstheme="minorHAnsi"/>
          <w:color w:val="000000"/>
          <w:sz w:val="24"/>
          <w:szCs w:val="24"/>
        </w:rPr>
        <w:t>aux enfants :</w:t>
      </w:r>
    </w:p>
    <w:p w14:paraId="5BD18AFB" w14:textId="77777777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36AB450" w14:textId="6FE584AA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« Tara est la plus petite élève de sa classe. Depuis des semaines, à chaque fois que Max la croise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dans la cour, il la traite de “minus”, de “</w:t>
      </w:r>
      <w:proofErr w:type="spellStart"/>
      <w:r w:rsidRPr="006964BE">
        <w:rPr>
          <w:rFonts w:cstheme="minorHAnsi"/>
          <w:color w:val="000000"/>
          <w:sz w:val="24"/>
          <w:szCs w:val="24"/>
        </w:rPr>
        <w:t>minimoy</w:t>
      </w:r>
      <w:proofErr w:type="spellEnd"/>
      <w:r w:rsidRPr="006964BE">
        <w:rPr>
          <w:rFonts w:cstheme="minorHAnsi"/>
          <w:color w:val="000000"/>
          <w:sz w:val="24"/>
          <w:szCs w:val="24"/>
        </w:rPr>
        <w:t>”, de “</w:t>
      </w:r>
      <w:proofErr w:type="spellStart"/>
      <w:r w:rsidRPr="006964BE">
        <w:rPr>
          <w:rFonts w:cstheme="minorHAnsi"/>
          <w:color w:val="000000"/>
          <w:sz w:val="24"/>
          <w:szCs w:val="24"/>
        </w:rPr>
        <w:t>razmoquette</w:t>
      </w:r>
      <w:proofErr w:type="spellEnd"/>
      <w:r w:rsidRPr="006964BE">
        <w:rPr>
          <w:rFonts w:cstheme="minorHAnsi"/>
          <w:color w:val="000000"/>
          <w:sz w:val="24"/>
          <w:szCs w:val="24"/>
        </w:rPr>
        <w:t>”, de “moustique”... Parfois, lui et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ses copains la poussent vers la cour des maternelles en lui disant que c’est sa place. Tara a d’abord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fait comme si elle n’entendait rien, puis a demandé à Max d’arrêter et maintenant, elle ne peut pas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s’empêcher de s’énerver très fort ce qui fait encore plus rire Max et ses copains. Tara ne supporte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plus cette situation et a l’impression que cela ne s’arrêtera jamais. ».</w:t>
      </w:r>
    </w:p>
    <w:p w14:paraId="74662F2B" w14:textId="77777777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</w:rPr>
      </w:pPr>
    </w:p>
    <w:p w14:paraId="7F940F24" w14:textId="5340B35B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  <w:u w:val="single"/>
        </w:rPr>
      </w:pPr>
      <w:r w:rsidRPr="006964BE">
        <w:rPr>
          <w:rFonts w:cstheme="minorHAnsi"/>
          <w:b/>
          <w:bCs/>
          <w:color w:val="3365FF"/>
          <w:sz w:val="24"/>
          <w:szCs w:val="24"/>
          <w:u w:val="single"/>
        </w:rPr>
        <w:t>Jeu</w:t>
      </w:r>
    </w:p>
    <w:p w14:paraId="742D8518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  <w:u w:val="single"/>
        </w:rPr>
      </w:pPr>
    </w:p>
    <w:p w14:paraId="6E15CD1D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b/>
          <w:bCs/>
          <w:color w:val="000000"/>
          <w:sz w:val="24"/>
          <w:szCs w:val="24"/>
        </w:rPr>
        <w:t>A</w:t>
      </w:r>
      <w:r w:rsidRPr="006964BE">
        <w:rPr>
          <w:rFonts w:cstheme="minorHAnsi"/>
          <w:color w:val="000000"/>
          <w:sz w:val="24"/>
          <w:szCs w:val="24"/>
        </w:rPr>
        <w:t xml:space="preserve">. Tout d’abord, invitez les enfants à </w:t>
      </w:r>
      <w:r w:rsidRPr="006964BE">
        <w:rPr>
          <w:rFonts w:cstheme="minorHAnsi"/>
          <w:b/>
          <w:bCs/>
          <w:color w:val="000000"/>
          <w:sz w:val="24"/>
          <w:szCs w:val="24"/>
        </w:rPr>
        <w:t xml:space="preserve">échanger sur l’histoire </w:t>
      </w:r>
      <w:r w:rsidRPr="006964BE">
        <w:rPr>
          <w:rFonts w:cstheme="minorHAnsi"/>
          <w:color w:val="000000"/>
          <w:sz w:val="24"/>
          <w:szCs w:val="24"/>
        </w:rPr>
        <w:t>que vous venez de leur lire.</w:t>
      </w:r>
    </w:p>
    <w:p w14:paraId="7C6AA382" w14:textId="11F63988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Avant de penser à une solution, il est important qu’ils puissent imaginer ce que les personnes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ressentent et pourquoi ils agissent comme ils le font.</w:t>
      </w:r>
    </w:p>
    <w:p w14:paraId="2E09DDF7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20FBA73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* Qu’observez-vous dans cette scène ?</w:t>
      </w:r>
    </w:p>
    <w:p w14:paraId="507089F2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* Que ressent Tara lorsqu’elle est bousculée et insultée au quotidien par Max ?</w:t>
      </w:r>
    </w:p>
    <w:p w14:paraId="0868DD49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* Selon vous, pourquoi Max et ses copains s’en prennent-ils tous les jours à Tara ?</w:t>
      </w:r>
    </w:p>
    <w:p w14:paraId="39FE013A" w14:textId="4B95121D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* Dans cette histoire, comment Tara peut réussir à s’en sortir ?</w:t>
      </w:r>
    </w:p>
    <w:p w14:paraId="30E4C405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081E164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b/>
          <w:bCs/>
          <w:color w:val="000000"/>
          <w:sz w:val="24"/>
          <w:szCs w:val="24"/>
        </w:rPr>
        <w:t>B</w:t>
      </w:r>
      <w:r w:rsidRPr="006964BE">
        <w:rPr>
          <w:rFonts w:cstheme="minorHAnsi"/>
          <w:color w:val="000000"/>
          <w:sz w:val="24"/>
          <w:szCs w:val="24"/>
        </w:rPr>
        <w:t>. Ensuite, présentez-leur l’</w:t>
      </w:r>
      <w:r w:rsidRPr="006964BE">
        <w:rPr>
          <w:rFonts w:cstheme="minorHAnsi"/>
          <w:b/>
          <w:bCs/>
          <w:color w:val="000000"/>
          <w:sz w:val="24"/>
          <w:szCs w:val="24"/>
        </w:rPr>
        <w:t xml:space="preserve">activité théâtrale </w:t>
      </w:r>
      <w:r w:rsidRPr="006964BE">
        <w:rPr>
          <w:rFonts w:cstheme="minorHAnsi"/>
          <w:color w:val="000000"/>
          <w:sz w:val="24"/>
          <w:szCs w:val="24"/>
        </w:rPr>
        <w:t>: « Que feriez-vous à la place de … ».</w:t>
      </w:r>
    </w:p>
    <w:p w14:paraId="72F288DC" w14:textId="77777777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80089A9" w14:textId="69084EB2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Les enfants font des groupes de 5 ou 6 personnes. À partir de la scène de harcèlement représentée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sur l’image, ils auront 15 minutes pour préparer et répéter un dénouement à cette situation. Tous les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personnages seront représentés dans les saynètes et évolueront en fonction de l’histoire proposée.</w:t>
      </w:r>
    </w:p>
    <w:p w14:paraId="2718DAA2" w14:textId="242733C2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En plus de Max, Tara et Gary, il est possible de faire intervenir de nouveaux personnages (les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copains de Max, d’autres témoins, un adulte, etc.)</w:t>
      </w:r>
    </w:p>
    <w:p w14:paraId="0F76E262" w14:textId="77777777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</w:rPr>
      </w:pPr>
    </w:p>
    <w:p w14:paraId="0AAA082B" w14:textId="77777777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</w:rPr>
      </w:pPr>
    </w:p>
    <w:p w14:paraId="26CBD6B0" w14:textId="77777777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</w:rPr>
      </w:pPr>
    </w:p>
    <w:p w14:paraId="7F8850F7" w14:textId="3808059B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  <w:u w:val="single"/>
        </w:rPr>
      </w:pPr>
      <w:r w:rsidRPr="006964BE">
        <w:rPr>
          <w:rFonts w:cstheme="minorHAnsi"/>
          <w:b/>
          <w:bCs/>
          <w:color w:val="3365FF"/>
          <w:sz w:val="24"/>
          <w:szCs w:val="24"/>
          <w:u w:val="single"/>
        </w:rPr>
        <w:t>Restitution</w:t>
      </w:r>
    </w:p>
    <w:p w14:paraId="5BA5A36F" w14:textId="665CB0CF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Chaque groupe a 5 minutes pour jouer sa scène de théâtre devant le reste de la classe. À la fin des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représentations, invitez les enfants à échanger sur leurs ressentis :</w:t>
      </w:r>
    </w:p>
    <w:p w14:paraId="3458189B" w14:textId="1E7A4E82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* Comment se sont sentis les enfants qui ont joué le rôle de Tara ? De Max ? De Gary ? Et les autres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personnages ? Est-ce plus facile de comprendre quelqu’un lorsqu’on se met à sa place ?</w:t>
      </w:r>
    </w:p>
    <w:p w14:paraId="0B67B87F" w14:textId="43CAB258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* Qu’avez-vous pensé des solutions proposées ? Y a-t-il d’autres stratégies que vous auriez souhaité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mettre en place ? Pourriez-vous proposer des « engagements » pour lutter contre le harcèlement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dans votre cour de récréation ?</w:t>
      </w:r>
    </w:p>
    <w:p w14:paraId="1D2CE433" w14:textId="5228A07A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6964BE">
        <w:rPr>
          <w:rFonts w:cstheme="minorHAnsi"/>
          <w:b/>
          <w:bCs/>
          <w:color w:val="FFFFFF"/>
          <w:sz w:val="24"/>
          <w:szCs w:val="24"/>
        </w:rPr>
        <w:t>Les p’tits trucs</w:t>
      </w:r>
      <w:r w:rsidRPr="006964BE">
        <w:rPr>
          <w:rFonts w:cstheme="minorHAnsi"/>
          <w:color w:val="000000"/>
        </w:rPr>
        <w:t xml:space="preserve"> </w:t>
      </w:r>
    </w:p>
    <w:p w14:paraId="5E3B3B83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  <w:u w:val="single"/>
        </w:rPr>
      </w:pPr>
      <w:r w:rsidRPr="006964BE">
        <w:rPr>
          <w:rFonts w:cstheme="minorHAnsi"/>
          <w:b/>
          <w:bCs/>
          <w:color w:val="3365FF"/>
          <w:sz w:val="24"/>
          <w:szCs w:val="24"/>
          <w:u w:val="single"/>
        </w:rPr>
        <w:t>Les p’tits trucs</w:t>
      </w:r>
    </w:p>
    <w:p w14:paraId="2166F944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Pour aider les enfants à se mettre à la place des personnages et à trouver des solutions pour dire «</w:t>
      </w:r>
    </w:p>
    <w:p w14:paraId="06757608" w14:textId="7BA13F3C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Stop au harcèlement », voici quelques propositions de jeu :</w:t>
      </w:r>
    </w:p>
    <w:p w14:paraId="7403D59B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33DB997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 xml:space="preserve">• </w:t>
      </w:r>
      <w:r w:rsidRPr="006964BE">
        <w:rPr>
          <w:rFonts w:cstheme="minorHAnsi"/>
          <w:b/>
          <w:bCs/>
          <w:color w:val="000000"/>
          <w:sz w:val="24"/>
          <w:szCs w:val="24"/>
        </w:rPr>
        <w:t>Personnage de Tara</w:t>
      </w:r>
    </w:p>
    <w:p w14:paraId="5205C7E5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a. Je demande encore une fois à Max et ses copains d’arrêter.</w:t>
      </w:r>
    </w:p>
    <w:p w14:paraId="21A78451" w14:textId="2F313671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b. J’en parle à des copains, à mes parents, à la maîtresse ou à l’infirmière scolaire pour qu’ils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m’aident.</w:t>
      </w:r>
    </w:p>
    <w:p w14:paraId="6FA8BF92" w14:textId="42DCF928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c. Je réponds à Max quelque chose qui va sûrement le surprendre pour essayer de lui faire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comprendre que je n’ai plus peur de lui : “ Ça fait plaisir de voir que tu me parles tout le temps,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j’ai l’impression, qu’en fait tu m’aimes bien ”.</w:t>
      </w:r>
    </w:p>
    <w:p w14:paraId="324F413C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7CA4285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6964BE">
        <w:rPr>
          <w:rFonts w:cstheme="minorHAnsi"/>
          <w:b/>
          <w:bCs/>
          <w:color w:val="000000"/>
          <w:sz w:val="24"/>
          <w:szCs w:val="24"/>
        </w:rPr>
        <w:lastRenderedPageBreak/>
        <w:t>• Personnage de Gary</w:t>
      </w:r>
    </w:p>
    <w:p w14:paraId="2FF46412" w14:textId="2E896D2D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a. Je ne dis rien parce que je pense que Max est trop bête pour comprendre que ce qu’il fait est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méchant.</w:t>
      </w:r>
    </w:p>
    <w:p w14:paraId="4DAFCC26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b. Je ne bouge pas, j’ai trop peur d’avoir des problèmes si je prends sa défense.</w:t>
      </w:r>
    </w:p>
    <w:p w14:paraId="2CAEA78E" w14:textId="1274031D" w:rsid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c. Je dis à Tara qu’elle n’est pas seule et je lui propose d’en parler avec des copains et des adultes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pour trouver une solution ensemble.</w:t>
      </w:r>
    </w:p>
    <w:p w14:paraId="07A82D81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35ECED3" w14:textId="77777777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6964BE">
        <w:rPr>
          <w:rFonts w:cstheme="minorHAnsi"/>
          <w:b/>
          <w:bCs/>
          <w:color w:val="000000"/>
          <w:sz w:val="24"/>
          <w:szCs w:val="24"/>
        </w:rPr>
        <w:t>• Personnage de Max</w:t>
      </w:r>
    </w:p>
    <w:p w14:paraId="274FC3F5" w14:textId="777029EB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a. Tara m’a demandé d’arrêter, mais je continue de l’embêter parce que ça m’amuse. Je trouve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même de nouvelles idées pour me moquer.</w:t>
      </w:r>
    </w:p>
    <w:p w14:paraId="1533FA7F" w14:textId="5084E0CE" w:rsidR="006964BE" w:rsidRPr="006964BE" w:rsidRDefault="006964BE" w:rsidP="006964B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b. Je ne peux plus me moquer de Tara parce qu’elle est toujours accompagnée d’un groupe de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64BE">
        <w:rPr>
          <w:rFonts w:cstheme="minorHAnsi"/>
          <w:color w:val="000000"/>
          <w:sz w:val="24"/>
          <w:szCs w:val="24"/>
        </w:rPr>
        <w:t>copains.</w:t>
      </w:r>
    </w:p>
    <w:p w14:paraId="23757019" w14:textId="0D66137C" w:rsidR="00C46EED" w:rsidRDefault="006964BE" w:rsidP="006964BE">
      <w:pPr>
        <w:rPr>
          <w:rFonts w:cstheme="minorHAnsi"/>
          <w:color w:val="000000"/>
          <w:sz w:val="24"/>
          <w:szCs w:val="24"/>
        </w:rPr>
      </w:pPr>
      <w:r w:rsidRPr="006964BE">
        <w:rPr>
          <w:rFonts w:cstheme="minorHAnsi"/>
          <w:color w:val="000000"/>
          <w:sz w:val="24"/>
          <w:szCs w:val="24"/>
        </w:rPr>
        <w:t>c. J’arrête d’embêter Tara parce que quelqu’un m’a expliqué que le harcèlement c’était puni par la loi.</w:t>
      </w:r>
    </w:p>
    <w:p w14:paraId="20062A94" w14:textId="279C41E4" w:rsidR="006964BE" w:rsidRDefault="006964BE" w:rsidP="006964BE">
      <w:pPr>
        <w:rPr>
          <w:rFonts w:cstheme="minorHAnsi"/>
        </w:rPr>
      </w:pPr>
    </w:p>
    <w:p w14:paraId="30987E4D" w14:textId="65322BD5" w:rsidR="006964BE" w:rsidRDefault="006964BE" w:rsidP="006964BE">
      <w:pPr>
        <w:rPr>
          <w:rFonts w:cstheme="minorHAnsi"/>
        </w:rPr>
      </w:pPr>
    </w:p>
    <w:p w14:paraId="50C87EBE" w14:textId="36B31C3C" w:rsidR="006964BE" w:rsidRDefault="006964BE" w:rsidP="006964BE">
      <w:pPr>
        <w:rPr>
          <w:rFonts w:cstheme="minorHAnsi"/>
        </w:rPr>
      </w:pPr>
    </w:p>
    <w:p w14:paraId="104F0224" w14:textId="4211D879" w:rsidR="006964BE" w:rsidRDefault="006964BE" w:rsidP="006964BE">
      <w:pPr>
        <w:rPr>
          <w:rFonts w:cstheme="minorHAnsi"/>
        </w:rPr>
      </w:pPr>
    </w:p>
    <w:p w14:paraId="41AA790B" w14:textId="43F261BA" w:rsidR="006964BE" w:rsidRDefault="006964BE" w:rsidP="006964BE">
      <w:pPr>
        <w:rPr>
          <w:rFonts w:cstheme="minorHAnsi"/>
        </w:rPr>
      </w:pPr>
    </w:p>
    <w:p w14:paraId="449C0864" w14:textId="30FACCC8" w:rsidR="006964BE" w:rsidRDefault="006964BE" w:rsidP="006964BE">
      <w:pPr>
        <w:rPr>
          <w:rFonts w:cstheme="minorHAnsi"/>
        </w:rPr>
      </w:pPr>
    </w:p>
    <w:p w14:paraId="208ED014" w14:textId="01945F45" w:rsidR="006964BE" w:rsidRDefault="006964BE" w:rsidP="006964BE">
      <w:pPr>
        <w:rPr>
          <w:rFonts w:cstheme="minorHAnsi"/>
        </w:rPr>
      </w:pPr>
    </w:p>
    <w:p w14:paraId="34178F7E" w14:textId="06E89BCF" w:rsidR="00982C87" w:rsidRDefault="00982C87" w:rsidP="006964BE">
      <w:pPr>
        <w:rPr>
          <w:rFonts w:cstheme="minorHAnsi"/>
        </w:rPr>
      </w:pPr>
    </w:p>
    <w:p w14:paraId="24AE1AAC" w14:textId="4641F8BC" w:rsidR="00982C87" w:rsidRDefault="00982C87" w:rsidP="006964BE">
      <w:pPr>
        <w:rPr>
          <w:rFonts w:cstheme="minorHAnsi"/>
        </w:rPr>
      </w:pPr>
    </w:p>
    <w:p w14:paraId="6BF027FD" w14:textId="773AF56A" w:rsidR="00982C87" w:rsidRDefault="00982C87" w:rsidP="006964BE">
      <w:pPr>
        <w:rPr>
          <w:rFonts w:cstheme="minorHAnsi"/>
        </w:rPr>
      </w:pPr>
    </w:p>
    <w:p w14:paraId="2BE5E1EA" w14:textId="2D1891F8" w:rsidR="00982C87" w:rsidRDefault="00982C87" w:rsidP="006964BE">
      <w:pPr>
        <w:rPr>
          <w:rFonts w:cstheme="minorHAnsi"/>
        </w:rPr>
      </w:pPr>
    </w:p>
    <w:p w14:paraId="22A4A745" w14:textId="21B1C32E" w:rsidR="00982C87" w:rsidRDefault="00982C87" w:rsidP="006964BE">
      <w:pPr>
        <w:rPr>
          <w:rFonts w:cstheme="minorHAnsi"/>
        </w:rPr>
      </w:pPr>
    </w:p>
    <w:p w14:paraId="3B998FA2" w14:textId="0D27FE1D" w:rsidR="00982C87" w:rsidRDefault="00982C87" w:rsidP="006964BE">
      <w:pPr>
        <w:rPr>
          <w:rFonts w:cstheme="minorHAnsi"/>
        </w:rPr>
      </w:pPr>
    </w:p>
    <w:p w14:paraId="524C6438" w14:textId="57AD8F56" w:rsidR="00982C87" w:rsidRDefault="00982C87" w:rsidP="006964BE">
      <w:pPr>
        <w:rPr>
          <w:rFonts w:cstheme="minorHAnsi"/>
        </w:rPr>
      </w:pPr>
    </w:p>
    <w:p w14:paraId="3860ABA9" w14:textId="6FA64EEE" w:rsidR="00982C87" w:rsidRDefault="00982C87" w:rsidP="006964BE">
      <w:pPr>
        <w:rPr>
          <w:rFonts w:cstheme="minorHAnsi"/>
        </w:rPr>
      </w:pPr>
    </w:p>
    <w:p w14:paraId="5A2EE6D0" w14:textId="54599832" w:rsidR="00982C87" w:rsidRDefault="00982C87" w:rsidP="006964BE">
      <w:pPr>
        <w:rPr>
          <w:rFonts w:cstheme="minorHAnsi"/>
        </w:rPr>
      </w:pPr>
    </w:p>
    <w:p w14:paraId="0C309FD1" w14:textId="406FCCBF" w:rsidR="00982C87" w:rsidRDefault="00982C87" w:rsidP="006964BE">
      <w:pPr>
        <w:rPr>
          <w:rFonts w:cstheme="minorHAnsi"/>
        </w:rPr>
      </w:pPr>
    </w:p>
    <w:p w14:paraId="1C0EA197" w14:textId="7859EE66" w:rsidR="00982C87" w:rsidRDefault="00982C87" w:rsidP="006964BE">
      <w:pPr>
        <w:rPr>
          <w:rFonts w:cstheme="minorHAnsi"/>
        </w:rPr>
      </w:pPr>
    </w:p>
    <w:p w14:paraId="2D1BC960" w14:textId="1E092757" w:rsidR="00982C87" w:rsidRDefault="00982C87" w:rsidP="006964BE">
      <w:pPr>
        <w:rPr>
          <w:rFonts w:cstheme="minorHAnsi"/>
        </w:rPr>
      </w:pPr>
    </w:p>
    <w:p w14:paraId="603708AC" w14:textId="3A54A70B" w:rsidR="00982C87" w:rsidRDefault="00982C87" w:rsidP="006964BE">
      <w:pPr>
        <w:rPr>
          <w:rFonts w:cstheme="minorHAnsi"/>
        </w:rPr>
      </w:pPr>
    </w:p>
    <w:p w14:paraId="5C9934CD" w14:textId="77777777" w:rsidR="00982C87" w:rsidRDefault="00982C87" w:rsidP="006964BE">
      <w:pPr>
        <w:rPr>
          <w:rFonts w:cstheme="minorHAnsi"/>
        </w:rPr>
      </w:pPr>
      <w:bookmarkStart w:id="0" w:name="_GoBack"/>
      <w:bookmarkEnd w:id="0"/>
    </w:p>
    <w:p w14:paraId="7436A1FA" w14:textId="6EF0E9C1" w:rsidR="006964BE" w:rsidRDefault="006964BE" w:rsidP="006964BE">
      <w:pPr>
        <w:rPr>
          <w:rFonts w:cstheme="minorHAnsi"/>
        </w:rPr>
      </w:pPr>
    </w:p>
    <w:p w14:paraId="2B448DB8" w14:textId="7FFDA860" w:rsidR="006964BE" w:rsidRDefault="006964BE" w:rsidP="006964BE">
      <w:pPr>
        <w:rPr>
          <w:rFonts w:cstheme="minorHAnsi"/>
        </w:rPr>
      </w:pPr>
    </w:p>
    <w:p w14:paraId="41317797" w14:textId="21C5BA7E" w:rsidR="006964BE" w:rsidRDefault="006964BE" w:rsidP="006964BE">
      <w:pPr>
        <w:rPr>
          <w:rFonts w:cstheme="minorHAnsi"/>
        </w:rPr>
      </w:pPr>
    </w:p>
    <w:p w14:paraId="3990370F" w14:textId="6C9D18A2" w:rsidR="006964BE" w:rsidRDefault="006964BE" w:rsidP="006964BE">
      <w:pPr>
        <w:rPr>
          <w:rFonts w:cstheme="minorHAnsi"/>
        </w:rPr>
      </w:pPr>
    </w:p>
    <w:p w14:paraId="61C6E50D" w14:textId="264E1AA3" w:rsidR="006964BE" w:rsidRDefault="006964BE" w:rsidP="006964BE">
      <w:pPr>
        <w:rPr>
          <w:rFonts w:cstheme="minorHAnsi"/>
        </w:rPr>
      </w:pPr>
    </w:p>
    <w:p w14:paraId="1E6C7084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theme="minorHAnsi"/>
          <w:color w:val="000000"/>
          <w:sz w:val="28"/>
          <w:szCs w:val="28"/>
        </w:rPr>
      </w:pPr>
      <w:r w:rsidRPr="00FF49A1">
        <w:rPr>
          <w:rFonts w:ascii="Comic Sans MS" w:hAnsi="Comic Sans MS" w:cstheme="minorHAnsi"/>
          <w:color w:val="000000"/>
          <w:sz w:val="28"/>
          <w:szCs w:val="28"/>
        </w:rPr>
        <w:lastRenderedPageBreak/>
        <w:t xml:space="preserve">FICHE-OUTIL : Mener un débat </w:t>
      </w:r>
    </w:p>
    <w:p w14:paraId="41253E16" w14:textId="77777777" w:rsidR="006964BE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theme="minorHAnsi"/>
          <w:color w:val="000000"/>
          <w:sz w:val="28"/>
          <w:szCs w:val="28"/>
        </w:rPr>
      </w:pPr>
      <w:r w:rsidRPr="00FF49A1">
        <w:rPr>
          <w:rFonts w:ascii="Comic Sans MS" w:hAnsi="Comic Sans MS" w:cstheme="minorHAnsi"/>
          <w:color w:val="000000"/>
          <w:sz w:val="28"/>
          <w:szCs w:val="28"/>
        </w:rPr>
        <w:t>Les étapes à respecter</w:t>
      </w:r>
    </w:p>
    <w:p w14:paraId="4CCBAC6E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theme="minorHAnsi"/>
          <w:color w:val="000000"/>
          <w:sz w:val="28"/>
          <w:szCs w:val="28"/>
        </w:rPr>
      </w:pPr>
    </w:p>
    <w:p w14:paraId="3CA2DB04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4EB9073D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1. 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Définir la durée du débat et l’objectif d’un débat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</w:p>
    <w:p w14:paraId="2B578062" w14:textId="77777777" w:rsidR="006964BE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56E5058B" w14:textId="77777777" w:rsidR="006964BE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Echanger sur un sujet qui concerne tout le monde</w:t>
      </w:r>
    </w:p>
    <w:p w14:paraId="2B128C73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01A2E149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60A96843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2</w:t>
      </w:r>
      <w:r w:rsidRPr="00FF49A1">
        <w:rPr>
          <w:rFonts w:ascii="Comic Sans MS" w:hAnsi="Comic Sans MS" w:cstheme="minorHAnsi"/>
          <w:b/>
          <w:i/>
          <w:color w:val="000000"/>
          <w:sz w:val="28"/>
          <w:szCs w:val="28"/>
          <w:u w:val="single"/>
        </w:rPr>
        <w:t xml:space="preserve">. 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Réunir de préférence les enfants en cercle</w:t>
      </w:r>
    </w:p>
    <w:p w14:paraId="5E11BBC3" w14:textId="77777777" w:rsidR="006964BE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695D22F2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35128877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3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. Etablir les règles du débat, le cadre bienveillant dès le début de la séance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</w:p>
    <w:p w14:paraId="2309FBF3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51134E07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Tout le monde a le droit d’exprimer son avis et de poser des questions (utilisation du « je »)</w:t>
      </w:r>
    </w:p>
    <w:p w14:paraId="6CA53796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Respecter la parole de l’autre</w:t>
      </w:r>
    </w:p>
    <w:p w14:paraId="1952558E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Accepter de ne pas être d’accord</w:t>
      </w:r>
    </w:p>
    <w:p w14:paraId="06A8D6F8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Ecouter sans couper la parole</w:t>
      </w:r>
    </w:p>
    <w:p w14:paraId="164BAC48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Ne pas se moquer</w:t>
      </w:r>
    </w:p>
    <w:p w14:paraId="701D04DE" w14:textId="77777777" w:rsidR="006964BE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Ne viser personne</w:t>
      </w:r>
      <w:r>
        <w:rPr>
          <w:rFonts w:ascii="Comic Sans MS" w:hAnsi="Comic Sans MS" w:cstheme="minorHAnsi"/>
          <w:color w:val="000000"/>
          <w:sz w:val="24"/>
          <w:szCs w:val="24"/>
        </w:rPr>
        <w:t xml:space="preserve">,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Ne blesser personne</w:t>
      </w:r>
      <w:r>
        <w:rPr>
          <w:rFonts w:ascii="Comic Sans MS" w:hAnsi="Comic Sans MS" w:cstheme="minorHAnsi"/>
          <w:color w:val="000000"/>
          <w:sz w:val="24"/>
          <w:szCs w:val="24"/>
        </w:rPr>
        <w:t xml:space="preserve">,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Ne juger personne</w:t>
      </w:r>
    </w:p>
    <w:p w14:paraId="2450BA20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480132AB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7101AA2D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4. 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Définir le maître des échanges et son rôle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</w:p>
    <w:p w14:paraId="67EA7B4E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29893C06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Veiller à la bonne répartition de la parole</w:t>
      </w:r>
    </w:p>
    <w:p w14:paraId="10D0801C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Veiller au bon respect des règles du débat</w:t>
      </w:r>
    </w:p>
    <w:p w14:paraId="29CF620E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Prendre en compte et respecter l’ordre des demandes de prise de parole</w:t>
      </w:r>
    </w:p>
    <w:p w14:paraId="13F16930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Distribuer la parole à l’aide de différentes méthodes : le bâton de la parole, les tickets de parole, la patate chaude, etc.</w:t>
      </w:r>
    </w:p>
    <w:p w14:paraId="2F5D0F76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Reformuler les échanges pour s’assurer que tout le monde a bien compris</w:t>
      </w:r>
    </w:p>
    <w:p w14:paraId="2026DE1D" w14:textId="77777777" w:rsidR="006964BE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Dans un 1er temps, il est préférable que ce rôle soit joué par l’adulte.</w:t>
      </w:r>
    </w:p>
    <w:p w14:paraId="0E23B383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0AAA6C2E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4704CE0B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5. 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Mettre en place un temps de restitution à la fin du débat</w:t>
      </w:r>
    </w:p>
    <w:p w14:paraId="1E6151B7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1688AB88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Différentes méthodes permettent de restituer un débat :</w:t>
      </w:r>
    </w:p>
    <w:p w14:paraId="14292FEA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Conclure le débat en un mot (ou une idée, un ressenti, un geste, …) soit oralement soit à l’aide d’un post-it.</w:t>
      </w:r>
    </w:p>
    <w:p w14:paraId="0B1FDDA2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Proposer aux enfants quelques phrases pour résumer le débat et demandez-leur de voter soit à main levée soit à l’aide de gommettes qu’ils viendront coller sur leur phrase préférée.</w:t>
      </w:r>
    </w:p>
    <w:p w14:paraId="6086371D" w14:textId="77777777" w:rsidR="006964BE" w:rsidRPr="00FF49A1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Jouer à « dit ou pas dit » en proposant des phrases et en demandant aux enfants si ces phrases ont bien été dites ou pas durant le débat.</w:t>
      </w:r>
    </w:p>
    <w:p w14:paraId="17FD3445" w14:textId="77777777" w:rsidR="006964BE" w:rsidRDefault="006964BE" w:rsidP="00696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Installer une urne à débats pour que chacun puisse proposer une idée de débat pour la prochaine séance…</w:t>
      </w:r>
    </w:p>
    <w:p w14:paraId="1D609CCF" w14:textId="77777777" w:rsidR="006964BE" w:rsidRPr="006964BE" w:rsidRDefault="006964BE" w:rsidP="006964BE">
      <w:pPr>
        <w:rPr>
          <w:rFonts w:cstheme="minorHAnsi"/>
        </w:rPr>
      </w:pPr>
    </w:p>
    <w:sectPr w:rsidR="006964BE" w:rsidRPr="006964BE" w:rsidSect="006964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89"/>
    <w:rsid w:val="00597D89"/>
    <w:rsid w:val="006964BE"/>
    <w:rsid w:val="00982C87"/>
    <w:rsid w:val="00C4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23B1D"/>
  <w15:chartTrackingRefBased/>
  <w15:docId w15:val="{FF384BEC-F9FE-476B-A137-3C7BA38F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914</Words>
  <Characters>5033</Characters>
  <Application>Microsoft Office Word</Application>
  <DocSecurity>0</DocSecurity>
  <Lines>41</Lines>
  <Paragraphs>11</Paragraphs>
  <ScaleCrop>false</ScaleCrop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Zola Beaudoux</dc:creator>
  <cp:keywords/>
  <dc:description/>
  <cp:lastModifiedBy>Zola Beaudoux</cp:lastModifiedBy>
  <cp:revision>3</cp:revision>
  <dcterms:created xsi:type="dcterms:W3CDTF">2023-02-08T13:06:00Z</dcterms:created>
  <dcterms:modified xsi:type="dcterms:W3CDTF">2023-02-08T13:20:00Z</dcterms:modified>
</cp:coreProperties>
</file>