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BC" w:rsidRDefault="00606FBC" w:rsidP="00DB2072">
      <w:pPr>
        <w:rPr>
          <w:rFonts w:ascii="Arial" w:hAnsi="Arial" w:cs="Arial"/>
          <w:b/>
          <w:bCs/>
        </w:rPr>
      </w:pPr>
    </w:p>
    <w:p w:rsidR="00606FBC" w:rsidRPr="00CC7572" w:rsidRDefault="00606FBC" w:rsidP="00606F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7572">
        <w:rPr>
          <w:rFonts w:ascii="Arial" w:hAnsi="Arial" w:cs="Arial"/>
          <w:b/>
          <w:bCs/>
          <w:sz w:val="28"/>
          <w:szCs w:val="28"/>
        </w:rPr>
        <w:t>RÔLE ET MISSIONS DE L’ENSEIGNANT COORDINATEUR DE DISPOSITIFS SPORTIFS</w:t>
      </w:r>
    </w:p>
    <w:p w:rsidR="00606FBC" w:rsidRDefault="00606FBC" w:rsidP="00DB2072">
      <w:pPr>
        <w:rPr>
          <w:rFonts w:ascii="Arial" w:hAnsi="Arial" w:cs="Arial"/>
          <w:b/>
          <w:bCs/>
        </w:rPr>
      </w:pPr>
    </w:p>
    <w:p w:rsidR="00DB2072" w:rsidRPr="00DB2072" w:rsidRDefault="00DB2072" w:rsidP="00D16D56">
      <w:pPr>
        <w:jc w:val="both"/>
        <w:rPr>
          <w:rFonts w:ascii="Arial" w:hAnsi="Arial" w:cs="Arial"/>
          <w:b/>
          <w:bCs/>
        </w:rPr>
      </w:pPr>
      <w:r w:rsidRPr="00DB2072">
        <w:rPr>
          <w:rFonts w:ascii="Arial" w:hAnsi="Arial" w:cs="Arial"/>
          <w:b/>
          <w:bCs/>
        </w:rPr>
        <w:t>Missions principales</w:t>
      </w:r>
    </w:p>
    <w:p w:rsidR="00DB2072" w:rsidRPr="00DB2072" w:rsidRDefault="00DB2072" w:rsidP="00D16D5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Assurer la coordination pédagogique et administrative de la section sportive ou du dispositif d'accompagnement des sportifs de haut niveau</w:t>
      </w:r>
    </w:p>
    <w:p w:rsidR="00DB2072" w:rsidRPr="00DB2072" w:rsidRDefault="00DB2072" w:rsidP="00D16D5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Faire le lien entre l'équipe pédagogique, les élèves-sportifs, les parents, les structures sportives partenaires et la direction de l'établissement</w:t>
      </w:r>
    </w:p>
    <w:p w:rsidR="00DB2072" w:rsidRDefault="00DB2072" w:rsidP="00D16D5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Veiller à l'équilibre entre la réussite scolaire et l'épanouissement sportif des élèves</w:t>
      </w:r>
    </w:p>
    <w:p w:rsidR="00DB2072" w:rsidRPr="00DB2072" w:rsidRDefault="00DB2072" w:rsidP="00D16D56">
      <w:pPr>
        <w:ind w:left="720"/>
        <w:jc w:val="both"/>
        <w:rPr>
          <w:rFonts w:ascii="Arial" w:hAnsi="Arial" w:cs="Arial"/>
        </w:rPr>
      </w:pPr>
    </w:p>
    <w:p w:rsidR="00DB2072" w:rsidRDefault="00DB2072" w:rsidP="00D16D56">
      <w:pPr>
        <w:jc w:val="both"/>
        <w:rPr>
          <w:rFonts w:ascii="Arial" w:hAnsi="Arial" w:cs="Arial"/>
          <w:b/>
          <w:bCs/>
        </w:rPr>
      </w:pPr>
      <w:r w:rsidRPr="00DB2072">
        <w:rPr>
          <w:rFonts w:ascii="Arial" w:hAnsi="Arial" w:cs="Arial"/>
          <w:b/>
          <w:bCs/>
        </w:rPr>
        <w:t>Activités et tâches</w:t>
      </w:r>
    </w:p>
    <w:p w:rsidR="00DB2072" w:rsidRDefault="00DB2072" w:rsidP="00D16D56">
      <w:pPr>
        <w:jc w:val="both"/>
        <w:rPr>
          <w:rFonts w:ascii="Arial" w:hAnsi="Arial" w:cs="Arial"/>
          <w:b/>
          <w:bCs/>
        </w:rPr>
      </w:pPr>
    </w:p>
    <w:p w:rsidR="00DB2072" w:rsidRPr="007A03A9" w:rsidRDefault="00DB2072" w:rsidP="00D16D56">
      <w:pPr>
        <w:jc w:val="both"/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Coordination administrative</w:t>
      </w:r>
    </w:p>
    <w:p w:rsidR="00DB2072" w:rsidRPr="00DB2072" w:rsidRDefault="00DB207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Gérer les inscriptions et le recrutement des élèves (organisation des tests de sélection)</w:t>
      </w:r>
    </w:p>
    <w:p w:rsidR="00DB2072" w:rsidRPr="00DB2072" w:rsidRDefault="00DB207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Établir les conventions de partenariat avec les clubs, ligues ou fédérations sportives</w:t>
      </w:r>
    </w:p>
    <w:p w:rsidR="00DB2072" w:rsidRPr="00DB2072" w:rsidRDefault="00DB207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Organiser l'emploi du temps spécifique des élèves-sportifs en concertation avec l'équipe de direction</w:t>
      </w:r>
    </w:p>
    <w:p w:rsidR="00DB2072" w:rsidRDefault="00DB207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Suivre le budget alloué à la section sportive</w:t>
      </w:r>
    </w:p>
    <w:p w:rsidR="00606FBC" w:rsidRPr="00DB2072" w:rsidRDefault="00606FBC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Construire le Projet de Structure Sportive Scolaire et mettre en œuvre les conditions de la continuité éducative.</w:t>
      </w:r>
    </w:p>
    <w:p w:rsidR="00DB2072" w:rsidRDefault="00DB207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Rédiger les bilans d'activité annuels</w:t>
      </w:r>
    </w:p>
    <w:p w:rsidR="00F936B2" w:rsidRPr="00DB2072" w:rsidRDefault="00F936B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Assurer l’ajustement de la restauration et de l’accueil en internat au regard des besoins des élèves.</w:t>
      </w:r>
    </w:p>
    <w:p w:rsidR="00DB2072" w:rsidRPr="00DB2072" w:rsidRDefault="00DB2072" w:rsidP="00D16D5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Organiser les réunions du comité de pilotage</w:t>
      </w:r>
      <w:r w:rsidR="00606FBC">
        <w:rPr>
          <w:rFonts w:ascii="Arial" w:hAnsi="Arial" w:cs="Arial"/>
        </w:rPr>
        <w:t xml:space="preserve"> local</w:t>
      </w:r>
    </w:p>
    <w:p w:rsidR="007A03A9" w:rsidRDefault="007A03A9" w:rsidP="00D16D56">
      <w:pPr>
        <w:jc w:val="both"/>
        <w:rPr>
          <w:rFonts w:ascii="Arial" w:hAnsi="Arial" w:cs="Arial"/>
          <w:b/>
          <w:bCs/>
        </w:rPr>
      </w:pPr>
    </w:p>
    <w:p w:rsidR="00DB2072" w:rsidRPr="007A03A9" w:rsidRDefault="00DB2072" w:rsidP="00D16D56">
      <w:pPr>
        <w:jc w:val="both"/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Suivi des élèves</w:t>
      </w:r>
    </w:p>
    <w:p w:rsidR="00DB2072" w:rsidRPr="00DB2072" w:rsidRDefault="00DB2072" w:rsidP="00D16D5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 xml:space="preserve">Assurer </w:t>
      </w:r>
      <w:r w:rsidR="00BF3F7B" w:rsidRPr="00BF3F7B">
        <w:rPr>
          <w:rFonts w:ascii="Arial" w:hAnsi="Arial" w:cs="Arial"/>
        </w:rPr>
        <w:t xml:space="preserve">en lien avec le professeur principal </w:t>
      </w:r>
      <w:r w:rsidRPr="00DB2072">
        <w:rPr>
          <w:rFonts w:ascii="Arial" w:hAnsi="Arial" w:cs="Arial"/>
        </w:rPr>
        <w:t>le suivi scolaire des élèves-sportifs et alerter en cas de difficultés</w:t>
      </w:r>
    </w:p>
    <w:p w:rsidR="00DB2072" w:rsidRPr="00DB2072" w:rsidRDefault="00DB2072" w:rsidP="00D16D5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Coordonner</w:t>
      </w:r>
      <w:r w:rsidR="00BF3F7B">
        <w:rPr>
          <w:rFonts w:ascii="Arial" w:hAnsi="Arial" w:cs="Arial"/>
        </w:rPr>
        <w:t xml:space="preserve"> </w:t>
      </w:r>
      <w:r w:rsidR="00BF3F7B" w:rsidRPr="00BF3F7B">
        <w:rPr>
          <w:rFonts w:ascii="Arial" w:hAnsi="Arial" w:cs="Arial"/>
        </w:rPr>
        <w:t>en lien avec le professeur principal et l’équipe pédagogique de chaque élève</w:t>
      </w:r>
      <w:r w:rsidRPr="00DB2072">
        <w:rPr>
          <w:rFonts w:ascii="Arial" w:hAnsi="Arial" w:cs="Arial"/>
        </w:rPr>
        <w:t xml:space="preserve"> les aménagements de scolarité nécessaires (rattrapage de cours, reports d'évaluations)</w:t>
      </w:r>
    </w:p>
    <w:p w:rsidR="00DB2072" w:rsidRPr="00DB2072" w:rsidRDefault="00DB2072" w:rsidP="00D16D5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Suivre l'assiduité aux entraînements et aux compétitions</w:t>
      </w:r>
    </w:p>
    <w:p w:rsidR="00DB2072" w:rsidRPr="00DB2072" w:rsidRDefault="00DB2072" w:rsidP="00D16D5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Organiser les sessions de soutien scolaire si nécessaire</w:t>
      </w:r>
    </w:p>
    <w:p w:rsidR="007A03A9" w:rsidRDefault="007A03A9" w:rsidP="00D16D56">
      <w:pPr>
        <w:jc w:val="both"/>
        <w:rPr>
          <w:rFonts w:ascii="Arial" w:hAnsi="Arial" w:cs="Arial"/>
          <w:b/>
          <w:bCs/>
        </w:rPr>
      </w:pPr>
    </w:p>
    <w:p w:rsidR="00DB2072" w:rsidRPr="007A03A9" w:rsidRDefault="00DB2072" w:rsidP="00D16D56">
      <w:pPr>
        <w:jc w:val="both"/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Relations avec les partenaires</w:t>
      </w:r>
    </w:p>
    <w:p w:rsidR="00DB2072" w:rsidRPr="00DB2072" w:rsidRDefault="00DB2072" w:rsidP="00D16D5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Assurer la liaison avec les entraîneurs et les structures sportives partenaires</w:t>
      </w:r>
    </w:p>
    <w:p w:rsidR="00DB2072" w:rsidRPr="00DB2072" w:rsidRDefault="00DB2072" w:rsidP="00D16D5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Communiquer avec les parents d'élèves</w:t>
      </w:r>
      <w:r w:rsidR="00BF3F7B">
        <w:rPr>
          <w:rFonts w:ascii="Arial" w:hAnsi="Arial" w:cs="Arial"/>
        </w:rPr>
        <w:t xml:space="preserve"> </w:t>
      </w:r>
      <w:r w:rsidR="00BF3F7B" w:rsidRPr="00BF3F7B">
        <w:rPr>
          <w:rFonts w:ascii="Arial" w:hAnsi="Arial" w:cs="Arial"/>
        </w:rPr>
        <w:t>en cas de besoin</w:t>
      </w:r>
    </w:p>
    <w:p w:rsidR="00DB2072" w:rsidRPr="00DB2072" w:rsidRDefault="00DB2072" w:rsidP="00D16D5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Représenter l'établissement dans les instances sportives</w:t>
      </w:r>
    </w:p>
    <w:p w:rsidR="00DB2072" w:rsidRPr="00DB2072" w:rsidRDefault="00BF3F7B" w:rsidP="00D16D5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F3F7B">
        <w:rPr>
          <w:rFonts w:ascii="Arial" w:hAnsi="Arial" w:cs="Arial"/>
        </w:rPr>
        <w:t xml:space="preserve">Entretenir les relations avec les </w:t>
      </w:r>
      <w:bookmarkStart w:id="0" w:name="_GoBack"/>
      <w:bookmarkEnd w:id="0"/>
      <w:r w:rsidR="00DB2072" w:rsidRPr="00DB2072">
        <w:rPr>
          <w:rFonts w:ascii="Arial" w:hAnsi="Arial" w:cs="Arial"/>
        </w:rPr>
        <w:t>partenaires (clubs, collectivités territoriales, sponsors)</w:t>
      </w:r>
    </w:p>
    <w:p w:rsidR="007A03A9" w:rsidRDefault="007A03A9" w:rsidP="00D16D56">
      <w:pPr>
        <w:jc w:val="both"/>
        <w:rPr>
          <w:rFonts w:ascii="Arial" w:hAnsi="Arial" w:cs="Arial"/>
          <w:b/>
          <w:bCs/>
        </w:rPr>
      </w:pPr>
    </w:p>
    <w:p w:rsidR="00DB2072" w:rsidRPr="007A03A9" w:rsidRDefault="00DB2072" w:rsidP="00D16D56">
      <w:pPr>
        <w:jc w:val="both"/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Communication et valorisation</w:t>
      </w:r>
    </w:p>
    <w:p w:rsidR="00DB2072" w:rsidRPr="00DB2072" w:rsidRDefault="00DB2072" w:rsidP="00D16D5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 xml:space="preserve">Promouvoir </w:t>
      </w:r>
      <w:r w:rsidR="00606FBC">
        <w:rPr>
          <w:rFonts w:ascii="Arial" w:hAnsi="Arial" w:cs="Arial"/>
        </w:rPr>
        <w:t>les dispositifs sportifs</w:t>
      </w:r>
      <w:r w:rsidRPr="00DB2072">
        <w:rPr>
          <w:rFonts w:ascii="Arial" w:hAnsi="Arial" w:cs="Arial"/>
        </w:rPr>
        <w:t xml:space="preserve"> auprès des </w:t>
      </w:r>
      <w:r w:rsidR="00606FBC">
        <w:rPr>
          <w:rFonts w:ascii="Arial" w:hAnsi="Arial" w:cs="Arial"/>
        </w:rPr>
        <w:t>écoles/</w:t>
      </w:r>
      <w:r w:rsidRPr="00DB2072">
        <w:rPr>
          <w:rFonts w:ascii="Arial" w:hAnsi="Arial" w:cs="Arial"/>
        </w:rPr>
        <w:t>collèges/lycées du secteur</w:t>
      </w:r>
    </w:p>
    <w:p w:rsidR="00606FBC" w:rsidRPr="00507E10" w:rsidRDefault="00DB2072" w:rsidP="00D16D5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B2072">
        <w:rPr>
          <w:rFonts w:ascii="Arial" w:hAnsi="Arial" w:cs="Arial"/>
        </w:rPr>
        <w:t>Organiser des événements sportifs et des cérémonies de remise de récompenses</w:t>
      </w:r>
    </w:p>
    <w:p w:rsidR="00DB2072" w:rsidRPr="00DB2072" w:rsidRDefault="00DB2072" w:rsidP="00DB2072">
      <w:pPr>
        <w:numPr>
          <w:ilvl w:val="0"/>
          <w:numId w:val="5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Alimenter le site internet de l'établissement avec les actualités de la section</w:t>
      </w:r>
    </w:p>
    <w:p w:rsidR="00DB2072" w:rsidRPr="00DB2072" w:rsidRDefault="00DB2072" w:rsidP="00DB2072">
      <w:pPr>
        <w:numPr>
          <w:ilvl w:val="0"/>
          <w:numId w:val="5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lastRenderedPageBreak/>
        <w:t>Valoriser les résultats sportifs et scolaires des élèves</w:t>
      </w:r>
    </w:p>
    <w:p w:rsidR="00DB2072" w:rsidRDefault="00DB2072" w:rsidP="00DB2072">
      <w:pPr>
        <w:rPr>
          <w:rFonts w:ascii="Arial" w:hAnsi="Arial" w:cs="Arial"/>
          <w:b/>
          <w:bCs/>
        </w:rPr>
      </w:pPr>
    </w:p>
    <w:p w:rsidR="00DB2072" w:rsidRPr="00DB2072" w:rsidRDefault="00DB2072" w:rsidP="00DB2072">
      <w:pPr>
        <w:rPr>
          <w:rFonts w:ascii="Arial" w:hAnsi="Arial" w:cs="Arial"/>
          <w:b/>
          <w:bCs/>
        </w:rPr>
      </w:pPr>
      <w:r w:rsidRPr="00DB2072">
        <w:rPr>
          <w:rFonts w:ascii="Arial" w:hAnsi="Arial" w:cs="Arial"/>
          <w:b/>
          <w:bCs/>
        </w:rPr>
        <w:t>Compétences requises</w:t>
      </w:r>
    </w:p>
    <w:p w:rsidR="007A03A9" w:rsidRDefault="007A03A9" w:rsidP="00DB2072">
      <w:pPr>
        <w:rPr>
          <w:rFonts w:ascii="Arial" w:hAnsi="Arial" w:cs="Arial"/>
          <w:b/>
          <w:bCs/>
        </w:rPr>
      </w:pPr>
    </w:p>
    <w:p w:rsidR="00DB2072" w:rsidRPr="007A03A9" w:rsidRDefault="00DB2072" w:rsidP="00DB2072">
      <w:pPr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Connaissances</w:t>
      </w:r>
    </w:p>
    <w:p w:rsidR="00DB2072" w:rsidRPr="00DB2072" w:rsidRDefault="00DB2072" w:rsidP="00DB2072">
      <w:pPr>
        <w:numPr>
          <w:ilvl w:val="0"/>
          <w:numId w:val="6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Connaissance du système éducatif et des programmes scolaires</w:t>
      </w:r>
    </w:p>
    <w:p w:rsidR="00DB2072" w:rsidRPr="00DB2072" w:rsidRDefault="00DB2072" w:rsidP="00DB2072">
      <w:pPr>
        <w:numPr>
          <w:ilvl w:val="0"/>
          <w:numId w:val="6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Connaissance du milieu sportif et de ses institutions</w:t>
      </w:r>
    </w:p>
    <w:p w:rsidR="00DB2072" w:rsidRPr="00DB2072" w:rsidRDefault="00DB2072" w:rsidP="00DB2072">
      <w:pPr>
        <w:numPr>
          <w:ilvl w:val="0"/>
          <w:numId w:val="6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Maîtrise des textes réglementaires concernant les sections sportives scolaires</w:t>
      </w:r>
    </w:p>
    <w:p w:rsidR="007A03A9" w:rsidRDefault="007A03A9" w:rsidP="00DB2072">
      <w:pPr>
        <w:rPr>
          <w:rFonts w:ascii="Arial" w:hAnsi="Arial" w:cs="Arial"/>
          <w:b/>
          <w:bCs/>
        </w:rPr>
      </w:pPr>
    </w:p>
    <w:p w:rsidR="00DB2072" w:rsidRPr="007A03A9" w:rsidRDefault="00DB2072" w:rsidP="00DB2072">
      <w:pPr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Savoir-faire</w:t>
      </w:r>
    </w:p>
    <w:p w:rsidR="00DB2072" w:rsidRPr="00DB2072" w:rsidRDefault="00DB2072" w:rsidP="00DB2072">
      <w:pPr>
        <w:numPr>
          <w:ilvl w:val="0"/>
          <w:numId w:val="7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Capacités organisationnelles et administratives</w:t>
      </w:r>
    </w:p>
    <w:p w:rsidR="00DB2072" w:rsidRPr="00DB2072" w:rsidRDefault="00DB2072" w:rsidP="00DB2072">
      <w:pPr>
        <w:numPr>
          <w:ilvl w:val="0"/>
          <w:numId w:val="7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Aptitude à travailler en équipe et à coordonner différents acteurs</w:t>
      </w:r>
    </w:p>
    <w:p w:rsidR="00DB2072" w:rsidRPr="00DB2072" w:rsidRDefault="00DB2072" w:rsidP="00DB2072">
      <w:pPr>
        <w:numPr>
          <w:ilvl w:val="0"/>
          <w:numId w:val="7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Compétences en gestion de projet</w:t>
      </w:r>
    </w:p>
    <w:p w:rsidR="00DB2072" w:rsidRPr="00DB2072" w:rsidRDefault="00DB2072" w:rsidP="00DB2072">
      <w:pPr>
        <w:numPr>
          <w:ilvl w:val="0"/>
          <w:numId w:val="7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Maîtrise des outils informatiques et de communication</w:t>
      </w:r>
    </w:p>
    <w:p w:rsidR="007A03A9" w:rsidRDefault="007A03A9" w:rsidP="00DB2072">
      <w:pPr>
        <w:rPr>
          <w:rFonts w:ascii="Arial" w:hAnsi="Arial" w:cs="Arial"/>
          <w:b/>
          <w:bCs/>
        </w:rPr>
      </w:pPr>
    </w:p>
    <w:p w:rsidR="00DB2072" w:rsidRPr="007A03A9" w:rsidRDefault="00DB2072" w:rsidP="00DB2072">
      <w:pPr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Savoir-être</w:t>
      </w:r>
    </w:p>
    <w:p w:rsidR="00DB2072" w:rsidRPr="00DB2072" w:rsidRDefault="00DB2072" w:rsidP="00DB2072">
      <w:pPr>
        <w:numPr>
          <w:ilvl w:val="0"/>
          <w:numId w:val="8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Sens des responsabilités et de l'engagement</w:t>
      </w:r>
    </w:p>
    <w:p w:rsidR="00DB2072" w:rsidRPr="00DB2072" w:rsidRDefault="00DB2072" w:rsidP="00DB2072">
      <w:pPr>
        <w:numPr>
          <w:ilvl w:val="0"/>
          <w:numId w:val="8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Qualités relationnelles et diplomatie</w:t>
      </w:r>
    </w:p>
    <w:p w:rsidR="00DB2072" w:rsidRPr="00DB2072" w:rsidRDefault="00DB2072" w:rsidP="00DB2072">
      <w:pPr>
        <w:numPr>
          <w:ilvl w:val="0"/>
          <w:numId w:val="8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Disponibilité et adaptabilité</w:t>
      </w:r>
    </w:p>
    <w:p w:rsidR="00DB2072" w:rsidRPr="00DB2072" w:rsidRDefault="00DB2072" w:rsidP="00DB2072">
      <w:pPr>
        <w:numPr>
          <w:ilvl w:val="0"/>
          <w:numId w:val="8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Capacité d'écoute et de médiation</w:t>
      </w:r>
    </w:p>
    <w:p w:rsidR="007A03A9" w:rsidRDefault="007A03A9" w:rsidP="00DB2072">
      <w:pPr>
        <w:rPr>
          <w:rFonts w:ascii="Arial" w:hAnsi="Arial" w:cs="Arial"/>
          <w:b/>
          <w:bCs/>
        </w:rPr>
      </w:pPr>
    </w:p>
    <w:p w:rsidR="00DB2072" w:rsidRPr="007A03A9" w:rsidRDefault="00DB2072" w:rsidP="00DB2072">
      <w:pPr>
        <w:rPr>
          <w:rFonts w:ascii="Arial" w:hAnsi="Arial" w:cs="Arial"/>
          <w:bCs/>
          <w:u w:val="single"/>
        </w:rPr>
      </w:pPr>
      <w:r w:rsidRPr="007A03A9">
        <w:rPr>
          <w:rFonts w:ascii="Arial" w:hAnsi="Arial" w:cs="Arial"/>
          <w:bCs/>
          <w:u w:val="single"/>
        </w:rPr>
        <w:t>Positionnement hiérarchique</w:t>
      </w:r>
    </w:p>
    <w:p w:rsidR="00DB2072" w:rsidRDefault="00DB2072" w:rsidP="00DB2072">
      <w:pPr>
        <w:numPr>
          <w:ilvl w:val="0"/>
          <w:numId w:val="9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Sous l'autorité directe du chef d'établissement</w:t>
      </w:r>
    </w:p>
    <w:p w:rsidR="00606FBC" w:rsidRPr="00DB2072" w:rsidRDefault="00606FBC" w:rsidP="00DB207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En relation fonctionnelle dans le cas des sport-études avec l’équipe académique</w:t>
      </w:r>
    </w:p>
    <w:p w:rsidR="00DB2072" w:rsidRPr="00DB2072" w:rsidRDefault="00DB2072" w:rsidP="00DB2072">
      <w:pPr>
        <w:numPr>
          <w:ilvl w:val="0"/>
          <w:numId w:val="9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En relation fonctionnelle avec les CPE, professeurs principaux et équipe pédagogique</w:t>
      </w:r>
    </w:p>
    <w:p w:rsidR="007A03A9" w:rsidRDefault="007A03A9" w:rsidP="00DB2072">
      <w:pPr>
        <w:rPr>
          <w:rFonts w:ascii="Arial" w:hAnsi="Arial" w:cs="Arial"/>
          <w:b/>
          <w:bCs/>
        </w:rPr>
      </w:pPr>
    </w:p>
    <w:p w:rsidR="00DB2072" w:rsidRPr="00DB2072" w:rsidRDefault="00DB2072" w:rsidP="00DB2072">
      <w:pPr>
        <w:rPr>
          <w:rFonts w:ascii="Arial" w:hAnsi="Arial" w:cs="Arial"/>
          <w:b/>
          <w:bCs/>
        </w:rPr>
      </w:pPr>
      <w:r w:rsidRPr="00DB2072">
        <w:rPr>
          <w:rFonts w:ascii="Arial" w:hAnsi="Arial" w:cs="Arial"/>
          <w:b/>
          <w:bCs/>
        </w:rPr>
        <w:t>Conditions d'exercice</w:t>
      </w:r>
    </w:p>
    <w:p w:rsidR="00DB2072" w:rsidRPr="00DB2072" w:rsidRDefault="00DB2072" w:rsidP="00DB2072">
      <w:pPr>
        <w:numPr>
          <w:ilvl w:val="0"/>
          <w:numId w:val="10"/>
        </w:numPr>
        <w:rPr>
          <w:rFonts w:ascii="Arial" w:hAnsi="Arial" w:cs="Arial"/>
        </w:rPr>
      </w:pPr>
      <w:r w:rsidRPr="00DB2072">
        <w:rPr>
          <w:rFonts w:ascii="Arial" w:hAnsi="Arial" w:cs="Arial"/>
        </w:rPr>
        <w:t>Décharge partielle d'enseignement ou indemnité pour mission particulière (IMP)</w:t>
      </w:r>
      <w:r w:rsidR="00D16D56">
        <w:rPr>
          <w:rFonts w:ascii="Arial" w:hAnsi="Arial" w:cs="Arial"/>
        </w:rPr>
        <w:t xml:space="preserve"> avec un taux variable selon le nombre d’élève et le niveau de pratique des élèves.</w:t>
      </w:r>
    </w:p>
    <w:p w:rsidR="00DB2072" w:rsidRPr="00DB2072" w:rsidRDefault="00606FBC" w:rsidP="00DB2072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2072" w:rsidRPr="00DB2072">
        <w:rPr>
          <w:rFonts w:ascii="Arial" w:hAnsi="Arial" w:cs="Arial"/>
        </w:rPr>
        <w:t>Horaires variables en fonction des compétitions et des événements sportifs</w:t>
      </w:r>
      <w:r>
        <w:rPr>
          <w:rFonts w:ascii="Arial" w:hAnsi="Arial" w:cs="Arial"/>
        </w:rPr>
        <w:t>)</w:t>
      </w:r>
    </w:p>
    <w:p w:rsidR="00DB2072" w:rsidRPr="00DB2072" w:rsidRDefault="00606FBC" w:rsidP="00DB2072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B2072" w:rsidRPr="00DB2072">
        <w:rPr>
          <w:rFonts w:ascii="Arial" w:hAnsi="Arial" w:cs="Arial"/>
        </w:rPr>
        <w:t>Déplacements possibles pour accompagner les élèves en compétition</w:t>
      </w:r>
      <w:r>
        <w:rPr>
          <w:rFonts w:ascii="Arial" w:hAnsi="Arial" w:cs="Arial"/>
        </w:rPr>
        <w:t>)</w:t>
      </w:r>
    </w:p>
    <w:p w:rsidR="00DB2072" w:rsidRDefault="00DB2072" w:rsidP="00DB2072">
      <w:pPr>
        <w:rPr>
          <w:rFonts w:ascii="Arial" w:hAnsi="Arial" w:cs="Arial"/>
        </w:rPr>
      </w:pPr>
    </w:p>
    <w:p w:rsidR="00DB2072" w:rsidRPr="00DB2072" w:rsidRDefault="00DB2072" w:rsidP="00DB2072">
      <w:pPr>
        <w:rPr>
          <w:rFonts w:ascii="Arial" w:hAnsi="Arial" w:cs="Arial"/>
        </w:rPr>
      </w:pPr>
      <w:r w:rsidRPr="00DB2072">
        <w:rPr>
          <w:rFonts w:ascii="Arial" w:hAnsi="Arial" w:cs="Arial"/>
        </w:rPr>
        <w:t xml:space="preserve">Cette fiche de poste </w:t>
      </w:r>
      <w:r w:rsidR="00D16D56">
        <w:rPr>
          <w:rFonts w:ascii="Arial" w:hAnsi="Arial" w:cs="Arial"/>
        </w:rPr>
        <w:t>doit</w:t>
      </w:r>
      <w:r w:rsidRPr="00DB2072">
        <w:rPr>
          <w:rFonts w:ascii="Arial" w:hAnsi="Arial" w:cs="Arial"/>
        </w:rPr>
        <w:t xml:space="preserve"> être adaptée selon le type d'établissement (collège ou lycée), la discipline sportive concernée</w:t>
      </w:r>
      <w:r w:rsidR="00D16D56">
        <w:rPr>
          <w:rFonts w:ascii="Arial" w:hAnsi="Arial" w:cs="Arial"/>
        </w:rPr>
        <w:t>,</w:t>
      </w:r>
      <w:r w:rsidRPr="00DB2072">
        <w:rPr>
          <w:rFonts w:ascii="Arial" w:hAnsi="Arial" w:cs="Arial"/>
        </w:rPr>
        <w:t xml:space="preserve"> le niveau de pratique des élèves (section sportive scolaire ou pôle espoir/pôle France)</w:t>
      </w:r>
      <w:r w:rsidR="00D16D56">
        <w:rPr>
          <w:rFonts w:ascii="Arial" w:hAnsi="Arial" w:cs="Arial"/>
        </w:rPr>
        <w:t xml:space="preserve"> et le nombre d’élèves concernés.</w:t>
      </w:r>
    </w:p>
    <w:p w:rsidR="00347123" w:rsidRPr="00DB2072" w:rsidRDefault="00347123">
      <w:pPr>
        <w:rPr>
          <w:rFonts w:ascii="Arial" w:hAnsi="Arial" w:cs="Arial"/>
        </w:rPr>
      </w:pPr>
    </w:p>
    <w:sectPr w:rsidR="00347123" w:rsidRPr="00DB2072" w:rsidSect="00BF7FF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C44" w:rsidRDefault="009F5C44" w:rsidP="00DB2072">
      <w:r>
        <w:separator/>
      </w:r>
    </w:p>
  </w:endnote>
  <w:endnote w:type="continuationSeparator" w:id="0">
    <w:p w:rsidR="009F5C44" w:rsidRDefault="009F5C44" w:rsidP="00D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C44" w:rsidRDefault="009F5C44" w:rsidP="00DB2072">
      <w:r>
        <w:separator/>
      </w:r>
    </w:p>
  </w:footnote>
  <w:footnote w:type="continuationSeparator" w:id="0">
    <w:p w:rsidR="009F5C44" w:rsidRDefault="009F5C44" w:rsidP="00D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72" w:rsidRPr="00DB2072" w:rsidRDefault="00606FBC" w:rsidP="00DB2072">
    <w:pPr>
      <w:pStyle w:val="En-t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0C0C73">
          <wp:simplePos x="0" y="0"/>
          <wp:positionH relativeFrom="column">
            <wp:posOffset>-671830</wp:posOffset>
          </wp:positionH>
          <wp:positionV relativeFrom="paragraph">
            <wp:posOffset>-297815</wp:posOffset>
          </wp:positionV>
          <wp:extent cx="1368000" cy="867600"/>
          <wp:effectExtent l="0" t="0" r="3810" b="0"/>
          <wp:wrapNone/>
          <wp:docPr id="1384286382" name="Image 1" descr="Académie d'Orléans-Tours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émie d'Orléans-Tours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40FD"/>
    <w:multiLevelType w:val="multilevel"/>
    <w:tmpl w:val="F35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41DEB"/>
    <w:multiLevelType w:val="multilevel"/>
    <w:tmpl w:val="E73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13D86"/>
    <w:multiLevelType w:val="multilevel"/>
    <w:tmpl w:val="FAA8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341DC"/>
    <w:multiLevelType w:val="multilevel"/>
    <w:tmpl w:val="A0A6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C73B6"/>
    <w:multiLevelType w:val="multilevel"/>
    <w:tmpl w:val="9A7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905EE"/>
    <w:multiLevelType w:val="multilevel"/>
    <w:tmpl w:val="51C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D1D3C"/>
    <w:multiLevelType w:val="multilevel"/>
    <w:tmpl w:val="5C1C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417E5"/>
    <w:multiLevelType w:val="multilevel"/>
    <w:tmpl w:val="DD5A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16434"/>
    <w:multiLevelType w:val="multilevel"/>
    <w:tmpl w:val="F55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55F59"/>
    <w:multiLevelType w:val="multilevel"/>
    <w:tmpl w:val="574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72"/>
    <w:rsid w:val="00027798"/>
    <w:rsid w:val="000A7586"/>
    <w:rsid w:val="001A4039"/>
    <w:rsid w:val="001A48AB"/>
    <w:rsid w:val="002A2C8E"/>
    <w:rsid w:val="002E0B5A"/>
    <w:rsid w:val="00330489"/>
    <w:rsid w:val="00347123"/>
    <w:rsid w:val="004E4316"/>
    <w:rsid w:val="00507E10"/>
    <w:rsid w:val="00606FBC"/>
    <w:rsid w:val="007A03A9"/>
    <w:rsid w:val="007B3B1C"/>
    <w:rsid w:val="00884E49"/>
    <w:rsid w:val="008F1DEA"/>
    <w:rsid w:val="008F2A31"/>
    <w:rsid w:val="009822A1"/>
    <w:rsid w:val="009F5C44"/>
    <w:rsid w:val="00A2770C"/>
    <w:rsid w:val="00A61B91"/>
    <w:rsid w:val="00BF3F7B"/>
    <w:rsid w:val="00BF7FF3"/>
    <w:rsid w:val="00C163DF"/>
    <w:rsid w:val="00CC7572"/>
    <w:rsid w:val="00D16D56"/>
    <w:rsid w:val="00DB2072"/>
    <w:rsid w:val="00F936B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9F6D"/>
  <w14:defaultImageDpi w14:val="32767"/>
  <w15:chartTrackingRefBased/>
  <w15:docId w15:val="{6AED05A7-EE63-0647-8F04-6A715C57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FF640F"/>
    <w:rPr>
      <w:rFonts w:ascii="Arial Narrow" w:hAnsi="Arial Narrow"/>
      <w:color w:val="000000" w:themeColor="text1"/>
    </w:rPr>
  </w:style>
  <w:style w:type="paragraph" w:customStyle="1" w:styleId="Titrepartie">
    <w:name w:val="Titre partie"/>
    <w:basedOn w:val="Titre"/>
    <w:qFormat/>
    <w:rsid w:val="00FF640F"/>
    <w:rPr>
      <w:rFonts w:ascii="Arial Narrow" w:hAnsi="Arial Narrow" w:cs="Arial"/>
      <w:b/>
      <w:color w:val="000000" w:themeColor="text1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FF64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ouspartietypeIx">
    <w:name w:val="Sous partie type I.x."/>
    <w:basedOn w:val="Normal"/>
    <w:qFormat/>
    <w:rsid w:val="00FF640F"/>
    <w:rPr>
      <w:rFonts w:ascii="Arial Narrow" w:hAnsi="Arial Narrow"/>
      <w:color w:val="000000" w:themeColor="text1"/>
    </w:rPr>
  </w:style>
  <w:style w:type="paragraph" w:customStyle="1" w:styleId="SousPartietypeI1">
    <w:name w:val="Sous Partie type I.1"/>
    <w:basedOn w:val="SouspartietypeIx"/>
    <w:qFormat/>
    <w:rsid w:val="00FF640F"/>
    <w:pPr>
      <w:spacing w:line="360" w:lineRule="auto"/>
    </w:pPr>
    <w:rPr>
      <w:u w:val="single"/>
    </w:rPr>
  </w:style>
  <w:style w:type="paragraph" w:styleId="En-tte">
    <w:name w:val="header"/>
    <w:basedOn w:val="Normal"/>
    <w:link w:val="En-tteCar"/>
    <w:uiPriority w:val="99"/>
    <w:unhideWhenUsed/>
    <w:rsid w:val="00DB20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2072"/>
  </w:style>
  <w:style w:type="paragraph" w:styleId="Pieddepage">
    <w:name w:val="footer"/>
    <w:basedOn w:val="Normal"/>
    <w:link w:val="PieddepageCar"/>
    <w:uiPriority w:val="99"/>
    <w:unhideWhenUsed/>
    <w:rsid w:val="00DB20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2025-02-27T14:35:00Z</dcterms:created>
  <dcterms:modified xsi:type="dcterms:W3CDTF">2025-06-11T10:58:00Z</dcterms:modified>
</cp:coreProperties>
</file>