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1C29" w14:textId="22CB9844" w:rsidR="008326CF" w:rsidRDefault="008326CF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6020"/>
        <w:gridCol w:w="1701"/>
      </w:tblGrid>
      <w:tr w:rsidR="00825015" w14:paraId="78C59920" w14:textId="0CB7B140" w:rsidTr="00526303">
        <w:tc>
          <w:tcPr>
            <w:tcW w:w="2735" w:type="dxa"/>
          </w:tcPr>
          <w:p w14:paraId="63515A16" w14:textId="6E292E50" w:rsidR="00474D6C" w:rsidRDefault="00474D6C" w:rsidP="00362299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CEACE4" wp14:editId="4C1C5AD4">
                  <wp:extent cx="1486535" cy="85725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9EE4F" w14:textId="77777777" w:rsidR="00474D6C" w:rsidRDefault="00474D6C" w:rsidP="00362299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835EDC" wp14:editId="76D55AE4">
                  <wp:extent cx="1562735" cy="371475"/>
                  <wp:effectExtent l="0" t="0" r="0" b="9525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</w:tcPr>
          <w:p w14:paraId="1B76BC21" w14:textId="083A16AD" w:rsidR="00474D6C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>
              <w:rPr>
                <w:b/>
                <w:color w:val="FFFFFF" w:themeColor="background1"/>
                <w:sz w:val="36"/>
                <w:szCs w:val="32"/>
              </w:rPr>
              <w:t xml:space="preserve">Groupe Départemental </w:t>
            </w:r>
          </w:p>
          <w:p w14:paraId="378497A8" w14:textId="2BAE7458" w:rsidR="00825015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>
              <w:rPr>
                <w:b/>
                <w:color w:val="FFFFFF" w:themeColor="background1"/>
                <w:sz w:val="36"/>
                <w:szCs w:val="32"/>
              </w:rPr>
              <w:t>Compétences Psycho-Sociales</w:t>
            </w:r>
          </w:p>
          <w:p w14:paraId="5EB20E7C" w14:textId="39A7991C" w:rsidR="00825015" w:rsidRPr="00EB2FED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2"/>
              </w:rPr>
              <w:t>Neuroéducation</w:t>
            </w:r>
            <w:proofErr w:type="spellEnd"/>
            <w:r w:rsidR="00F300E5">
              <w:rPr>
                <w:b/>
                <w:color w:val="FFFFFF" w:themeColor="background1"/>
                <w:sz w:val="36"/>
                <w:szCs w:val="32"/>
              </w:rPr>
              <w:t xml:space="preserve"> 28</w:t>
            </w:r>
          </w:p>
          <w:p w14:paraId="3B37941F" w14:textId="77777777" w:rsidR="00403447" w:rsidRDefault="00403447" w:rsidP="00825015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</w:p>
          <w:p w14:paraId="75C0994A" w14:textId="4D9EAB8F" w:rsidR="00825015" w:rsidRPr="00F300E5" w:rsidRDefault="00F300E5" w:rsidP="00F300E5">
            <w:pPr>
              <w:pStyle w:val="Sansinterligne"/>
              <w:shd w:val="clear" w:color="auto" w:fill="00B050"/>
              <w:jc w:val="center"/>
              <w:rPr>
                <w:b/>
                <w:sz w:val="40"/>
                <w:szCs w:val="40"/>
              </w:rPr>
            </w:pPr>
            <w:r w:rsidRPr="00F300E5">
              <w:rPr>
                <w:b/>
                <w:color w:val="FFFFFF" w:themeColor="background1"/>
                <w:sz w:val="40"/>
                <w:szCs w:val="40"/>
              </w:rPr>
              <w:t>Ressource destinée au Portail Pédagogique Départemental</w:t>
            </w:r>
          </w:p>
        </w:tc>
        <w:tc>
          <w:tcPr>
            <w:tcW w:w="1701" w:type="dxa"/>
          </w:tcPr>
          <w:p w14:paraId="7E179300" w14:textId="25B7B874" w:rsidR="00474D6C" w:rsidRPr="004F7FF7" w:rsidRDefault="00825015" w:rsidP="00362299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42BFF74" wp14:editId="4D4AA3D1">
                  <wp:extent cx="942975" cy="138056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G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51" cy="145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AF235" w14:textId="32ECA756" w:rsidR="00403447" w:rsidRPr="00EE1131" w:rsidRDefault="00403447" w:rsidP="00403447">
      <w:pPr>
        <w:rPr>
          <w:rFonts w:ascii="Candara" w:hAnsi="Candara"/>
          <w:b/>
          <w:sz w:val="24"/>
          <w:szCs w:val="24"/>
        </w:rPr>
      </w:pPr>
    </w:p>
    <w:p w14:paraId="3866C51D" w14:textId="2F3D7D52" w:rsidR="00CD1977" w:rsidRDefault="00CD1977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526303">
        <w:rPr>
          <w:rFonts w:ascii="Candara" w:eastAsia="Times New Roman" w:hAnsi="Candara"/>
          <w:noProof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85A4D09" wp14:editId="6C98DEB6">
            <wp:simplePos x="0" y="0"/>
            <wp:positionH relativeFrom="column">
              <wp:posOffset>3473450</wp:posOffset>
            </wp:positionH>
            <wp:positionV relativeFrom="paragraph">
              <wp:posOffset>106045</wp:posOffset>
            </wp:positionV>
            <wp:extent cx="1359535" cy="20072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B9B4" w14:textId="3BDC6C47" w:rsidR="00CD1977" w:rsidRDefault="00CD1977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52630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388BEF" wp14:editId="52D128BD">
            <wp:simplePos x="0" y="0"/>
            <wp:positionH relativeFrom="column">
              <wp:posOffset>4921250</wp:posOffset>
            </wp:positionH>
            <wp:positionV relativeFrom="paragraph">
              <wp:posOffset>93980</wp:posOffset>
            </wp:positionV>
            <wp:extent cx="2006600" cy="1710891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71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5372F" w14:textId="59A4CDB7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Titre de la ressource :</w:t>
      </w:r>
      <w:r w:rsidR="00526303">
        <w:rPr>
          <w:rFonts w:ascii="Candara" w:eastAsia="Times New Roman" w:hAnsi="Candara"/>
          <w:szCs w:val="24"/>
          <w:lang w:eastAsia="fr-FR"/>
        </w:rPr>
        <w:t xml:space="preserve">   TOTEM Junior</w:t>
      </w:r>
    </w:p>
    <w:p w14:paraId="5C3CB8D7" w14:textId="660BBFAC" w:rsidR="00526303" w:rsidRPr="00526303" w:rsidRDefault="00526303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3128F439" w14:textId="1FB3B6FB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7D16B68A" w14:textId="1C6F387F" w:rsidR="00F300E5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Public Visé :</w:t>
      </w:r>
    </w:p>
    <w:p w14:paraId="5137B9BD" w14:textId="1A53F8B7" w:rsidR="00F300E5" w:rsidRDefault="00F300E5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Cycle 2 </w:t>
      </w:r>
    </w:p>
    <w:p w14:paraId="2F4DE5D7" w14:textId="4294B1DF" w:rsidR="00F300E5" w:rsidRPr="00F300E5" w:rsidRDefault="00F300E5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Cycle 3 </w:t>
      </w:r>
    </w:p>
    <w:p w14:paraId="1057CBC6" w14:textId="61236A60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CA221E3" w14:textId="4739FBCD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2A3F33C6" w14:textId="373BC878" w:rsidR="00526303" w:rsidRDefault="00526303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27EED247" w14:textId="4A57F9B6" w:rsidR="00526303" w:rsidRDefault="00526303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477532C9" w14:textId="77777777" w:rsidR="00526303" w:rsidRDefault="00526303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63171834" w14:textId="1005BECB" w:rsidR="00F300E5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Type de ressource :</w:t>
      </w:r>
    </w:p>
    <w:p w14:paraId="7C829397" w14:textId="683316F7" w:rsidR="00F300E5" w:rsidRDefault="00F300E5" w:rsidP="00526303">
      <w:pPr>
        <w:pStyle w:val="Paragraphedeliste"/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R</w:t>
      </w:r>
      <w:r w:rsidRPr="00F300E5">
        <w:rPr>
          <w:rFonts w:ascii="Candara" w:eastAsia="Times New Roman" w:hAnsi="Candara"/>
          <w:szCs w:val="24"/>
          <w:lang w:eastAsia="fr-FR"/>
        </w:rPr>
        <w:t>essource destinée à être utilisée en classe</w:t>
      </w:r>
    </w:p>
    <w:p w14:paraId="0B0502FC" w14:textId="66902785" w:rsidR="00F300E5" w:rsidRDefault="00F300E5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16B410E" w14:textId="1223D7D4" w:rsidR="00F300E5" w:rsidRDefault="00F300E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1493F5D4" w14:textId="4FB99B95" w:rsidR="00F300E5" w:rsidRDefault="00F300E5" w:rsidP="00F300E5">
      <w:pPr>
        <w:spacing w:after="0" w:line="240" w:lineRule="auto"/>
        <w:rPr>
          <w:noProof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Descriptif succinct :</w:t>
      </w:r>
      <w:r w:rsidR="00526303" w:rsidRPr="00526303">
        <w:rPr>
          <w:noProof/>
        </w:rPr>
        <w:t xml:space="preserve"> </w:t>
      </w:r>
    </w:p>
    <w:p w14:paraId="6CA5F7A0" w14:textId="5FA89FAC" w:rsidR="00CD1977" w:rsidRPr="00CD1977" w:rsidRDefault="00B04AB2" w:rsidP="00CD1977">
      <w:pPr>
        <w:pStyle w:val="Paragraphedeliste"/>
        <w:spacing w:after="0" w:line="240" w:lineRule="auto"/>
        <w:ind w:left="142"/>
        <w:jc w:val="both"/>
        <w:rPr>
          <w:rFonts w:ascii="Candara" w:eastAsia="Times New Roman" w:hAnsi="Candara"/>
          <w:szCs w:val="24"/>
          <w:lang w:eastAsia="fr-FR"/>
        </w:rPr>
      </w:pPr>
      <w:r>
        <w:rPr>
          <w:rFonts w:ascii="Candara" w:eastAsia="Times New Roman" w:hAnsi="Candara"/>
          <w:szCs w:val="24"/>
          <w:lang w:eastAsia="fr-FR"/>
        </w:rPr>
        <w:t>C</w:t>
      </w:r>
      <w:r w:rsidR="00CD1977" w:rsidRPr="00CD1977">
        <w:rPr>
          <w:rFonts w:ascii="Candara" w:eastAsia="Times New Roman" w:hAnsi="Candara"/>
          <w:szCs w:val="24"/>
          <w:lang w:eastAsia="fr-FR"/>
        </w:rPr>
        <w:t xml:space="preserve">haque joueur assiste et participe à la construction d’un Totem à son image. Celui-ci est constitué d’une carte Animal, associée à une force, et d’une carte Qualité, toutes deux choisies et décrites par les autres joueurs à partir des cartes qu’ils ont en main. </w:t>
      </w:r>
    </w:p>
    <w:p w14:paraId="35F3BE6C" w14:textId="10AD8787" w:rsidR="00CD1977" w:rsidRPr="00CD1977" w:rsidRDefault="00CD1977" w:rsidP="00CD1977">
      <w:pPr>
        <w:pStyle w:val="Paragraphedeliste"/>
        <w:spacing w:after="0" w:line="240" w:lineRule="auto"/>
        <w:ind w:left="142"/>
        <w:jc w:val="both"/>
        <w:rPr>
          <w:rFonts w:ascii="Candara" w:eastAsia="Times New Roman" w:hAnsi="Candara"/>
          <w:szCs w:val="24"/>
          <w:lang w:eastAsia="fr-FR"/>
        </w:rPr>
      </w:pPr>
      <w:r w:rsidRPr="00526303">
        <w:rPr>
          <w:rFonts w:ascii="Candara" w:eastAsia="Times New Roman" w:hAnsi="Candara"/>
          <w:szCs w:val="24"/>
          <w:lang w:eastAsia="fr-FR"/>
        </w:rPr>
        <w:t>Recevoir son Totem, c’est entendre et découvrir le meilleur de soi à travers le regard des gens qui nous entourent. C’est prendre conscience de ses forces et de ses qualités par le jeu, faisant ainsi de chaque joueur un gagnant.</w:t>
      </w:r>
    </w:p>
    <w:p w14:paraId="6C350548" w14:textId="77777777" w:rsidR="00CD1977" w:rsidRPr="00CD1977" w:rsidRDefault="00CD1977" w:rsidP="00CD1977">
      <w:pPr>
        <w:pStyle w:val="Paragraphedeliste"/>
        <w:spacing w:after="0" w:line="240" w:lineRule="auto"/>
        <w:ind w:left="142"/>
        <w:jc w:val="both"/>
        <w:rPr>
          <w:rFonts w:ascii="Candara" w:eastAsia="Times New Roman" w:hAnsi="Candara"/>
          <w:szCs w:val="24"/>
          <w:lang w:eastAsia="fr-FR"/>
        </w:rPr>
      </w:pPr>
    </w:p>
    <w:p w14:paraId="592D4C9F" w14:textId="6066DEF2" w:rsidR="00CD1977" w:rsidRDefault="00B04AB2" w:rsidP="00CD1977">
      <w:pPr>
        <w:pStyle w:val="Paragraphedeliste"/>
        <w:spacing w:after="0" w:line="240" w:lineRule="auto"/>
        <w:ind w:left="142"/>
        <w:jc w:val="both"/>
        <w:rPr>
          <w:rFonts w:ascii="Candara" w:eastAsia="Times New Roman" w:hAnsi="Candara"/>
          <w:szCs w:val="24"/>
          <w:lang w:eastAsia="fr-FR"/>
        </w:rPr>
      </w:pPr>
      <w:r>
        <w:rPr>
          <w:rFonts w:ascii="Candara" w:eastAsia="Times New Roman" w:hAnsi="Candara"/>
          <w:szCs w:val="24"/>
          <w:lang w:eastAsia="fr-FR"/>
        </w:rPr>
        <w:t>Ces cartes permettent de</w:t>
      </w:r>
      <w:r w:rsidR="00526303" w:rsidRPr="00526303">
        <w:rPr>
          <w:rFonts w:ascii="Candara" w:eastAsia="Times New Roman" w:hAnsi="Candara"/>
          <w:szCs w:val="24"/>
          <w:lang w:eastAsia="fr-FR"/>
        </w:rPr>
        <w:t xml:space="preserve"> stimuler l’empathie, la confiance en soi et la gratitude au quotidien.</w:t>
      </w:r>
      <w:r w:rsidR="00CD1977">
        <w:rPr>
          <w:rFonts w:ascii="Candara" w:eastAsia="Times New Roman" w:hAnsi="Candara"/>
          <w:szCs w:val="24"/>
          <w:lang w:eastAsia="fr-FR"/>
        </w:rPr>
        <w:t xml:space="preserve"> </w:t>
      </w:r>
    </w:p>
    <w:p w14:paraId="723268D4" w14:textId="37EEE998" w:rsidR="00526303" w:rsidRPr="00526303" w:rsidRDefault="00526303" w:rsidP="00CD1977">
      <w:pPr>
        <w:pStyle w:val="Paragraphedeliste"/>
        <w:spacing w:after="0" w:line="240" w:lineRule="auto"/>
        <w:ind w:left="142"/>
        <w:jc w:val="both"/>
        <w:rPr>
          <w:rFonts w:ascii="Candara" w:eastAsia="Times New Roman" w:hAnsi="Candara"/>
          <w:szCs w:val="24"/>
          <w:lang w:eastAsia="fr-FR"/>
        </w:rPr>
      </w:pPr>
      <w:r w:rsidRPr="00526303">
        <w:rPr>
          <w:rFonts w:ascii="Candara" w:eastAsia="Times New Roman" w:hAnsi="Candara"/>
          <w:szCs w:val="24"/>
          <w:lang w:eastAsia="fr-FR"/>
        </w:rPr>
        <w:t xml:space="preserve">Si besoin, prenez le temps de bien lire les cartes avec l’enfant, surtout s’il ne sait pas encore lire, afin qu’il comprenne bien les qualités qui s’y rattachent ; c’est aussi une bonne façon d'approfondir son vocabulaire </w:t>
      </w:r>
      <w:r w:rsidR="00B04AB2">
        <w:rPr>
          <w:rFonts w:ascii="Candara" w:eastAsia="Times New Roman" w:hAnsi="Candara"/>
          <w:szCs w:val="24"/>
          <w:lang w:eastAsia="fr-FR"/>
        </w:rPr>
        <w:t>« </w:t>
      </w:r>
      <w:r w:rsidRPr="00526303">
        <w:rPr>
          <w:rFonts w:ascii="Candara" w:eastAsia="Times New Roman" w:hAnsi="Candara"/>
          <w:szCs w:val="24"/>
          <w:lang w:eastAsia="fr-FR"/>
        </w:rPr>
        <w:t>bienveillant</w:t>
      </w:r>
      <w:r w:rsidR="00B04AB2">
        <w:rPr>
          <w:rFonts w:ascii="Candara" w:eastAsia="Times New Roman" w:hAnsi="Candara"/>
          <w:szCs w:val="24"/>
          <w:lang w:eastAsia="fr-FR"/>
        </w:rPr>
        <w:t> »</w:t>
      </w:r>
      <w:r w:rsidRPr="00526303">
        <w:rPr>
          <w:rFonts w:ascii="Candara" w:eastAsia="Times New Roman" w:hAnsi="Candara"/>
          <w:szCs w:val="24"/>
          <w:lang w:eastAsia="fr-FR"/>
        </w:rPr>
        <w:t>.</w:t>
      </w:r>
    </w:p>
    <w:p w14:paraId="12EC758B" w14:textId="56FDC477" w:rsidR="00526303" w:rsidRPr="00526303" w:rsidRDefault="00526303" w:rsidP="00CD1977">
      <w:pPr>
        <w:pStyle w:val="Paragraphedeliste"/>
        <w:spacing w:after="0" w:line="240" w:lineRule="auto"/>
        <w:ind w:left="142"/>
        <w:jc w:val="both"/>
        <w:rPr>
          <w:rFonts w:ascii="Candara" w:eastAsia="Times New Roman" w:hAnsi="Candara"/>
          <w:szCs w:val="24"/>
          <w:lang w:eastAsia="fr-FR"/>
        </w:rPr>
      </w:pPr>
      <w:r w:rsidRPr="00526303">
        <w:rPr>
          <w:rFonts w:ascii="Candara" w:eastAsia="Times New Roman" w:hAnsi="Candara"/>
          <w:szCs w:val="24"/>
          <w:lang w:eastAsia="fr-FR"/>
        </w:rPr>
        <w:t xml:space="preserve">Adapté pour les plus jeunes, </w:t>
      </w:r>
      <w:r w:rsidR="00B04AB2">
        <w:rPr>
          <w:rFonts w:ascii="Candara" w:eastAsia="Times New Roman" w:hAnsi="Candara"/>
          <w:szCs w:val="24"/>
          <w:lang w:eastAsia="fr-FR"/>
        </w:rPr>
        <w:t>ce jeu est</w:t>
      </w:r>
      <w:r w:rsidRPr="00526303">
        <w:rPr>
          <w:rFonts w:ascii="Candara" w:eastAsia="Times New Roman" w:hAnsi="Candara"/>
          <w:szCs w:val="24"/>
          <w:lang w:eastAsia="fr-FR"/>
        </w:rPr>
        <w:t xml:space="preserve"> idéal</w:t>
      </w:r>
      <w:r w:rsidR="00B04AB2">
        <w:rPr>
          <w:rFonts w:ascii="Candara" w:eastAsia="Times New Roman" w:hAnsi="Candara"/>
          <w:szCs w:val="24"/>
          <w:lang w:eastAsia="fr-FR"/>
        </w:rPr>
        <w:t xml:space="preserve"> </w:t>
      </w:r>
      <w:r w:rsidRPr="00526303">
        <w:rPr>
          <w:rFonts w:ascii="Candara" w:eastAsia="Times New Roman" w:hAnsi="Candara"/>
          <w:szCs w:val="24"/>
          <w:lang w:eastAsia="fr-FR"/>
        </w:rPr>
        <w:t>pour instaurer et maintenir des relations harmonieuses en classe.</w:t>
      </w:r>
    </w:p>
    <w:p w14:paraId="026B6A44" w14:textId="77777777" w:rsidR="00526303" w:rsidRDefault="00526303" w:rsidP="00526303">
      <w:pPr>
        <w:pStyle w:val="NormalWeb"/>
        <w:spacing w:before="0" w:beforeAutospacing="0" w:after="0"/>
        <w:rPr>
          <w:rFonts w:ascii="Candara" w:hAnsi="Candara" w:cstheme="minorBidi"/>
        </w:rPr>
      </w:pPr>
    </w:p>
    <w:p w14:paraId="281F0A93" w14:textId="47503FA2" w:rsidR="00526303" w:rsidRPr="00526303" w:rsidRDefault="00526303" w:rsidP="00526303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26303">
        <w:rPr>
          <w:rFonts w:ascii="Times New Roman" w:eastAsia="Times New Roman" w:hAnsi="Times New Roman"/>
          <w:sz w:val="24"/>
          <w:szCs w:val="24"/>
          <w:lang w:eastAsia="fr-FR"/>
        </w:rPr>
        <w:br/>
      </w:r>
    </w:p>
    <w:p w14:paraId="5F03E4E5" w14:textId="1D6FBB0F" w:rsidR="00526303" w:rsidRPr="00526303" w:rsidRDefault="00526303" w:rsidP="0052630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Candara" w:eastAsia="Times New Roman" w:hAnsi="Candara" w:cstheme="minorBidi"/>
          <w:szCs w:val="24"/>
          <w:lang w:eastAsia="fr-FR"/>
        </w:rPr>
      </w:pPr>
    </w:p>
    <w:p w14:paraId="1E928D01" w14:textId="1EF70CA7" w:rsidR="00526303" w:rsidRPr="00526303" w:rsidRDefault="00526303" w:rsidP="00F300E5">
      <w:pPr>
        <w:spacing w:after="0" w:line="240" w:lineRule="auto"/>
        <w:rPr>
          <w:rFonts w:ascii="Candara" w:eastAsia="Times New Roman" w:hAnsi="Candara" w:cstheme="minorBidi"/>
          <w:szCs w:val="24"/>
          <w:lang w:eastAsia="fr-FR"/>
        </w:rPr>
      </w:pPr>
    </w:p>
    <w:sectPr w:rsidR="00526303" w:rsidRPr="00526303" w:rsidSect="009F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14D"/>
    <w:multiLevelType w:val="hybridMultilevel"/>
    <w:tmpl w:val="5BC63CAC"/>
    <w:lvl w:ilvl="0" w:tplc="22C097B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4DA"/>
    <w:multiLevelType w:val="hybridMultilevel"/>
    <w:tmpl w:val="61EE6CFE"/>
    <w:lvl w:ilvl="0" w:tplc="D410015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63"/>
    <w:rsid w:val="00007047"/>
    <w:rsid w:val="0000797B"/>
    <w:rsid w:val="0003155F"/>
    <w:rsid w:val="000B3909"/>
    <w:rsid w:val="0010382F"/>
    <w:rsid w:val="00106156"/>
    <w:rsid w:val="001069CD"/>
    <w:rsid w:val="0011429B"/>
    <w:rsid w:val="00117A20"/>
    <w:rsid w:val="00125568"/>
    <w:rsid w:val="001510F8"/>
    <w:rsid w:val="00151744"/>
    <w:rsid w:val="00151F59"/>
    <w:rsid w:val="001646F2"/>
    <w:rsid w:val="00171C70"/>
    <w:rsid w:val="0017240E"/>
    <w:rsid w:val="00175267"/>
    <w:rsid w:val="00182E8D"/>
    <w:rsid w:val="0019059F"/>
    <w:rsid w:val="001965AB"/>
    <w:rsid w:val="001D3886"/>
    <w:rsid w:val="001F5687"/>
    <w:rsid w:val="00200716"/>
    <w:rsid w:val="002230F0"/>
    <w:rsid w:val="00227BA9"/>
    <w:rsid w:val="00231718"/>
    <w:rsid w:val="00241B31"/>
    <w:rsid w:val="002769DF"/>
    <w:rsid w:val="00292E1C"/>
    <w:rsid w:val="00294C5C"/>
    <w:rsid w:val="0029773D"/>
    <w:rsid w:val="002B035F"/>
    <w:rsid w:val="002B0C36"/>
    <w:rsid w:val="002D73D4"/>
    <w:rsid w:val="002D7EB6"/>
    <w:rsid w:val="00307572"/>
    <w:rsid w:val="003320E1"/>
    <w:rsid w:val="003449D2"/>
    <w:rsid w:val="00345C14"/>
    <w:rsid w:val="00362299"/>
    <w:rsid w:val="00370B22"/>
    <w:rsid w:val="00382940"/>
    <w:rsid w:val="003908D9"/>
    <w:rsid w:val="00393034"/>
    <w:rsid w:val="003A5214"/>
    <w:rsid w:val="003A7B7C"/>
    <w:rsid w:val="003C4E88"/>
    <w:rsid w:val="003C53CB"/>
    <w:rsid w:val="003D02C7"/>
    <w:rsid w:val="003E6159"/>
    <w:rsid w:val="003F0C96"/>
    <w:rsid w:val="00403447"/>
    <w:rsid w:val="004119DE"/>
    <w:rsid w:val="004144F0"/>
    <w:rsid w:val="0043227A"/>
    <w:rsid w:val="00444A29"/>
    <w:rsid w:val="00474D6C"/>
    <w:rsid w:val="00475124"/>
    <w:rsid w:val="00476F89"/>
    <w:rsid w:val="004A1309"/>
    <w:rsid w:val="004C51A1"/>
    <w:rsid w:val="004C6F53"/>
    <w:rsid w:val="004E22AB"/>
    <w:rsid w:val="004E5EEB"/>
    <w:rsid w:val="005077E8"/>
    <w:rsid w:val="0051295E"/>
    <w:rsid w:val="00516474"/>
    <w:rsid w:val="00526303"/>
    <w:rsid w:val="0054015A"/>
    <w:rsid w:val="00565322"/>
    <w:rsid w:val="00576479"/>
    <w:rsid w:val="00577078"/>
    <w:rsid w:val="005B0462"/>
    <w:rsid w:val="005C7F24"/>
    <w:rsid w:val="005D35F5"/>
    <w:rsid w:val="005E7CBA"/>
    <w:rsid w:val="00607409"/>
    <w:rsid w:val="00607D32"/>
    <w:rsid w:val="00610D41"/>
    <w:rsid w:val="00630B9C"/>
    <w:rsid w:val="0063453F"/>
    <w:rsid w:val="00637818"/>
    <w:rsid w:val="00647B72"/>
    <w:rsid w:val="006606FF"/>
    <w:rsid w:val="00664F41"/>
    <w:rsid w:val="00675364"/>
    <w:rsid w:val="006A5EF4"/>
    <w:rsid w:val="006B1825"/>
    <w:rsid w:val="006E02FE"/>
    <w:rsid w:val="006F11F7"/>
    <w:rsid w:val="00723CD0"/>
    <w:rsid w:val="00746A1D"/>
    <w:rsid w:val="00782178"/>
    <w:rsid w:val="00791B82"/>
    <w:rsid w:val="007E1199"/>
    <w:rsid w:val="00804C00"/>
    <w:rsid w:val="00814486"/>
    <w:rsid w:val="00825015"/>
    <w:rsid w:val="008326CF"/>
    <w:rsid w:val="00834C54"/>
    <w:rsid w:val="0083760A"/>
    <w:rsid w:val="0084297A"/>
    <w:rsid w:val="0086634B"/>
    <w:rsid w:val="008674B2"/>
    <w:rsid w:val="00875860"/>
    <w:rsid w:val="00887E59"/>
    <w:rsid w:val="00893EBF"/>
    <w:rsid w:val="00897312"/>
    <w:rsid w:val="008B416A"/>
    <w:rsid w:val="008B5E78"/>
    <w:rsid w:val="008D6A2C"/>
    <w:rsid w:val="008F4256"/>
    <w:rsid w:val="008F7B36"/>
    <w:rsid w:val="00912374"/>
    <w:rsid w:val="00916F77"/>
    <w:rsid w:val="00947CAD"/>
    <w:rsid w:val="009738EB"/>
    <w:rsid w:val="009A7E4D"/>
    <w:rsid w:val="009B215A"/>
    <w:rsid w:val="009D4C8E"/>
    <w:rsid w:val="009E10CB"/>
    <w:rsid w:val="009E2C1B"/>
    <w:rsid w:val="009F3A63"/>
    <w:rsid w:val="009F7B6E"/>
    <w:rsid w:val="00A11DF3"/>
    <w:rsid w:val="00A314BB"/>
    <w:rsid w:val="00A41BCC"/>
    <w:rsid w:val="00AB5EC2"/>
    <w:rsid w:val="00AD0F9D"/>
    <w:rsid w:val="00AD72B1"/>
    <w:rsid w:val="00AE3A76"/>
    <w:rsid w:val="00B04AB2"/>
    <w:rsid w:val="00B15810"/>
    <w:rsid w:val="00B20DB9"/>
    <w:rsid w:val="00B273DD"/>
    <w:rsid w:val="00B3031A"/>
    <w:rsid w:val="00B3426D"/>
    <w:rsid w:val="00BA0393"/>
    <w:rsid w:val="00BA5EE5"/>
    <w:rsid w:val="00BB019D"/>
    <w:rsid w:val="00BB5105"/>
    <w:rsid w:val="00BF7F32"/>
    <w:rsid w:val="00C05220"/>
    <w:rsid w:val="00C075B1"/>
    <w:rsid w:val="00C178CF"/>
    <w:rsid w:val="00C26B13"/>
    <w:rsid w:val="00C62E3A"/>
    <w:rsid w:val="00C66DFB"/>
    <w:rsid w:val="00C90CF5"/>
    <w:rsid w:val="00C9689F"/>
    <w:rsid w:val="00CC6241"/>
    <w:rsid w:val="00CD1977"/>
    <w:rsid w:val="00CE1F25"/>
    <w:rsid w:val="00CE3F37"/>
    <w:rsid w:val="00D22376"/>
    <w:rsid w:val="00D31FA5"/>
    <w:rsid w:val="00D33DD7"/>
    <w:rsid w:val="00D45256"/>
    <w:rsid w:val="00D550CF"/>
    <w:rsid w:val="00D562A9"/>
    <w:rsid w:val="00D73533"/>
    <w:rsid w:val="00D81B43"/>
    <w:rsid w:val="00D90E5F"/>
    <w:rsid w:val="00DC4C8A"/>
    <w:rsid w:val="00DC7006"/>
    <w:rsid w:val="00DE18CB"/>
    <w:rsid w:val="00DE7622"/>
    <w:rsid w:val="00E2758D"/>
    <w:rsid w:val="00E60FAA"/>
    <w:rsid w:val="00E6464F"/>
    <w:rsid w:val="00E6779D"/>
    <w:rsid w:val="00E87720"/>
    <w:rsid w:val="00E87E75"/>
    <w:rsid w:val="00E9034E"/>
    <w:rsid w:val="00E925F5"/>
    <w:rsid w:val="00E950FD"/>
    <w:rsid w:val="00EA0614"/>
    <w:rsid w:val="00EB2FED"/>
    <w:rsid w:val="00EE3AB3"/>
    <w:rsid w:val="00F21405"/>
    <w:rsid w:val="00F2384E"/>
    <w:rsid w:val="00F300E5"/>
    <w:rsid w:val="00F323A5"/>
    <w:rsid w:val="00F33B06"/>
    <w:rsid w:val="00F45A7C"/>
    <w:rsid w:val="00F91000"/>
    <w:rsid w:val="00FA1EC4"/>
    <w:rsid w:val="00FC63F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55B"/>
  <w15:chartTrackingRefBased/>
  <w15:docId w15:val="{DADE2C2E-5B90-4349-AD19-F641E1B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4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526303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3A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37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Textbody">
    <w:name w:val="Text body"/>
    <w:basedOn w:val="Normal"/>
    <w:rsid w:val="002D73D4"/>
    <w:pPr>
      <w:widowControl w:val="0"/>
      <w:spacing w:after="140" w:line="288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2D73D4"/>
    <w:pPr>
      <w:widowControl w:val="0"/>
      <w:suppressLineNumbers/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2D7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5F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Liste3-Accentuation5">
    <w:name w:val="List Table 3 Accent 5"/>
    <w:basedOn w:val="TableauNormal"/>
    <w:uiPriority w:val="48"/>
    <w:rsid w:val="009F7B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9F7B6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86634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07D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7D32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7D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D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D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32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52630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yle-client-colored-text">
    <w:name w:val="style-client-colored-text"/>
    <w:basedOn w:val="Policepardfaut"/>
    <w:rsid w:val="0052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649E-CB09-410B-A193-731DEE03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BOUDET</dc:creator>
  <cp:keywords/>
  <dc:description/>
  <cp:lastModifiedBy>Julie BOURDIN</cp:lastModifiedBy>
  <cp:revision>2</cp:revision>
  <cp:lastPrinted>2024-09-16T10:25:00Z</cp:lastPrinted>
  <dcterms:created xsi:type="dcterms:W3CDTF">2025-06-25T09:08:00Z</dcterms:created>
  <dcterms:modified xsi:type="dcterms:W3CDTF">2025-06-25T09:08:00Z</dcterms:modified>
</cp:coreProperties>
</file>