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0689E" w14:textId="2812818E" w:rsidR="00011613" w:rsidRPr="00032EB3" w:rsidRDefault="00DF6A80" w:rsidP="00032EB3">
      <w:pPr>
        <w:pStyle w:val="Titre1"/>
        <w:spacing w:before="0"/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00FC53" wp14:editId="7615B11D">
                <wp:simplePos x="0" y="0"/>
                <wp:positionH relativeFrom="column">
                  <wp:posOffset>7315200</wp:posOffset>
                </wp:positionH>
                <wp:positionV relativeFrom="paragraph">
                  <wp:posOffset>-221784</wp:posOffset>
                </wp:positionV>
                <wp:extent cx="1654963" cy="497712"/>
                <wp:effectExtent l="0" t="0" r="0" b="0"/>
                <wp:wrapNone/>
                <wp:docPr id="133245327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963" cy="4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E83BE6" w14:textId="5C2807B3" w:rsidR="00DF6A80" w:rsidRDefault="00DF6A80" w:rsidP="00DF6A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BC420F" wp14:editId="0DA89371">
                                  <wp:extent cx="1552117" cy="266218"/>
                                  <wp:effectExtent l="0" t="0" r="0" b="635"/>
                                  <wp:docPr id="585074902" name="Image 2" descr="Une image contenant texte, Police, jaune, Graphiqu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4065013" name="Image 2" descr="Une image contenant texte, Police, jaune, Graphiqu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4506" cy="278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0FC5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8in;margin-top:-17.45pt;width:130.3pt;height:3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" fillcolor="white [3201]" stroked="f" strokeweight=".5pt">
                <v:textbox>
                  <w:txbxContent>
                    <w:p w14:paraId="31E83BE6" w14:textId="5C2807B3" w:rsidR="00DF6A80" w:rsidRDefault="00DF6A80" w:rsidP="00DF6A80">
                      <w:r>
                        <w:rPr>
                          <w:noProof/>
                        </w:rPr>
                        <w:drawing>
                          <wp:inline distT="0" distB="0" distL="0" distR="0" wp14:anchorId="06BC420F" wp14:editId="0DA89371">
                            <wp:extent cx="1552117" cy="266218"/>
                            <wp:effectExtent l="0" t="0" r="0" b="635"/>
                            <wp:docPr id="585074902" name="Image 2" descr="Une image contenant texte, Police, jaune, Graphiqu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4065013" name="Image 2" descr="Une image contenant texte, Police, jaune, Graphique&#10;&#10;Le contenu généré par l’IA peut êtr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4506" cy="278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FA811" wp14:editId="62B89867">
                <wp:simplePos x="0" y="0"/>
                <wp:positionH relativeFrom="column">
                  <wp:posOffset>-752354</wp:posOffset>
                </wp:positionH>
                <wp:positionV relativeFrom="paragraph">
                  <wp:posOffset>-221784</wp:posOffset>
                </wp:positionV>
                <wp:extent cx="1388962" cy="694481"/>
                <wp:effectExtent l="0" t="0" r="0" b="4445"/>
                <wp:wrapNone/>
                <wp:docPr id="18789816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962" cy="694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AB71AE" w14:textId="0B582D99" w:rsidR="00DF6A80" w:rsidRDefault="00DF6A80">
                            <w:r w:rsidRPr="00DF6A80">
                              <w:rPr>
                                <w:noProof/>
                              </w:rPr>
                              <w:drawing>
                                <wp:inline distT="0" distB="0" distL="0" distR="0" wp14:anchorId="50D9F1E4" wp14:editId="54219137">
                                  <wp:extent cx="934085" cy="596265"/>
                                  <wp:effectExtent l="0" t="0" r="5715" b="635"/>
                                  <wp:docPr id="6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4085" cy="596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FA811" id="_x0000_s1027" type="#_x0000_t202" style="position:absolute;left:0;text-align:left;margin-left:-59.25pt;margin-top:-17.45pt;width:109.35pt;height:5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" fillcolor="white [3201]" stroked="f" strokeweight=".5pt">
                <v:textbox>
                  <w:txbxContent>
                    <w:p w14:paraId="1EAB71AE" w14:textId="0B582D99" w:rsidR="00DF6A80" w:rsidRDefault="00DF6A80">
                      <w:r w:rsidRPr="00DF6A80">
                        <w:drawing>
                          <wp:inline distT="0" distB="0" distL="0" distR="0" wp14:anchorId="50D9F1E4" wp14:editId="54219137">
                            <wp:extent cx="934085" cy="596265"/>
                            <wp:effectExtent l="0" t="0" r="5715" b="635"/>
                            <wp:docPr id="6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4085" cy="596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1613" w:rsidRPr="00032EB3">
        <w:rPr>
          <w:lang w:val="fr-FR"/>
        </w:rPr>
        <w:t>GRILLE D’ÉVALUATION INDICATIVE</w:t>
      </w:r>
    </w:p>
    <w:p w14:paraId="60758423" w14:textId="7FE47532" w:rsidR="00045023" w:rsidRPr="00032EB3" w:rsidRDefault="00011613" w:rsidP="00032EB3">
      <w:pPr>
        <w:pStyle w:val="Titre1"/>
        <w:spacing w:before="0" w:after="240"/>
        <w:jc w:val="center"/>
        <w:rPr>
          <w:sz w:val="24"/>
          <w:szCs w:val="24"/>
          <w:lang w:val="fr-FR"/>
        </w:rPr>
      </w:pPr>
      <w:r w:rsidRPr="00032EB3">
        <w:rPr>
          <w:sz w:val="24"/>
          <w:szCs w:val="24"/>
          <w:lang w:val="fr-FR"/>
        </w:rPr>
        <w:t>Enseignement facultatif de chant choral</w:t>
      </w:r>
    </w:p>
    <w:p w14:paraId="65C1B33D" w14:textId="77777777" w:rsidR="00045023" w:rsidRPr="00045023" w:rsidRDefault="00011613" w:rsidP="00A87A4D">
      <w:pPr>
        <w:spacing w:after="120"/>
        <w:ind w:left="-851"/>
        <w:rPr>
          <w:b/>
          <w:bCs/>
          <w:sz w:val="18"/>
          <w:szCs w:val="18"/>
          <w:lang w:val="fr-FR"/>
        </w:rPr>
      </w:pPr>
      <w:r w:rsidRPr="00045023">
        <w:rPr>
          <w:sz w:val="18"/>
          <w:szCs w:val="18"/>
          <w:lang w:val="fr-FR"/>
        </w:rPr>
        <w:t xml:space="preserve">Cette grille est indicative. </w:t>
      </w:r>
      <w:r w:rsidRPr="00045023">
        <w:rPr>
          <w:b/>
          <w:bCs/>
          <w:sz w:val="18"/>
          <w:szCs w:val="18"/>
          <w:lang w:val="fr-FR"/>
        </w:rPr>
        <w:t>La traduction chiffrée des compétences doit prendre en compte la globalité du travail et de l’engagement de l’élève qui suit l’enseignement facultatif de chant choral.</w:t>
      </w:r>
      <w:r w:rsidR="00045023" w:rsidRPr="00045023">
        <w:rPr>
          <w:b/>
          <w:bCs/>
          <w:sz w:val="18"/>
          <w:szCs w:val="18"/>
          <w:lang w:val="fr-FR"/>
        </w:rPr>
        <w:t xml:space="preserve"> </w:t>
      </w:r>
    </w:p>
    <w:p w14:paraId="466AF6C1" w14:textId="3869888D" w:rsidR="00644DD4" w:rsidRPr="00045023" w:rsidRDefault="00045023" w:rsidP="00A87A4D">
      <w:pPr>
        <w:spacing w:after="120"/>
        <w:ind w:left="-851"/>
        <w:rPr>
          <w:sz w:val="18"/>
          <w:szCs w:val="18"/>
          <w:lang w:val="fr-FR"/>
        </w:rPr>
      </w:pPr>
      <w:r w:rsidRPr="00045023">
        <w:rPr>
          <w:sz w:val="18"/>
          <w:szCs w:val="18"/>
          <w:lang w:val="fr-FR"/>
        </w:rPr>
        <w:t xml:space="preserve">Cette grille s’appuie sur les compétences du programme de chant choral : </w:t>
      </w:r>
      <w:hyperlink r:id="rId12" w:history="1">
        <w:r w:rsidRPr="00045023">
          <w:rPr>
            <w:rStyle w:val="Lienhypertexte"/>
            <w:sz w:val="18"/>
            <w:szCs w:val="18"/>
            <w:lang w:val="fr-FR"/>
          </w:rPr>
          <w:t>https://www.education.gouv.fr/bo/18/Hebdo30/MENE1820171A.htm</w:t>
        </w:r>
      </w:hyperlink>
    </w:p>
    <w:p w14:paraId="3537B1DB" w14:textId="47C8EE19" w:rsidR="00045023" w:rsidRPr="00045023" w:rsidRDefault="00045023" w:rsidP="00A87A4D">
      <w:pPr>
        <w:spacing w:after="120"/>
        <w:ind w:left="-851"/>
        <w:rPr>
          <w:sz w:val="18"/>
          <w:szCs w:val="18"/>
          <w:lang w:val="fr-FR"/>
        </w:rPr>
      </w:pPr>
      <w:r w:rsidRPr="00045023">
        <w:rPr>
          <w:sz w:val="18"/>
          <w:szCs w:val="18"/>
          <w:lang w:val="fr-FR"/>
        </w:rPr>
        <w:t xml:space="preserve">Elle est adaptable et destinée à accompagner les enseignants dans l’évaluation de l’EFCC dans le cadre des nouvelles modalités d’attribution du DNB 2026 </w:t>
      </w:r>
    </w:p>
    <w:tbl>
      <w:tblPr>
        <w:tblStyle w:val="Grilledutableau"/>
        <w:tblpPr w:leftFromText="141" w:rightFromText="141" w:vertAnchor="text" w:horzAnchor="page" w:tblpXSpec="center" w:tblpY="1"/>
        <w:tblW w:w="14596" w:type="dxa"/>
        <w:jc w:val="center"/>
        <w:tblLook w:val="04A0" w:firstRow="1" w:lastRow="0" w:firstColumn="1" w:lastColumn="0" w:noHBand="0" w:noVBand="1"/>
      </w:tblPr>
      <w:tblGrid>
        <w:gridCol w:w="2405"/>
        <w:gridCol w:w="3047"/>
        <w:gridCol w:w="3048"/>
        <w:gridCol w:w="3048"/>
        <w:gridCol w:w="3048"/>
      </w:tblGrid>
      <w:tr w:rsidR="00032EB3" w:rsidRPr="00045023" w14:paraId="5E6DDFE5" w14:textId="77777777" w:rsidTr="00CB1EBA">
        <w:trPr>
          <w:trHeight w:val="269"/>
          <w:jc w:val="center"/>
        </w:trPr>
        <w:tc>
          <w:tcPr>
            <w:tcW w:w="2405" w:type="dxa"/>
            <w:vAlign w:val="center"/>
          </w:tcPr>
          <w:p w14:paraId="562227CD" w14:textId="77777777" w:rsidR="00032EB3" w:rsidRPr="00CB1EBA" w:rsidRDefault="00032EB3" w:rsidP="00736D42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CB1EBA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Compétence travaillée</w:t>
            </w:r>
          </w:p>
        </w:tc>
        <w:tc>
          <w:tcPr>
            <w:tcW w:w="3047" w:type="dxa"/>
            <w:vAlign w:val="center"/>
          </w:tcPr>
          <w:p w14:paraId="775DB55E" w14:textId="1B6F732F" w:rsidR="00032EB3" w:rsidRPr="00CB1EBA" w:rsidRDefault="00032EB3" w:rsidP="00736D42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CB1EBA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Insuffisant (2 pts)</w:t>
            </w:r>
          </w:p>
        </w:tc>
        <w:tc>
          <w:tcPr>
            <w:tcW w:w="3048" w:type="dxa"/>
            <w:vAlign w:val="center"/>
          </w:tcPr>
          <w:p w14:paraId="6103C571" w14:textId="1DA28D1F" w:rsidR="00032EB3" w:rsidRPr="00CB1EBA" w:rsidRDefault="00032EB3" w:rsidP="00736D42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CB1EBA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Fragile (3 pts)</w:t>
            </w:r>
          </w:p>
        </w:tc>
        <w:tc>
          <w:tcPr>
            <w:tcW w:w="3048" w:type="dxa"/>
            <w:vAlign w:val="center"/>
          </w:tcPr>
          <w:p w14:paraId="68BA6846" w14:textId="77777777" w:rsidR="00032EB3" w:rsidRPr="00CB1EBA" w:rsidRDefault="00032EB3" w:rsidP="00736D42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CB1EBA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Bonne maîtrise (4 pts)</w:t>
            </w:r>
          </w:p>
        </w:tc>
        <w:tc>
          <w:tcPr>
            <w:tcW w:w="3048" w:type="dxa"/>
            <w:vAlign w:val="center"/>
          </w:tcPr>
          <w:p w14:paraId="523F38AB" w14:textId="77777777" w:rsidR="00032EB3" w:rsidRPr="00CB1EBA" w:rsidRDefault="00032EB3" w:rsidP="00736D42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CB1EBA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Très bonne maîtrise (5 pts)</w:t>
            </w:r>
          </w:p>
        </w:tc>
      </w:tr>
      <w:tr w:rsidR="00032EB3" w:rsidRPr="00045023" w14:paraId="5567752D" w14:textId="77777777" w:rsidTr="00CB1EBA">
        <w:trPr>
          <w:jc w:val="center"/>
        </w:trPr>
        <w:tc>
          <w:tcPr>
            <w:tcW w:w="2405" w:type="dxa"/>
            <w:vAlign w:val="center"/>
          </w:tcPr>
          <w:p w14:paraId="21C3F4B0" w14:textId="77777777" w:rsidR="00032EB3" w:rsidRPr="00045023" w:rsidRDefault="00032EB3" w:rsidP="00736D42">
            <w:pPr>
              <w:spacing w:before="40" w:after="4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045023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Élaborer, chanter, interpréter un projet musical collectif en concert</w:t>
            </w:r>
          </w:p>
        </w:tc>
        <w:tc>
          <w:tcPr>
            <w:tcW w:w="3047" w:type="dxa"/>
            <w:vAlign w:val="center"/>
          </w:tcPr>
          <w:p w14:paraId="758ECB1E" w14:textId="26EDECFA" w:rsidR="00032EB3" w:rsidRPr="00045023" w:rsidRDefault="00736D42" w:rsidP="00736D42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S’implique peu</w:t>
            </w:r>
            <w:r w:rsidR="00032EB3" w:rsidRPr="00045023">
              <w:rPr>
                <w:rFonts w:ascii="Arial" w:hAnsi="Arial" w:cs="Arial"/>
                <w:sz w:val="20"/>
                <w:szCs w:val="20"/>
                <w:lang w:val="fr-FR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 xml:space="preserve">rencontre des </w:t>
            </w:r>
            <w:r w:rsidR="00032EB3" w:rsidRPr="00045023">
              <w:rPr>
                <w:rFonts w:ascii="Arial" w:hAnsi="Arial" w:cs="Arial"/>
                <w:sz w:val="20"/>
                <w:szCs w:val="20"/>
                <w:lang w:val="fr-FR"/>
              </w:rPr>
              <w:t>difficultés à mémoriser et à chanter avec le groupe</w:t>
            </w:r>
          </w:p>
        </w:tc>
        <w:tc>
          <w:tcPr>
            <w:tcW w:w="3048" w:type="dxa"/>
            <w:vAlign w:val="center"/>
          </w:tcPr>
          <w:p w14:paraId="02132D2C" w14:textId="424E1C3C" w:rsidR="00032EB3" w:rsidRPr="00045023" w:rsidRDefault="00736D42" w:rsidP="00736D42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S’</w:t>
            </w: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>impli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que de manière</w:t>
            </w:r>
            <w:r w:rsidR="00032EB3" w:rsidRPr="00045023">
              <w:rPr>
                <w:rFonts w:ascii="Arial" w:hAnsi="Arial" w:cs="Arial"/>
                <w:sz w:val="20"/>
                <w:szCs w:val="20"/>
                <w:lang w:val="fr-FR"/>
              </w:rPr>
              <w:t xml:space="preserve"> irrégulière, mémoris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e</w:t>
            </w:r>
            <w:r w:rsidR="00032EB3" w:rsidRPr="00045023">
              <w:rPr>
                <w:rFonts w:ascii="Arial" w:hAnsi="Arial" w:cs="Arial"/>
                <w:sz w:val="20"/>
                <w:szCs w:val="20"/>
                <w:lang w:val="fr-FR"/>
              </w:rPr>
              <w:t xml:space="preserve"> partielle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ment</w:t>
            </w:r>
            <w:r w:rsidR="00032EB3" w:rsidRPr="00045023">
              <w:rPr>
                <w:rFonts w:ascii="Arial" w:hAnsi="Arial" w:cs="Arial"/>
                <w:sz w:val="20"/>
                <w:szCs w:val="20"/>
                <w:lang w:val="fr-FR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 xml:space="preserve">développe une </w:t>
            </w:r>
            <w:r w:rsidR="00032EB3" w:rsidRPr="00045023">
              <w:rPr>
                <w:rFonts w:ascii="Arial" w:hAnsi="Arial" w:cs="Arial"/>
                <w:sz w:val="20"/>
                <w:szCs w:val="20"/>
                <w:lang w:val="fr-FR"/>
              </w:rPr>
              <w:t>expression limitée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 xml:space="preserve"> et un</w:t>
            </w:r>
            <w:r w:rsidR="00032EB3" w:rsidRPr="00045023">
              <w:rPr>
                <w:rFonts w:ascii="Arial" w:hAnsi="Arial" w:cs="Arial"/>
                <w:sz w:val="20"/>
                <w:szCs w:val="20"/>
                <w:lang w:val="fr-FR"/>
              </w:rPr>
              <w:t xml:space="preserve"> engagement variable</w:t>
            </w:r>
          </w:p>
        </w:tc>
        <w:tc>
          <w:tcPr>
            <w:tcW w:w="3048" w:type="dxa"/>
            <w:vAlign w:val="center"/>
          </w:tcPr>
          <w:p w14:paraId="34B89A6C" w14:textId="4051BC84" w:rsidR="00032EB3" w:rsidRPr="00045023" w:rsidRDefault="00736D42" w:rsidP="00736D42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S’implique activement et</w:t>
            </w:r>
            <w:r w:rsidR="00032EB3" w:rsidRPr="00045023">
              <w:rPr>
                <w:rFonts w:ascii="Arial" w:hAnsi="Arial" w:cs="Arial"/>
                <w:sz w:val="20"/>
                <w:szCs w:val="20"/>
                <w:lang w:val="fr-FR"/>
              </w:rPr>
              <w:t xml:space="preserve"> mémorise correctement, contribue à la qualité musicale et exprime avec sensibilité</w:t>
            </w:r>
          </w:p>
        </w:tc>
        <w:tc>
          <w:tcPr>
            <w:tcW w:w="3048" w:type="dxa"/>
            <w:vAlign w:val="center"/>
          </w:tcPr>
          <w:p w14:paraId="2908E5DF" w14:textId="77777777" w:rsidR="00032EB3" w:rsidRPr="00045023" w:rsidRDefault="00032EB3" w:rsidP="00736D42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>Participe pleinement, maîtrise le répertoire, apporte une véritable dimension expressive et enrichit l’interprétation du groupe</w:t>
            </w:r>
          </w:p>
        </w:tc>
      </w:tr>
      <w:tr w:rsidR="00032EB3" w:rsidRPr="00045023" w14:paraId="7C3E09FA" w14:textId="77777777" w:rsidTr="00CB1EBA">
        <w:trPr>
          <w:jc w:val="center"/>
        </w:trPr>
        <w:tc>
          <w:tcPr>
            <w:tcW w:w="2405" w:type="dxa"/>
            <w:vAlign w:val="center"/>
          </w:tcPr>
          <w:p w14:paraId="153E4E06" w14:textId="77777777" w:rsidR="00032EB3" w:rsidRPr="00045023" w:rsidRDefault="00032EB3" w:rsidP="00736D42">
            <w:pPr>
              <w:spacing w:before="40" w:after="4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045023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Investir l’espace scénique </w:t>
            </w: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>(en répétition comme en concert)</w:t>
            </w:r>
          </w:p>
        </w:tc>
        <w:tc>
          <w:tcPr>
            <w:tcW w:w="3047" w:type="dxa"/>
            <w:vAlign w:val="center"/>
          </w:tcPr>
          <w:p w14:paraId="12440709" w14:textId="77777777" w:rsidR="00032EB3" w:rsidRPr="00045023" w:rsidRDefault="00032EB3" w:rsidP="00736D42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>Présence scénique limitée, posture ou concentration souvent absentes</w:t>
            </w:r>
          </w:p>
        </w:tc>
        <w:tc>
          <w:tcPr>
            <w:tcW w:w="3048" w:type="dxa"/>
            <w:vAlign w:val="center"/>
          </w:tcPr>
          <w:p w14:paraId="56CEA95A" w14:textId="77777777" w:rsidR="00032EB3" w:rsidRPr="00045023" w:rsidRDefault="00032EB3" w:rsidP="00736D42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>Présence inégale, gestion encore hésitante des émotions et des déplacements</w:t>
            </w:r>
          </w:p>
        </w:tc>
        <w:tc>
          <w:tcPr>
            <w:tcW w:w="3048" w:type="dxa"/>
            <w:vAlign w:val="center"/>
          </w:tcPr>
          <w:p w14:paraId="5143CDAB" w14:textId="77777777" w:rsidR="00032EB3" w:rsidRPr="00045023" w:rsidRDefault="00032EB3" w:rsidP="00736D42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>Bonne posture et concentration, présence engagée dans le groupe</w:t>
            </w:r>
          </w:p>
        </w:tc>
        <w:tc>
          <w:tcPr>
            <w:tcW w:w="3048" w:type="dxa"/>
            <w:vAlign w:val="center"/>
          </w:tcPr>
          <w:p w14:paraId="3135E925" w14:textId="77777777" w:rsidR="00032EB3" w:rsidRPr="00045023" w:rsidRDefault="00032EB3" w:rsidP="00736D42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>Présence affirmée, aisance scénique et maîtrise remarquable des émotions, posture constructive et rayonnante</w:t>
            </w:r>
          </w:p>
        </w:tc>
      </w:tr>
      <w:tr w:rsidR="00032EB3" w:rsidRPr="00045023" w14:paraId="002691A0" w14:textId="77777777" w:rsidTr="00CB1EBA">
        <w:trPr>
          <w:jc w:val="center"/>
        </w:trPr>
        <w:tc>
          <w:tcPr>
            <w:tcW w:w="2405" w:type="dxa"/>
            <w:vAlign w:val="center"/>
          </w:tcPr>
          <w:p w14:paraId="07982E04" w14:textId="50F6BD54" w:rsidR="00032EB3" w:rsidRPr="00045023" w:rsidRDefault="00032EB3" w:rsidP="00736D42">
            <w:pPr>
              <w:spacing w:before="40" w:after="4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045023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Écouter pour chanter</w:t>
            </w:r>
          </w:p>
        </w:tc>
        <w:tc>
          <w:tcPr>
            <w:tcW w:w="3047" w:type="dxa"/>
            <w:vAlign w:val="center"/>
          </w:tcPr>
          <w:p w14:paraId="742A01A7" w14:textId="77777777" w:rsidR="00032EB3" w:rsidRPr="00045023" w:rsidRDefault="00032EB3" w:rsidP="00736D42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>Réussit uniquement dans un cadre monodique, adopte une attitude individuelle, s’appuie peu sur les outils fournis</w:t>
            </w:r>
          </w:p>
        </w:tc>
        <w:tc>
          <w:tcPr>
            <w:tcW w:w="3048" w:type="dxa"/>
            <w:vAlign w:val="center"/>
          </w:tcPr>
          <w:p w14:paraId="0A8E5856" w14:textId="375AF600" w:rsidR="00032EB3" w:rsidRPr="00045023" w:rsidRDefault="00736D42" w:rsidP="00736D42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Se montre à l’écoute de ses camarades mais t</w:t>
            </w:r>
            <w:r w:rsidR="00032EB3" w:rsidRPr="00045023">
              <w:rPr>
                <w:rFonts w:ascii="Arial" w:hAnsi="Arial" w:cs="Arial"/>
                <w:sz w:val="20"/>
                <w:szCs w:val="20"/>
                <w:lang w:val="fr-FR"/>
              </w:rPr>
              <w:t>ient partiellement sa partie au sein du groupe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.</w:t>
            </w:r>
            <w:r w:rsidR="00032EB3" w:rsidRPr="00045023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S</w:t>
            </w:r>
            <w:r w:rsidR="00032EB3" w:rsidRPr="00045023">
              <w:rPr>
                <w:rFonts w:ascii="Arial" w:hAnsi="Arial" w:cs="Arial"/>
                <w:sz w:val="20"/>
                <w:szCs w:val="20"/>
                <w:lang w:val="fr-FR"/>
              </w:rPr>
              <w:t xml:space="preserve">’appuie 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 xml:space="preserve">partiellement </w:t>
            </w:r>
            <w:r w:rsidR="00032EB3" w:rsidRPr="00045023">
              <w:rPr>
                <w:rFonts w:ascii="Arial" w:hAnsi="Arial" w:cs="Arial"/>
                <w:sz w:val="20"/>
                <w:szCs w:val="20"/>
                <w:lang w:val="fr-FR"/>
              </w:rPr>
              <w:t xml:space="preserve">sur 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les</w:t>
            </w:r>
            <w:r w:rsidR="00032EB3" w:rsidRPr="00045023">
              <w:rPr>
                <w:rFonts w:ascii="Arial" w:hAnsi="Arial" w:cs="Arial"/>
                <w:sz w:val="20"/>
                <w:szCs w:val="20"/>
                <w:lang w:val="fr-FR"/>
              </w:rPr>
              <w:t xml:space="preserve"> outils fournis</w:t>
            </w:r>
          </w:p>
        </w:tc>
        <w:tc>
          <w:tcPr>
            <w:tcW w:w="3048" w:type="dxa"/>
            <w:vAlign w:val="center"/>
          </w:tcPr>
          <w:p w14:paraId="11DF87AE" w14:textId="77777777" w:rsidR="00032EB3" w:rsidRPr="00045023" w:rsidRDefault="00032EB3" w:rsidP="00736D42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>Tient sa partie au sein de son groupe, adapte sa production au chœur, mobilise les outils fournis</w:t>
            </w:r>
          </w:p>
        </w:tc>
        <w:tc>
          <w:tcPr>
            <w:tcW w:w="3048" w:type="dxa"/>
            <w:vAlign w:val="center"/>
          </w:tcPr>
          <w:p w14:paraId="4764C6AC" w14:textId="48185B6D" w:rsidR="00032EB3" w:rsidRPr="00045023" w:rsidRDefault="00032EB3" w:rsidP="00736D42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 xml:space="preserve">Est </w:t>
            </w:r>
            <w:r w:rsidR="00736D42">
              <w:rPr>
                <w:rFonts w:ascii="Arial" w:hAnsi="Arial" w:cs="Arial"/>
                <w:sz w:val="20"/>
                <w:szCs w:val="20"/>
                <w:lang w:val="fr-FR"/>
              </w:rPr>
              <w:t>moteur</w:t>
            </w: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="00736D42">
              <w:rPr>
                <w:rFonts w:ascii="Arial" w:hAnsi="Arial" w:cs="Arial"/>
                <w:sz w:val="20"/>
                <w:szCs w:val="20"/>
                <w:lang w:val="fr-FR"/>
              </w:rPr>
              <w:t>au sein du</w:t>
            </w: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 xml:space="preserve"> groupe,</w:t>
            </w:r>
            <w:r w:rsidRPr="00045023">
              <w:t xml:space="preserve"> e</w:t>
            </w: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>st à l’écoute</w:t>
            </w:r>
            <w:r w:rsidR="00736D42">
              <w:rPr>
                <w:rFonts w:ascii="Arial" w:hAnsi="Arial" w:cs="Arial"/>
                <w:sz w:val="20"/>
                <w:szCs w:val="20"/>
                <w:lang w:val="fr-FR"/>
              </w:rPr>
              <w:t xml:space="preserve">, </w:t>
            </w: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>s’implique dans la qualité artistique</w:t>
            </w:r>
            <w:r w:rsidR="00736D42">
              <w:rPr>
                <w:rFonts w:ascii="Arial" w:hAnsi="Arial" w:cs="Arial"/>
                <w:sz w:val="20"/>
                <w:szCs w:val="20"/>
                <w:lang w:val="fr-FR"/>
              </w:rPr>
              <w:t xml:space="preserve"> et</w:t>
            </w: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 xml:space="preserve"> s’approprie pleinement les outils fournis</w:t>
            </w:r>
          </w:p>
        </w:tc>
      </w:tr>
      <w:tr w:rsidR="00032EB3" w:rsidRPr="00045023" w14:paraId="759B5DC6" w14:textId="77777777" w:rsidTr="00CB1EBA">
        <w:trPr>
          <w:jc w:val="center"/>
        </w:trPr>
        <w:tc>
          <w:tcPr>
            <w:tcW w:w="2405" w:type="dxa"/>
            <w:vAlign w:val="center"/>
          </w:tcPr>
          <w:p w14:paraId="39A5B288" w14:textId="77777777" w:rsidR="00032EB3" w:rsidRPr="00045023" w:rsidRDefault="00032EB3" w:rsidP="00736D42">
            <w:pPr>
              <w:spacing w:before="40" w:after="4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045023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Maîtriser le geste vocal</w:t>
            </w:r>
          </w:p>
        </w:tc>
        <w:tc>
          <w:tcPr>
            <w:tcW w:w="3047" w:type="dxa"/>
            <w:vAlign w:val="center"/>
          </w:tcPr>
          <w:p w14:paraId="24BED0DE" w14:textId="77777777" w:rsidR="00032EB3" w:rsidRPr="00045023" w:rsidRDefault="00032EB3" w:rsidP="00736D42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>Une base vocale encore fragile, un engagement vocal et corporel non maîtrisé</w:t>
            </w:r>
          </w:p>
        </w:tc>
        <w:tc>
          <w:tcPr>
            <w:tcW w:w="3048" w:type="dxa"/>
            <w:vAlign w:val="center"/>
          </w:tcPr>
          <w:p w14:paraId="39268C14" w14:textId="69783C43" w:rsidR="00032EB3" w:rsidRPr="00045023" w:rsidRDefault="00032EB3" w:rsidP="00736D42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>Une base vocale qui se renforce progressivement, un engagement vocal et corporel à consolider</w:t>
            </w:r>
          </w:p>
        </w:tc>
        <w:tc>
          <w:tcPr>
            <w:tcW w:w="3048" w:type="dxa"/>
            <w:vAlign w:val="center"/>
          </w:tcPr>
          <w:p w14:paraId="16D8B6AE" w14:textId="51BB11B3" w:rsidR="00032EB3" w:rsidRPr="00045023" w:rsidRDefault="00032EB3" w:rsidP="00736D42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 xml:space="preserve">Une technique vocale utilisée à bon escient, </w:t>
            </w:r>
            <w:r w:rsidR="00A87A4D">
              <w:rPr>
                <w:rFonts w:ascii="Arial" w:hAnsi="Arial" w:cs="Arial"/>
                <w:sz w:val="20"/>
                <w:szCs w:val="20"/>
                <w:lang w:val="fr-FR"/>
              </w:rPr>
              <w:t>s’implique</w:t>
            </w: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 xml:space="preserve"> pleinement vocalement et corporellement</w:t>
            </w:r>
          </w:p>
        </w:tc>
        <w:tc>
          <w:tcPr>
            <w:tcW w:w="3048" w:type="dxa"/>
            <w:vAlign w:val="center"/>
          </w:tcPr>
          <w:p w14:paraId="12E4FBC5" w14:textId="0038F897" w:rsidR="00032EB3" w:rsidRPr="00045023" w:rsidRDefault="00032EB3" w:rsidP="00736D42">
            <w:pPr>
              <w:spacing w:before="40" w:after="40"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 xml:space="preserve">Une gestion vocale maitrisée au profit de la sensibilité artistique et du collectif, </w:t>
            </w:r>
            <w:r w:rsidR="00A87A4D">
              <w:rPr>
                <w:rFonts w:ascii="Arial" w:hAnsi="Arial" w:cs="Arial"/>
                <w:sz w:val="20"/>
                <w:szCs w:val="20"/>
                <w:lang w:val="fr-FR"/>
              </w:rPr>
              <w:t xml:space="preserve">une </w:t>
            </w:r>
            <w:r w:rsidRPr="00045023">
              <w:rPr>
                <w:rFonts w:ascii="Arial" w:hAnsi="Arial" w:cs="Arial"/>
                <w:sz w:val="20"/>
                <w:szCs w:val="20"/>
                <w:lang w:val="fr-FR"/>
              </w:rPr>
              <w:t>expression sensible, nuancée et adaptée aux styles</w:t>
            </w:r>
          </w:p>
        </w:tc>
      </w:tr>
    </w:tbl>
    <w:p w14:paraId="356B8596" w14:textId="24A56FB4" w:rsidR="00045023" w:rsidRPr="00A87A4D" w:rsidRDefault="00045023" w:rsidP="00140B87">
      <w:pPr>
        <w:spacing w:after="0"/>
        <w:ind w:right="82"/>
        <w:jc w:val="right"/>
        <w:rPr>
          <w:sz w:val="18"/>
          <w:szCs w:val="18"/>
          <w:lang w:val="fr-FR"/>
        </w:rPr>
      </w:pPr>
      <w:r w:rsidRPr="00045023">
        <w:rPr>
          <w:sz w:val="18"/>
          <w:szCs w:val="18"/>
          <w:lang w:val="fr-FR"/>
        </w:rPr>
        <w:t xml:space="preserve">BO Modalités d’attribution du diplôme national du brevet à compter de la session 2026 : </w:t>
      </w:r>
      <w:hyperlink r:id="rId13" w:history="1">
        <w:r w:rsidRPr="00045023">
          <w:rPr>
            <w:rStyle w:val="Lienhypertexte"/>
            <w:sz w:val="18"/>
            <w:szCs w:val="18"/>
            <w:lang w:val="fr-FR"/>
          </w:rPr>
          <w:t>https://www.education.gouv.fr/bo/2025/Hebdo33/MENE2515977N</w:t>
        </w:r>
      </w:hyperlink>
    </w:p>
    <w:p w14:paraId="2F2BD51F" w14:textId="77777777" w:rsidR="00A87A4D" w:rsidRDefault="00A87A4D" w:rsidP="00140B87">
      <w:pPr>
        <w:spacing w:after="0"/>
        <w:jc w:val="right"/>
        <w:rPr>
          <w:rFonts w:ascii="Arial" w:hAnsi="Arial" w:cs="Arial"/>
          <w:lang w:val="fr-FR"/>
        </w:rPr>
      </w:pPr>
    </w:p>
    <w:p w14:paraId="114B8AB2" w14:textId="2AB9A641" w:rsidR="00644DD4" w:rsidRPr="00011613" w:rsidRDefault="00000000" w:rsidP="00140B87">
      <w:pPr>
        <w:spacing w:after="0"/>
        <w:jc w:val="right"/>
        <w:rPr>
          <w:rFonts w:ascii="Arial" w:hAnsi="Arial" w:cs="Arial"/>
          <w:lang w:val="fr-FR"/>
        </w:rPr>
      </w:pPr>
      <w:r w:rsidRPr="00045023">
        <w:rPr>
          <w:rFonts w:ascii="Arial" w:hAnsi="Arial" w:cs="Arial"/>
          <w:lang w:val="fr-FR"/>
        </w:rPr>
        <w:t>Note finale (somme des points attribués) : ...... / 20</w:t>
      </w:r>
    </w:p>
    <w:sectPr w:rsidR="00644DD4" w:rsidRPr="00011613" w:rsidSect="00A87A4D">
      <w:pgSz w:w="15840" w:h="12220" w:orient="landscape"/>
      <w:pgMar w:top="568" w:right="568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F086A" w14:textId="77777777" w:rsidR="00A0774D" w:rsidRDefault="00A0774D" w:rsidP="00B9715C">
      <w:pPr>
        <w:spacing w:after="0" w:line="240" w:lineRule="auto"/>
      </w:pPr>
      <w:r>
        <w:separator/>
      </w:r>
    </w:p>
  </w:endnote>
  <w:endnote w:type="continuationSeparator" w:id="0">
    <w:p w14:paraId="1D8B79AE" w14:textId="77777777" w:rsidR="00A0774D" w:rsidRDefault="00A0774D" w:rsidP="00B97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3C43B8" w14:textId="77777777" w:rsidR="00A0774D" w:rsidRDefault="00A0774D" w:rsidP="00B9715C">
      <w:pPr>
        <w:spacing w:after="0" w:line="240" w:lineRule="auto"/>
      </w:pPr>
      <w:r>
        <w:separator/>
      </w:r>
    </w:p>
  </w:footnote>
  <w:footnote w:type="continuationSeparator" w:id="0">
    <w:p w14:paraId="2E023521" w14:textId="77777777" w:rsidR="00A0774D" w:rsidRDefault="00A0774D" w:rsidP="00B97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45384124">
    <w:abstractNumId w:val="8"/>
  </w:num>
  <w:num w:numId="2" w16cid:durableId="528834926">
    <w:abstractNumId w:val="6"/>
  </w:num>
  <w:num w:numId="3" w16cid:durableId="1439637829">
    <w:abstractNumId w:val="5"/>
  </w:num>
  <w:num w:numId="4" w16cid:durableId="834341287">
    <w:abstractNumId w:val="4"/>
  </w:num>
  <w:num w:numId="5" w16cid:durableId="2132745754">
    <w:abstractNumId w:val="7"/>
  </w:num>
  <w:num w:numId="6" w16cid:durableId="624427946">
    <w:abstractNumId w:val="3"/>
  </w:num>
  <w:num w:numId="7" w16cid:durableId="1882746920">
    <w:abstractNumId w:val="2"/>
  </w:num>
  <w:num w:numId="8" w16cid:durableId="2009286648">
    <w:abstractNumId w:val="1"/>
  </w:num>
  <w:num w:numId="9" w16cid:durableId="2105688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1613"/>
    <w:rsid w:val="00032EB3"/>
    <w:rsid w:val="00034616"/>
    <w:rsid w:val="00045023"/>
    <w:rsid w:val="0006063C"/>
    <w:rsid w:val="00140B87"/>
    <w:rsid w:val="0015074B"/>
    <w:rsid w:val="0019372F"/>
    <w:rsid w:val="0029639D"/>
    <w:rsid w:val="00326F90"/>
    <w:rsid w:val="00361697"/>
    <w:rsid w:val="00462801"/>
    <w:rsid w:val="005F12DB"/>
    <w:rsid w:val="00622AB6"/>
    <w:rsid w:val="00644DD4"/>
    <w:rsid w:val="00736D42"/>
    <w:rsid w:val="00796D7A"/>
    <w:rsid w:val="007B0C63"/>
    <w:rsid w:val="00820BC6"/>
    <w:rsid w:val="009C178C"/>
    <w:rsid w:val="009D3BBA"/>
    <w:rsid w:val="00A0774D"/>
    <w:rsid w:val="00A87A4D"/>
    <w:rsid w:val="00AA1D8D"/>
    <w:rsid w:val="00B47730"/>
    <w:rsid w:val="00B9715C"/>
    <w:rsid w:val="00C370AB"/>
    <w:rsid w:val="00C406F3"/>
    <w:rsid w:val="00CB0664"/>
    <w:rsid w:val="00CB1EBA"/>
    <w:rsid w:val="00CD0A63"/>
    <w:rsid w:val="00CD1DA4"/>
    <w:rsid w:val="00D5405D"/>
    <w:rsid w:val="00DB0306"/>
    <w:rsid w:val="00DF6A80"/>
    <w:rsid w:val="00E44AC9"/>
    <w:rsid w:val="00ED38A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550529"/>
  <w14:defaultImageDpi w14:val="330"/>
  <w15:docId w15:val="{C7A4AD39-26E2-654F-9016-D840959CA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Rvision">
    <w:name w:val="Revision"/>
    <w:hidden/>
    <w:uiPriority w:val="99"/>
    <w:semiHidden/>
    <w:rsid w:val="00C370AB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04502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450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15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ducation.gouv.fr/bo/2025/Hebdo33/MENE2515977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ducation.gouv.fr/bo/18/Hebdo30/MENE1820171A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370</Words>
  <Characters>2312</Characters>
  <Application>Microsoft Office Word</Application>
  <DocSecurity>0</DocSecurity>
  <Lines>90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MATHILDE BERTHE</cp:lastModifiedBy>
  <cp:revision>11</cp:revision>
  <dcterms:created xsi:type="dcterms:W3CDTF">2025-09-10T08:40:00Z</dcterms:created>
  <dcterms:modified xsi:type="dcterms:W3CDTF">2025-12-05T13:00:00Z</dcterms:modified>
  <cp:category/>
</cp:coreProperties>
</file>