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2FC1" w:rsidRPr="00E35C0A" w:rsidRDefault="00222FC1" w:rsidP="00222FC1">
      <w:pPr>
        <w:jc w:val="center"/>
        <w:rPr>
          <w:rFonts w:cstheme="minorHAnsi"/>
          <w:b/>
          <w:sz w:val="28"/>
          <w:szCs w:val="28"/>
          <w:u w:val="single"/>
        </w:rPr>
      </w:pPr>
      <w:r w:rsidRPr="00E35C0A">
        <w:rPr>
          <w:rFonts w:cstheme="minorHAnsi"/>
          <w:b/>
          <w:sz w:val="28"/>
          <w:szCs w:val="28"/>
          <w:u w:val="single"/>
        </w:rPr>
        <w:t>Fiche séquence EPS avec peu de matériel et sans installation cycle 2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DA278B" w:rsidRPr="00DA278B" w:rsidTr="00DA278B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9747" w:type="dxa"/>
          </w:tcPr>
          <w:p w:rsidR="00DA278B" w:rsidRPr="00DA278B" w:rsidRDefault="00DA278B" w:rsidP="00DA278B">
            <w:pPr>
              <w:rPr>
                <w:rFonts w:cstheme="minorHAnsi"/>
              </w:rPr>
            </w:pPr>
            <w:r>
              <w:rPr>
                <w:rFonts w:cstheme="minorHAnsi"/>
                <w:u w:val="single"/>
              </w:rPr>
              <w:t>Domaine d’apprentissage 1</w:t>
            </w:r>
            <w:r w:rsidR="00222FC1" w:rsidRPr="00E35C0A">
              <w:rPr>
                <w:rFonts w:cstheme="minorHAnsi"/>
              </w:rPr>
              <w:t xml:space="preserve"> : </w:t>
            </w:r>
            <w:r>
              <w:rPr>
                <w:rFonts w:cstheme="minorHAnsi"/>
              </w:rPr>
              <w:t>s</w:t>
            </w:r>
            <w:r w:rsidRPr="00DA278B">
              <w:rPr>
                <w:rFonts w:cstheme="minorHAnsi"/>
              </w:rPr>
              <w:t xml:space="preserve">e déplacer pour agir </w:t>
            </w:r>
            <w:r>
              <w:rPr>
                <w:rFonts w:cstheme="minorHAnsi"/>
              </w:rPr>
              <w:t>d</w:t>
            </w:r>
            <w:r w:rsidRPr="00DA278B">
              <w:rPr>
                <w:rFonts w:cstheme="minorHAnsi"/>
              </w:rPr>
              <w:t xml:space="preserve">ans l’espace et sur une durée </w:t>
            </w:r>
          </w:p>
        </w:tc>
      </w:tr>
    </w:tbl>
    <w:p w:rsidR="00222FC1" w:rsidRPr="00E35C0A" w:rsidRDefault="00222FC1" w:rsidP="00222FC1">
      <w:pPr>
        <w:rPr>
          <w:rFonts w:cstheme="minorHAnsi"/>
        </w:rPr>
      </w:pPr>
    </w:p>
    <w:p w:rsidR="00222FC1" w:rsidRPr="00E35C0A" w:rsidRDefault="00222FC1" w:rsidP="00222FC1">
      <w:pPr>
        <w:rPr>
          <w:rFonts w:cstheme="minorHAnsi"/>
          <w:u w:val="single"/>
        </w:rPr>
      </w:pPr>
      <w:r w:rsidRPr="00E35C0A">
        <w:rPr>
          <w:rFonts w:cstheme="minorHAnsi"/>
          <w:u w:val="single"/>
        </w:rPr>
        <w:t xml:space="preserve">Attendus de fin de cycle : </w:t>
      </w:r>
    </w:p>
    <w:p w:rsidR="00222FC1" w:rsidRPr="00E35C0A" w:rsidRDefault="00222FC1" w:rsidP="00222FC1">
      <w:pPr>
        <w:pStyle w:val="Paragraphedeliste"/>
        <w:numPr>
          <w:ilvl w:val="0"/>
          <w:numId w:val="1"/>
        </w:numPr>
        <w:rPr>
          <w:rFonts w:cstheme="minorHAnsi"/>
        </w:rPr>
      </w:pPr>
      <w:r w:rsidRPr="00E35C0A">
        <w:rPr>
          <w:rFonts w:cstheme="minorHAnsi"/>
        </w:rPr>
        <w:t>Courir à des intensités et des durées variables</w:t>
      </w:r>
    </w:p>
    <w:p w:rsidR="00222FC1" w:rsidRPr="00E35C0A" w:rsidRDefault="00222FC1" w:rsidP="00222FC1">
      <w:pPr>
        <w:pStyle w:val="Paragraphedeliste"/>
        <w:numPr>
          <w:ilvl w:val="0"/>
          <w:numId w:val="1"/>
        </w:numPr>
        <w:rPr>
          <w:rFonts w:cstheme="minorHAnsi"/>
        </w:rPr>
      </w:pPr>
      <w:r w:rsidRPr="00E35C0A">
        <w:rPr>
          <w:rFonts w:cstheme="minorHAnsi"/>
        </w:rPr>
        <w:t xml:space="preserve">Accepter de viser une performance mesurée et de se confronter aux autres </w:t>
      </w:r>
    </w:p>
    <w:p w:rsidR="00222FC1" w:rsidRPr="00E35C0A" w:rsidRDefault="00222FC1" w:rsidP="00222FC1">
      <w:pPr>
        <w:pStyle w:val="Paragraphedeliste"/>
        <w:numPr>
          <w:ilvl w:val="0"/>
          <w:numId w:val="1"/>
        </w:numPr>
        <w:rPr>
          <w:rFonts w:cstheme="minorHAnsi"/>
        </w:rPr>
      </w:pPr>
      <w:r w:rsidRPr="00E35C0A">
        <w:rPr>
          <w:rFonts w:cstheme="minorHAnsi"/>
        </w:rPr>
        <w:t>Remplir quelques rôles spécifiques (juge-arbitre, observateur…)</w:t>
      </w:r>
    </w:p>
    <w:p w:rsidR="00222FC1" w:rsidRPr="00E35C0A" w:rsidRDefault="00222FC1" w:rsidP="00222FC1">
      <w:pPr>
        <w:rPr>
          <w:rFonts w:cstheme="minorHAnsi"/>
        </w:rPr>
      </w:pPr>
      <w:r w:rsidRPr="00E35C0A">
        <w:rPr>
          <w:rFonts w:cstheme="minorHAnsi"/>
          <w:u w:val="single"/>
        </w:rPr>
        <w:t>APSA support</w:t>
      </w:r>
      <w:r w:rsidRPr="00E35C0A">
        <w:rPr>
          <w:rFonts w:cstheme="minorHAnsi"/>
        </w:rPr>
        <w:t xml:space="preserve"> : Athlétisme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6"/>
        <w:gridCol w:w="3292"/>
        <w:gridCol w:w="5038"/>
        <w:gridCol w:w="6018"/>
      </w:tblGrid>
      <w:tr w:rsidR="00E35C0A" w:rsidRPr="00E35C0A" w:rsidTr="00B647B7">
        <w:tc>
          <w:tcPr>
            <w:tcW w:w="956" w:type="dxa"/>
          </w:tcPr>
          <w:p w:rsidR="00BC0F3A" w:rsidRPr="00E35C0A" w:rsidRDefault="00BC0F3A" w:rsidP="00E35C0A">
            <w:pPr>
              <w:jc w:val="center"/>
              <w:rPr>
                <w:rFonts w:cstheme="minorHAnsi"/>
                <w:b/>
              </w:rPr>
            </w:pPr>
            <w:r w:rsidRPr="00E35C0A">
              <w:rPr>
                <w:rFonts w:cstheme="minorHAnsi"/>
                <w:b/>
              </w:rPr>
              <w:t>Séances</w:t>
            </w:r>
          </w:p>
        </w:tc>
        <w:tc>
          <w:tcPr>
            <w:tcW w:w="3292" w:type="dxa"/>
          </w:tcPr>
          <w:p w:rsidR="00BC0F3A" w:rsidRPr="00E35C0A" w:rsidRDefault="00BC0F3A" w:rsidP="00E35C0A">
            <w:pPr>
              <w:jc w:val="center"/>
              <w:rPr>
                <w:rFonts w:cstheme="minorHAnsi"/>
                <w:b/>
              </w:rPr>
            </w:pPr>
            <w:r w:rsidRPr="00E35C0A">
              <w:rPr>
                <w:rFonts w:cstheme="minorHAnsi"/>
                <w:b/>
              </w:rPr>
              <w:t>Titres des séances</w:t>
            </w:r>
          </w:p>
        </w:tc>
        <w:tc>
          <w:tcPr>
            <w:tcW w:w="5038" w:type="dxa"/>
          </w:tcPr>
          <w:p w:rsidR="00BC0F3A" w:rsidRPr="00E35C0A" w:rsidRDefault="00BC0F3A" w:rsidP="00E35C0A">
            <w:pPr>
              <w:jc w:val="center"/>
              <w:rPr>
                <w:rFonts w:cstheme="minorHAnsi"/>
                <w:b/>
              </w:rPr>
            </w:pPr>
            <w:r w:rsidRPr="00E35C0A">
              <w:rPr>
                <w:rFonts w:cstheme="minorHAnsi"/>
                <w:b/>
              </w:rPr>
              <w:t>Objectifs des séances</w:t>
            </w:r>
          </w:p>
        </w:tc>
        <w:tc>
          <w:tcPr>
            <w:tcW w:w="6018" w:type="dxa"/>
          </w:tcPr>
          <w:p w:rsidR="00BC0F3A" w:rsidRPr="00E35C0A" w:rsidRDefault="00BC0F3A" w:rsidP="00E35C0A">
            <w:pPr>
              <w:jc w:val="center"/>
              <w:rPr>
                <w:rFonts w:cstheme="minorHAnsi"/>
                <w:b/>
              </w:rPr>
            </w:pPr>
            <w:r w:rsidRPr="00E35C0A">
              <w:rPr>
                <w:rFonts w:cstheme="minorHAnsi"/>
                <w:b/>
              </w:rPr>
              <w:t>Compétences travaillées</w:t>
            </w:r>
          </w:p>
        </w:tc>
      </w:tr>
      <w:tr w:rsidR="00E35C0A" w:rsidRPr="00E35C0A" w:rsidTr="00B647B7">
        <w:tc>
          <w:tcPr>
            <w:tcW w:w="956" w:type="dxa"/>
          </w:tcPr>
          <w:p w:rsidR="00BC0F3A" w:rsidRPr="00E35C0A" w:rsidRDefault="00BC0F3A" w:rsidP="00D30BC1">
            <w:pPr>
              <w:jc w:val="center"/>
              <w:rPr>
                <w:rFonts w:cstheme="minorHAnsi"/>
              </w:rPr>
            </w:pPr>
            <w:r w:rsidRPr="00E35C0A">
              <w:rPr>
                <w:rFonts w:cstheme="minorHAnsi"/>
              </w:rPr>
              <w:t>1</w:t>
            </w:r>
          </w:p>
        </w:tc>
        <w:tc>
          <w:tcPr>
            <w:tcW w:w="3292" w:type="dxa"/>
          </w:tcPr>
          <w:p w:rsidR="00BC0F3A" w:rsidRPr="00E35C0A" w:rsidRDefault="00E35C0A" w:rsidP="0034497D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</w:rPr>
              <w:t>Courir droit</w:t>
            </w:r>
          </w:p>
        </w:tc>
        <w:tc>
          <w:tcPr>
            <w:tcW w:w="5038" w:type="dxa"/>
          </w:tcPr>
          <w:p w:rsidR="00BC0F3A" w:rsidRDefault="00BC0F3A" w:rsidP="0034497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>Maîtriser des actions motrices pour courir</w:t>
            </w:r>
            <w:r w:rsidR="00DA278B">
              <w:rPr>
                <w:rFonts w:cstheme="minorHAnsi"/>
                <w:bCs/>
                <w:sz w:val="24"/>
                <w:szCs w:val="24"/>
              </w:rPr>
              <w:t xml:space="preserve"> vite et de façon équilibrée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</w:rPr>
            </w:pPr>
          </w:p>
        </w:tc>
        <w:tc>
          <w:tcPr>
            <w:tcW w:w="6018" w:type="dxa"/>
          </w:tcPr>
          <w:p w:rsidR="00BC0F3A" w:rsidRPr="00E35C0A" w:rsidRDefault="00BC0F3A" w:rsidP="0034497D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  <w:sz w:val="24"/>
                <w:szCs w:val="24"/>
              </w:rPr>
              <w:t>Orienter sa trajectoire de course</w:t>
            </w:r>
          </w:p>
        </w:tc>
      </w:tr>
      <w:tr w:rsidR="00E35C0A" w:rsidRPr="00E35C0A" w:rsidTr="00B647B7">
        <w:tc>
          <w:tcPr>
            <w:tcW w:w="956" w:type="dxa"/>
          </w:tcPr>
          <w:p w:rsidR="00BC0F3A" w:rsidRPr="00E35C0A" w:rsidRDefault="00BC0F3A" w:rsidP="00D30BC1">
            <w:pPr>
              <w:jc w:val="center"/>
              <w:rPr>
                <w:rFonts w:cstheme="minorHAnsi"/>
              </w:rPr>
            </w:pPr>
            <w:r w:rsidRPr="00E35C0A">
              <w:rPr>
                <w:rFonts w:cstheme="minorHAnsi"/>
              </w:rPr>
              <w:t xml:space="preserve">2 et 3 </w:t>
            </w:r>
          </w:p>
        </w:tc>
        <w:tc>
          <w:tcPr>
            <w:tcW w:w="3292" w:type="dxa"/>
          </w:tcPr>
          <w:p w:rsidR="00BC0F3A" w:rsidRPr="00E35C0A" w:rsidRDefault="00E35C0A" w:rsidP="0034497D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</w:rPr>
              <w:t xml:space="preserve">Courir vite : </w:t>
            </w:r>
            <w:r w:rsidRPr="00E35C0A">
              <w:rPr>
                <w:rFonts w:cstheme="minorHAnsi"/>
                <w:sz w:val="24"/>
                <w:szCs w:val="24"/>
              </w:rPr>
              <w:t>ateliers découverte</w:t>
            </w:r>
          </w:p>
        </w:tc>
        <w:tc>
          <w:tcPr>
            <w:tcW w:w="5038" w:type="dxa"/>
          </w:tcPr>
          <w:p w:rsidR="00E35C0A" w:rsidRPr="00E35C0A" w:rsidRDefault="00E35C0A" w:rsidP="0034497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 xml:space="preserve">Maîtriser des actions motrices pour </w:t>
            </w:r>
            <w:r w:rsidR="00DA278B" w:rsidRPr="00E35C0A">
              <w:rPr>
                <w:rFonts w:cstheme="minorHAnsi"/>
                <w:bCs/>
                <w:sz w:val="24"/>
                <w:szCs w:val="24"/>
              </w:rPr>
              <w:t>courir</w:t>
            </w:r>
            <w:r w:rsidR="00DA278B">
              <w:rPr>
                <w:rFonts w:cstheme="minorHAnsi"/>
                <w:bCs/>
                <w:sz w:val="24"/>
                <w:szCs w:val="24"/>
              </w:rPr>
              <w:t xml:space="preserve"> vite et de façon équilibrée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>Jouer le rôle du starter-juge, du coureur</w:t>
            </w:r>
          </w:p>
        </w:tc>
        <w:tc>
          <w:tcPr>
            <w:tcW w:w="6018" w:type="dxa"/>
          </w:tcPr>
          <w:p w:rsidR="00E35C0A" w:rsidRP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 xml:space="preserve">Orienter sa trajectoire de course 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Réagir vite et correctement à un signal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>Adopter une position de départ adaptée</w:t>
            </w:r>
          </w:p>
          <w:p w:rsidR="00E35C0A" w:rsidRPr="00E35C0A" w:rsidRDefault="0034497D" w:rsidP="0034497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  <w:sz w:val="24"/>
                <w:szCs w:val="24"/>
              </w:rPr>
              <w:t>Apprendre à donner un départ</w:t>
            </w:r>
          </w:p>
        </w:tc>
      </w:tr>
      <w:tr w:rsidR="00E35C0A" w:rsidRPr="00E35C0A" w:rsidTr="00B647B7">
        <w:tc>
          <w:tcPr>
            <w:tcW w:w="956" w:type="dxa"/>
          </w:tcPr>
          <w:p w:rsidR="00BC0F3A" w:rsidRPr="00E35C0A" w:rsidRDefault="00BC0F3A" w:rsidP="00D30BC1">
            <w:pPr>
              <w:jc w:val="center"/>
              <w:rPr>
                <w:rFonts w:cstheme="minorHAnsi"/>
              </w:rPr>
            </w:pPr>
            <w:r w:rsidRPr="00E35C0A">
              <w:rPr>
                <w:rFonts w:cstheme="minorHAnsi"/>
              </w:rPr>
              <w:t xml:space="preserve">4 et 5 </w:t>
            </w:r>
          </w:p>
        </w:tc>
        <w:tc>
          <w:tcPr>
            <w:tcW w:w="3292" w:type="dxa"/>
          </w:tcPr>
          <w:p w:rsidR="00BC0F3A" w:rsidRPr="00E35C0A" w:rsidRDefault="00E35C0A" w:rsidP="0034497D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</w:rPr>
              <w:t>Courir vite : poser son regard</w:t>
            </w:r>
          </w:p>
        </w:tc>
        <w:tc>
          <w:tcPr>
            <w:tcW w:w="5038" w:type="dxa"/>
          </w:tcPr>
          <w:p w:rsidR="00DA278B" w:rsidRDefault="00E35C0A" w:rsidP="0034497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 xml:space="preserve">Maîtriser des actions motrices pour </w:t>
            </w:r>
            <w:r w:rsidR="00DA278B" w:rsidRPr="00E35C0A">
              <w:rPr>
                <w:rFonts w:cstheme="minorHAnsi"/>
                <w:bCs/>
                <w:sz w:val="24"/>
                <w:szCs w:val="24"/>
              </w:rPr>
              <w:t>courir</w:t>
            </w:r>
            <w:r w:rsidR="00DA278B">
              <w:rPr>
                <w:rFonts w:cstheme="minorHAnsi"/>
                <w:bCs/>
                <w:sz w:val="24"/>
                <w:szCs w:val="24"/>
              </w:rPr>
              <w:t xml:space="preserve"> vite et de façon équilibrée</w:t>
            </w:r>
            <w:r w:rsidR="00DA278B" w:rsidRPr="00E35C0A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:rsidR="00BC0F3A" w:rsidRPr="00E35C0A" w:rsidRDefault="00E35C0A" w:rsidP="0034497D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 xml:space="preserve">Jouer le rôle du starter-juge, </w:t>
            </w:r>
            <w:r w:rsidR="00B81B67">
              <w:rPr>
                <w:rFonts w:cstheme="minorHAnsi"/>
                <w:bCs/>
                <w:sz w:val="24"/>
                <w:szCs w:val="24"/>
              </w:rPr>
              <w:t xml:space="preserve">de l’observateur, </w:t>
            </w:r>
            <w:r w:rsidRPr="00E35C0A">
              <w:rPr>
                <w:rFonts w:cstheme="minorHAnsi"/>
                <w:bCs/>
                <w:sz w:val="24"/>
                <w:szCs w:val="24"/>
              </w:rPr>
              <w:t>du coureur</w:t>
            </w:r>
          </w:p>
        </w:tc>
        <w:tc>
          <w:tcPr>
            <w:tcW w:w="6018" w:type="dxa"/>
          </w:tcPr>
          <w:p w:rsidR="00E35C0A" w:rsidRP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Orienter sa trajectoire de course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 xml:space="preserve">Réagir vite à un signal 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Adapter sa posture de course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Maintenir sa vitesse</w:t>
            </w:r>
          </w:p>
          <w:p w:rsidR="00B81B67" w:rsidRDefault="00E35C0A" w:rsidP="0034497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>Remplir quelques rôles spécifiques </w:t>
            </w:r>
            <w:r w:rsidR="00B81B67">
              <w:rPr>
                <w:rFonts w:cstheme="minorHAnsi"/>
                <w:bCs/>
                <w:sz w:val="24"/>
                <w:szCs w:val="24"/>
              </w:rPr>
              <w:t xml:space="preserve">: apprendre à donner un départ, </w:t>
            </w:r>
            <w:r w:rsidR="00B81B67" w:rsidRPr="00E35C0A">
              <w:rPr>
                <w:rFonts w:cstheme="minorHAnsi"/>
                <w:bCs/>
                <w:sz w:val="24"/>
                <w:szCs w:val="24"/>
              </w:rPr>
              <w:t>savoir observer son camarade par rapport aux critères de réussite et de réalisation donnés par l’enseignant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</w:rPr>
            </w:pPr>
          </w:p>
        </w:tc>
      </w:tr>
      <w:tr w:rsidR="00E35C0A" w:rsidRPr="00E35C0A" w:rsidTr="00B647B7">
        <w:tc>
          <w:tcPr>
            <w:tcW w:w="956" w:type="dxa"/>
          </w:tcPr>
          <w:p w:rsidR="00E35C0A" w:rsidRPr="00E35C0A" w:rsidRDefault="00E35C0A" w:rsidP="00E35C0A">
            <w:pPr>
              <w:jc w:val="center"/>
              <w:rPr>
                <w:rFonts w:cstheme="minorHAnsi"/>
              </w:rPr>
            </w:pPr>
            <w:r w:rsidRPr="00E35C0A">
              <w:rPr>
                <w:rFonts w:cstheme="minorHAnsi"/>
              </w:rPr>
              <w:t>6</w:t>
            </w:r>
          </w:p>
        </w:tc>
        <w:tc>
          <w:tcPr>
            <w:tcW w:w="3292" w:type="dxa"/>
          </w:tcPr>
          <w:p w:rsidR="00E35C0A" w:rsidRPr="00E35C0A" w:rsidRDefault="00E35C0A" w:rsidP="0034497D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  <w:sz w:val="24"/>
                <w:szCs w:val="24"/>
              </w:rPr>
              <w:t>Courir vite : partir vite et maintenir sa vitesse</w:t>
            </w:r>
          </w:p>
        </w:tc>
        <w:tc>
          <w:tcPr>
            <w:tcW w:w="5038" w:type="dxa"/>
          </w:tcPr>
          <w:p w:rsidR="00DA278B" w:rsidRDefault="00E35C0A" w:rsidP="0034497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 xml:space="preserve">Maîtriser des actions motrices pour </w:t>
            </w:r>
            <w:r w:rsidR="00DA278B" w:rsidRPr="00E35C0A">
              <w:rPr>
                <w:rFonts w:cstheme="minorHAnsi"/>
                <w:bCs/>
                <w:sz w:val="24"/>
                <w:szCs w:val="24"/>
              </w:rPr>
              <w:t>courir</w:t>
            </w:r>
            <w:r w:rsidR="00DA278B">
              <w:rPr>
                <w:rFonts w:cstheme="minorHAnsi"/>
                <w:bCs/>
                <w:sz w:val="24"/>
                <w:szCs w:val="24"/>
              </w:rPr>
              <w:t xml:space="preserve"> vite et de façon équilibrée</w:t>
            </w:r>
            <w:r w:rsidR="00DA278B" w:rsidRPr="00E35C0A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>Jouer le rôle du starter-juge, de l’observateur, du coureur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</w:rPr>
            </w:pPr>
          </w:p>
        </w:tc>
        <w:tc>
          <w:tcPr>
            <w:tcW w:w="6018" w:type="dxa"/>
          </w:tcPr>
          <w:p w:rsidR="00E35C0A" w:rsidRP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Orienter sa trajectoire de course</w:t>
            </w:r>
          </w:p>
          <w:p w:rsidR="00E35C0A" w:rsidRP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 xml:space="preserve">Réagir vite à un signal </w:t>
            </w:r>
          </w:p>
          <w:p w:rsidR="00E35C0A" w:rsidRDefault="00E35C0A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Adapter sa posture de course</w:t>
            </w:r>
          </w:p>
          <w:p w:rsidR="0034497D" w:rsidRPr="00E35C0A" w:rsidRDefault="0034497D" w:rsidP="0034497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Maintenir sa vitesse</w:t>
            </w:r>
          </w:p>
          <w:p w:rsidR="00E35C0A" w:rsidRPr="00E35C0A" w:rsidRDefault="0034497D" w:rsidP="0034497D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  <w:bCs/>
                <w:sz w:val="24"/>
                <w:szCs w:val="24"/>
              </w:rPr>
              <w:t>S</w:t>
            </w:r>
            <w:r w:rsidR="00E35C0A" w:rsidRPr="00E35C0A">
              <w:rPr>
                <w:rFonts w:cstheme="minorHAnsi"/>
                <w:bCs/>
                <w:sz w:val="24"/>
                <w:szCs w:val="24"/>
              </w:rPr>
              <w:t>avoir observer son camarade par rapport aux critères de réussite et de réalisation donnés par l’enseignant</w:t>
            </w:r>
          </w:p>
        </w:tc>
      </w:tr>
      <w:tr w:rsidR="00E35C0A" w:rsidRPr="00E35C0A" w:rsidTr="00B647B7">
        <w:tc>
          <w:tcPr>
            <w:tcW w:w="956" w:type="dxa"/>
          </w:tcPr>
          <w:p w:rsidR="00E35C0A" w:rsidRPr="00E35C0A" w:rsidRDefault="00E35C0A" w:rsidP="00E35C0A">
            <w:pPr>
              <w:jc w:val="center"/>
              <w:rPr>
                <w:rFonts w:cstheme="minorHAnsi"/>
              </w:rPr>
            </w:pPr>
            <w:r w:rsidRPr="00E35C0A">
              <w:rPr>
                <w:rFonts w:cstheme="minorHAnsi"/>
              </w:rPr>
              <w:t>7</w:t>
            </w:r>
          </w:p>
        </w:tc>
        <w:tc>
          <w:tcPr>
            <w:tcW w:w="3292" w:type="dxa"/>
          </w:tcPr>
          <w:p w:rsidR="00E35C0A" w:rsidRPr="00E35C0A" w:rsidRDefault="00E35C0A" w:rsidP="006B7C64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</w:rPr>
              <w:t>Course de vitesse</w:t>
            </w:r>
          </w:p>
        </w:tc>
        <w:tc>
          <w:tcPr>
            <w:tcW w:w="5038" w:type="dxa"/>
          </w:tcPr>
          <w:p w:rsidR="00E35C0A" w:rsidRPr="00E35C0A" w:rsidRDefault="00E35C0A" w:rsidP="006B7C64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 xml:space="preserve">Maîtriser des actions motrices pour </w:t>
            </w:r>
            <w:r w:rsidR="00DA278B" w:rsidRPr="00E35C0A">
              <w:rPr>
                <w:rFonts w:cstheme="minorHAnsi"/>
                <w:bCs/>
                <w:sz w:val="24"/>
                <w:szCs w:val="24"/>
              </w:rPr>
              <w:t>courir</w:t>
            </w:r>
            <w:r w:rsidR="00DA278B">
              <w:rPr>
                <w:rFonts w:cstheme="minorHAnsi"/>
                <w:bCs/>
                <w:sz w:val="24"/>
                <w:szCs w:val="24"/>
              </w:rPr>
              <w:t xml:space="preserve"> vite et de façon équilibrée</w:t>
            </w:r>
          </w:p>
          <w:p w:rsidR="00E35C0A" w:rsidRPr="00E35C0A" w:rsidRDefault="00E35C0A" w:rsidP="006B7C64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lastRenderedPageBreak/>
              <w:t>Jouer le rôle du starter-juge, de l’observateur, du coureur</w:t>
            </w:r>
          </w:p>
        </w:tc>
        <w:tc>
          <w:tcPr>
            <w:tcW w:w="6018" w:type="dxa"/>
          </w:tcPr>
          <w:p w:rsidR="00E35C0A" w:rsidRPr="00E35C0A" w:rsidRDefault="00E35C0A" w:rsidP="006B7C64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lastRenderedPageBreak/>
              <w:t>Orienter sa trajectoire de course</w:t>
            </w:r>
          </w:p>
          <w:p w:rsidR="00E35C0A" w:rsidRPr="00E35C0A" w:rsidRDefault="00E35C0A" w:rsidP="006B7C64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 xml:space="preserve">Réagir vite à un signal </w:t>
            </w:r>
          </w:p>
          <w:p w:rsidR="00E35C0A" w:rsidRPr="00E35C0A" w:rsidRDefault="00E35C0A" w:rsidP="006B7C64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lastRenderedPageBreak/>
              <w:t>Adapter sa posture de course</w:t>
            </w:r>
          </w:p>
          <w:p w:rsidR="00E35C0A" w:rsidRPr="00E35C0A" w:rsidRDefault="00E35C0A" w:rsidP="006B7C64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>Remplir quelques rôles spécifiques : apprendre à donner un départ, savoir observer son camarade par rapport aux critères de réussite et de réalisation donnés par l’enseignant</w:t>
            </w:r>
          </w:p>
        </w:tc>
      </w:tr>
      <w:tr w:rsidR="00E35C0A" w:rsidRPr="00E35C0A" w:rsidTr="00B647B7">
        <w:tc>
          <w:tcPr>
            <w:tcW w:w="956" w:type="dxa"/>
          </w:tcPr>
          <w:p w:rsidR="00E35C0A" w:rsidRPr="00E35C0A" w:rsidRDefault="00E35C0A" w:rsidP="00E35C0A">
            <w:pPr>
              <w:jc w:val="center"/>
              <w:rPr>
                <w:rFonts w:cstheme="minorHAnsi"/>
              </w:rPr>
            </w:pPr>
            <w:r w:rsidRPr="00E35C0A">
              <w:rPr>
                <w:rFonts w:cstheme="minorHAnsi"/>
              </w:rPr>
              <w:lastRenderedPageBreak/>
              <w:t>8</w:t>
            </w:r>
          </w:p>
        </w:tc>
        <w:tc>
          <w:tcPr>
            <w:tcW w:w="3292" w:type="dxa"/>
          </w:tcPr>
          <w:p w:rsidR="00E35C0A" w:rsidRPr="00E35C0A" w:rsidRDefault="00E42FDA" w:rsidP="006B7C64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Séance d’évaluation : c</w:t>
            </w:r>
            <w:r w:rsidR="00E35C0A" w:rsidRPr="00E35C0A">
              <w:rPr>
                <w:rFonts w:cstheme="minorHAnsi"/>
              </w:rPr>
              <w:t>ourse de vitesse</w:t>
            </w:r>
            <w:r>
              <w:rPr>
                <w:rFonts w:cstheme="minorHAnsi"/>
              </w:rPr>
              <w:t xml:space="preserve"> chronométrée</w:t>
            </w:r>
          </w:p>
        </w:tc>
        <w:tc>
          <w:tcPr>
            <w:tcW w:w="5038" w:type="dxa"/>
          </w:tcPr>
          <w:p w:rsidR="00E35C0A" w:rsidRPr="00E35C0A" w:rsidRDefault="00E35C0A" w:rsidP="006B7C64">
            <w:pPr>
              <w:pStyle w:val="Sansinterligne"/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 xml:space="preserve">Maîtriser des actions motrices pour </w:t>
            </w:r>
            <w:r w:rsidR="00DA278B" w:rsidRPr="00E35C0A">
              <w:rPr>
                <w:rFonts w:cstheme="minorHAnsi"/>
                <w:bCs/>
                <w:sz w:val="24"/>
                <w:szCs w:val="24"/>
              </w:rPr>
              <w:t>courir</w:t>
            </w:r>
            <w:r w:rsidR="00DA278B">
              <w:rPr>
                <w:rFonts w:cstheme="minorHAnsi"/>
                <w:bCs/>
                <w:sz w:val="24"/>
                <w:szCs w:val="24"/>
              </w:rPr>
              <w:t xml:space="preserve"> vite et de façon équilibrée</w:t>
            </w:r>
          </w:p>
          <w:p w:rsidR="00E35C0A" w:rsidRPr="00E35C0A" w:rsidRDefault="00E35C0A" w:rsidP="006B7C64">
            <w:pPr>
              <w:pStyle w:val="Sansinterligne"/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Reproduire une performance</w:t>
            </w:r>
            <w:bookmarkStart w:id="0" w:name="_GoBack"/>
            <w:bookmarkEnd w:id="0"/>
          </w:p>
          <w:p w:rsidR="00E35C0A" w:rsidRPr="00E35C0A" w:rsidRDefault="00E35C0A" w:rsidP="006B7C64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  <w:sz w:val="24"/>
                <w:szCs w:val="24"/>
              </w:rPr>
              <w:t>Jouer le rôle du starter-juge, de l’observateur, du coureur</w:t>
            </w:r>
          </w:p>
        </w:tc>
        <w:tc>
          <w:tcPr>
            <w:tcW w:w="6018" w:type="dxa"/>
          </w:tcPr>
          <w:p w:rsidR="00E35C0A" w:rsidRPr="00E35C0A" w:rsidRDefault="00E35C0A" w:rsidP="006B7C64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Orienter sa trajectoire de course</w:t>
            </w:r>
          </w:p>
          <w:p w:rsidR="00E35C0A" w:rsidRPr="00E35C0A" w:rsidRDefault="00E35C0A" w:rsidP="006B7C64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 xml:space="preserve">Réagir vite à un signal </w:t>
            </w:r>
          </w:p>
          <w:p w:rsidR="00E35C0A" w:rsidRPr="00E35C0A" w:rsidRDefault="00E35C0A" w:rsidP="006B7C64">
            <w:pPr>
              <w:jc w:val="both"/>
              <w:rPr>
                <w:rFonts w:cstheme="minorHAnsi"/>
                <w:sz w:val="24"/>
                <w:szCs w:val="24"/>
              </w:rPr>
            </w:pPr>
            <w:r w:rsidRPr="00E35C0A">
              <w:rPr>
                <w:rFonts w:cstheme="minorHAnsi"/>
                <w:sz w:val="24"/>
                <w:szCs w:val="24"/>
              </w:rPr>
              <w:t>Adapter sa posture de course</w:t>
            </w:r>
          </w:p>
          <w:p w:rsidR="00E35C0A" w:rsidRPr="00E35C0A" w:rsidRDefault="00E35C0A" w:rsidP="006B7C64">
            <w:pPr>
              <w:jc w:val="both"/>
              <w:rPr>
                <w:rFonts w:cstheme="minorHAnsi"/>
              </w:rPr>
            </w:pPr>
            <w:r w:rsidRPr="00E35C0A">
              <w:rPr>
                <w:rFonts w:cstheme="minorHAnsi"/>
                <w:bCs/>
                <w:sz w:val="24"/>
                <w:szCs w:val="24"/>
              </w:rPr>
              <w:t>Remplir quelques rôles spécifiques : apprendre à donner un départ, savoir observer son camarade par rapport aux critères de réussite et de réalisation donnés par l’enseignant</w:t>
            </w:r>
          </w:p>
        </w:tc>
      </w:tr>
    </w:tbl>
    <w:p w:rsidR="00222FC1" w:rsidRDefault="00222FC1">
      <w:pPr>
        <w:rPr>
          <w:rFonts w:cstheme="minorHAnsi"/>
        </w:rPr>
      </w:pPr>
    </w:p>
    <w:p w:rsidR="00B647B7" w:rsidRPr="00B647B7" w:rsidRDefault="00B647B7" w:rsidP="00B647B7">
      <w:pPr>
        <w:jc w:val="both"/>
        <w:rPr>
          <w:rFonts w:cstheme="minorHAnsi"/>
          <w:b/>
        </w:rPr>
      </w:pPr>
      <w:r w:rsidRPr="00B647B7">
        <w:rPr>
          <w:rFonts w:cstheme="minorHAnsi"/>
          <w:b/>
        </w:rPr>
        <w:t>Situation complémentaire : les situations et jeux peuvent être réinvestis en autonomie à la récréation ou lors de séances d’APQ</w:t>
      </w:r>
      <w:r>
        <w:rPr>
          <w:rFonts w:cstheme="minorHAnsi"/>
          <w:b/>
        </w:rPr>
        <w:t xml:space="preserve"> en mettant le matériel à disposition des élèves</w:t>
      </w:r>
    </w:p>
    <w:sectPr w:rsidR="00B647B7" w:rsidRPr="00B647B7" w:rsidSect="00B647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60CE4"/>
    <w:multiLevelType w:val="hybridMultilevel"/>
    <w:tmpl w:val="690667E6"/>
    <w:lvl w:ilvl="0" w:tplc="F4EA50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FC1"/>
    <w:rsid w:val="001B6E19"/>
    <w:rsid w:val="00222FC1"/>
    <w:rsid w:val="0034497D"/>
    <w:rsid w:val="00623187"/>
    <w:rsid w:val="006B7C64"/>
    <w:rsid w:val="00955B71"/>
    <w:rsid w:val="00B647B7"/>
    <w:rsid w:val="00B81B67"/>
    <w:rsid w:val="00BC0F3A"/>
    <w:rsid w:val="00DA278B"/>
    <w:rsid w:val="00E35C0A"/>
    <w:rsid w:val="00E4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56805E"/>
  <w15:chartTrackingRefBased/>
  <w15:docId w15:val="{ED25F6B2-2324-4F2E-B206-438534EBC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2FC1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2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22FC1"/>
    <w:pPr>
      <w:ind w:left="720"/>
      <w:contextualSpacing/>
    </w:pPr>
  </w:style>
  <w:style w:type="paragraph" w:styleId="Sansinterligne">
    <w:name w:val="No Spacing"/>
    <w:uiPriority w:val="1"/>
    <w:qFormat/>
    <w:rsid w:val="00E35C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433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Adamczyk</dc:creator>
  <cp:keywords/>
  <dc:description/>
  <cp:lastModifiedBy>Alexandre DAVID</cp:lastModifiedBy>
  <cp:revision>3</cp:revision>
  <dcterms:created xsi:type="dcterms:W3CDTF">2025-03-04T14:28:00Z</dcterms:created>
  <dcterms:modified xsi:type="dcterms:W3CDTF">2026-06-01T09:49:00Z</dcterms:modified>
</cp:coreProperties>
</file>