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B6" w:rsidRPr="00ED1599" w:rsidRDefault="00262CBD" w:rsidP="003A4550">
      <w:pPr>
        <w:jc w:val="center"/>
        <w:rPr>
          <w:b/>
          <w:color w:val="1F497D" w:themeColor="text2"/>
          <w:sz w:val="36"/>
          <w:szCs w:val="36"/>
        </w:rPr>
      </w:pPr>
      <w:r>
        <w:rPr>
          <w:b/>
          <w:color w:val="1F497D" w:themeColor="text2"/>
          <w:sz w:val="36"/>
          <w:szCs w:val="36"/>
        </w:rPr>
        <w:t>Engager les élèves de seconde</w:t>
      </w:r>
      <w:r w:rsidR="003A4550" w:rsidRPr="00ED1599">
        <w:rPr>
          <w:b/>
          <w:color w:val="1F497D" w:themeColor="text2"/>
          <w:sz w:val="36"/>
          <w:szCs w:val="36"/>
        </w:rPr>
        <w:t xml:space="preserve"> dans un processus de création artistique</w:t>
      </w:r>
    </w:p>
    <w:p w:rsidR="003A4550" w:rsidRPr="00ED1599" w:rsidRDefault="00EF2E90" w:rsidP="00EF2E90">
      <w:pPr>
        <w:jc w:val="center"/>
        <w:rPr>
          <w:b/>
          <w:i/>
          <w:color w:val="1F497D" w:themeColor="text2"/>
          <w:sz w:val="36"/>
          <w:szCs w:val="36"/>
        </w:rPr>
      </w:pPr>
      <w:r w:rsidRPr="00ED1599">
        <w:rPr>
          <w:b/>
          <w:i/>
          <w:color w:val="1F497D" w:themeColor="text2"/>
          <w:sz w:val="36"/>
          <w:szCs w:val="36"/>
        </w:rPr>
        <w:t xml:space="preserve">« Je </w:t>
      </w:r>
      <w:r w:rsidR="00E35684">
        <w:rPr>
          <w:b/>
          <w:i/>
          <w:color w:val="1F497D" w:themeColor="text2"/>
          <w:sz w:val="36"/>
          <w:szCs w:val="36"/>
        </w:rPr>
        <w:t>m’appuie sur le jeu</w:t>
      </w:r>
      <w:r w:rsidRPr="00ED1599">
        <w:rPr>
          <w:b/>
          <w:i/>
          <w:color w:val="1F497D" w:themeColor="text2"/>
          <w:sz w:val="36"/>
          <w:szCs w:val="36"/>
        </w:rPr>
        <w:t> »</w:t>
      </w:r>
    </w:p>
    <w:p w:rsidR="003A4550" w:rsidRPr="00ED1599" w:rsidRDefault="003A4550">
      <w:pPr>
        <w:rPr>
          <w:b/>
          <w:color w:val="1F497D" w:themeColor="text2"/>
          <w:sz w:val="28"/>
          <w:szCs w:val="28"/>
          <w:u w:val="single"/>
        </w:rPr>
      </w:pPr>
      <w:r w:rsidRPr="00ED1599">
        <w:rPr>
          <w:b/>
          <w:color w:val="1F497D" w:themeColor="text2"/>
          <w:sz w:val="28"/>
          <w:szCs w:val="28"/>
          <w:u w:val="single"/>
        </w:rPr>
        <w:t>La démarche :</w:t>
      </w:r>
    </w:p>
    <w:p w:rsidR="00CE4100" w:rsidRPr="00ED1599" w:rsidRDefault="00E35684" w:rsidP="003A3FD4">
      <w:pPr>
        <w:ind w:firstLine="708"/>
        <w:jc w:val="both"/>
        <w:rPr>
          <w:color w:val="1F497D" w:themeColor="text2"/>
          <w:sz w:val="24"/>
          <w:szCs w:val="24"/>
        </w:rPr>
      </w:pPr>
      <w:r>
        <w:rPr>
          <w:color w:val="1F497D" w:themeColor="text2"/>
          <w:sz w:val="24"/>
          <w:szCs w:val="24"/>
        </w:rPr>
        <w:t>Il s’agit de proposer aux élèves des formes de jeux connus, pour engager les élèves dans une motricité. A partir des jeux, nous proposons aux élèves d’endosser le rôle de spectateur d’un jeu pour en extraire des éléments jugés intéressants, qui attirent l’attention. Puis, nous demandons aux élèves de se mettre en groupe (</w:t>
      </w:r>
      <w:r w:rsidR="00DC77DF">
        <w:rPr>
          <w:color w:val="1F497D" w:themeColor="text2"/>
          <w:sz w:val="24"/>
          <w:szCs w:val="24"/>
        </w:rPr>
        <w:t>2/</w:t>
      </w:r>
      <w:r>
        <w:rPr>
          <w:color w:val="1F497D" w:themeColor="text2"/>
          <w:sz w:val="24"/>
          <w:szCs w:val="24"/>
        </w:rPr>
        <w:t xml:space="preserve">3/6) pour explorer ces situations de jeu et déterminer des éléments qui seront intégrés dans la chorégraphie. Enfin les élèves, toujours par groupe présentent leur chorégraphie qui intègre </w:t>
      </w:r>
      <w:r w:rsidR="00664F22">
        <w:rPr>
          <w:color w:val="1F497D" w:themeColor="text2"/>
          <w:sz w:val="24"/>
          <w:szCs w:val="24"/>
        </w:rPr>
        <w:t>des éléments du jeu traité en dé</w:t>
      </w:r>
      <w:r>
        <w:rPr>
          <w:color w:val="1F497D" w:themeColor="text2"/>
          <w:sz w:val="24"/>
          <w:szCs w:val="24"/>
        </w:rPr>
        <w:t>but de leçon.</w:t>
      </w:r>
      <w:r w:rsidR="00DC77DF">
        <w:rPr>
          <w:color w:val="1F497D" w:themeColor="text2"/>
          <w:sz w:val="24"/>
          <w:szCs w:val="24"/>
        </w:rPr>
        <w:t xml:space="preserve"> Chaque situation peut être utilisée comme amorce de séquence, ou pour revivifier les propositions des élèves. Ces situations peuvent également se succéder d’une leçon à une autre.</w:t>
      </w:r>
    </w:p>
    <w:p w:rsidR="003A4550" w:rsidRPr="00ED1599" w:rsidRDefault="00E35684" w:rsidP="003A3FD4">
      <w:pPr>
        <w:jc w:val="both"/>
        <w:rPr>
          <w:color w:val="1F497D" w:themeColor="text2"/>
          <w:sz w:val="24"/>
          <w:szCs w:val="24"/>
        </w:rPr>
      </w:pPr>
      <w:r>
        <w:rPr>
          <w:color w:val="1F497D" w:themeColor="text2"/>
          <w:sz w:val="24"/>
          <w:szCs w:val="24"/>
        </w:rPr>
        <w:t>Extraire de la matière du jeu</w:t>
      </w:r>
      <w:r w:rsidR="003A4550" w:rsidRPr="00ED1599">
        <w:rPr>
          <w:color w:val="1F497D" w:themeColor="text2"/>
          <w:sz w:val="24"/>
          <w:szCs w:val="24"/>
        </w:rPr>
        <w:t xml:space="preserve"> </w:t>
      </w:r>
      <w:r w:rsidR="00221BB9">
        <w:rPr>
          <w:color w:val="1F497D" w:themeColor="text2"/>
          <w:sz w:val="24"/>
          <w:szCs w:val="24"/>
        </w:rPr>
        <w:t xml:space="preserve">pour pouvoir </w:t>
      </w:r>
      <w:r w:rsidR="00221BB9" w:rsidRPr="00221BB9">
        <w:rPr>
          <w:b/>
          <w:color w:val="1F497D" w:themeColor="text2"/>
          <w:sz w:val="28"/>
          <w:szCs w:val="28"/>
        </w:rPr>
        <w:t>Déterminer-Détourner-P</w:t>
      </w:r>
      <w:r w:rsidRPr="00221BB9">
        <w:rPr>
          <w:b/>
          <w:color w:val="1F497D" w:themeColor="text2"/>
          <w:sz w:val="28"/>
          <w:szCs w:val="28"/>
        </w:rPr>
        <w:t>résenter</w:t>
      </w:r>
    </w:p>
    <w:p w:rsidR="003A4550" w:rsidRPr="00ED1599" w:rsidRDefault="00EF2E90" w:rsidP="003A3FD4">
      <w:pPr>
        <w:jc w:val="both"/>
        <w:rPr>
          <w:b/>
          <w:color w:val="1F497D" w:themeColor="text2"/>
          <w:sz w:val="28"/>
          <w:szCs w:val="28"/>
          <w:u w:val="single"/>
        </w:rPr>
      </w:pPr>
      <w:r w:rsidRPr="00ED1599">
        <w:rPr>
          <w:b/>
          <w:color w:val="1F497D" w:themeColor="text2"/>
          <w:sz w:val="28"/>
          <w:szCs w:val="28"/>
          <w:u w:val="single"/>
        </w:rPr>
        <w:t>Intérêts :</w:t>
      </w:r>
      <w:r w:rsidR="00221BB9">
        <w:rPr>
          <w:b/>
          <w:color w:val="1F497D" w:themeColor="text2"/>
          <w:sz w:val="28"/>
          <w:szCs w:val="28"/>
          <w:u w:val="single"/>
        </w:rPr>
        <w:t xml:space="preserve"> </w:t>
      </w:r>
    </w:p>
    <w:p w:rsidR="00CE4100" w:rsidRPr="00ED1599" w:rsidRDefault="00F94550" w:rsidP="003A3FD4">
      <w:pPr>
        <w:ind w:left="720"/>
        <w:jc w:val="both"/>
        <w:rPr>
          <w:color w:val="1F497D" w:themeColor="text2"/>
          <w:sz w:val="24"/>
          <w:szCs w:val="24"/>
        </w:rPr>
      </w:pPr>
      <w:r w:rsidRPr="00ED1599">
        <w:rPr>
          <w:color w:val="1F497D" w:themeColor="text2"/>
          <w:sz w:val="24"/>
          <w:szCs w:val="24"/>
        </w:rPr>
        <w:t xml:space="preserve">1) </w:t>
      </w:r>
      <w:r w:rsidR="00221BB9">
        <w:rPr>
          <w:color w:val="1F497D" w:themeColor="text2"/>
          <w:sz w:val="24"/>
          <w:szCs w:val="24"/>
        </w:rPr>
        <w:t>S’appuyer sur un élément ludique pour favoriser l’engagement dans l’activité danse de tous les élèves</w:t>
      </w:r>
      <w:r w:rsidRPr="00ED1599">
        <w:rPr>
          <w:color w:val="1F497D" w:themeColor="text2"/>
          <w:sz w:val="24"/>
          <w:szCs w:val="24"/>
        </w:rPr>
        <w:t xml:space="preserve"> qui entrent en seconde et ainsi de permettre d’atteindre cet objectif :  « l’EPS offre à tous l’occasion d’une pratique physique qui fait toute sa </w:t>
      </w:r>
      <w:r w:rsidRPr="00744600">
        <w:rPr>
          <w:b/>
          <w:color w:val="1F497D" w:themeColor="text2"/>
          <w:sz w:val="24"/>
          <w:szCs w:val="24"/>
        </w:rPr>
        <w:t>place au plaisir d’agir</w:t>
      </w:r>
      <w:r w:rsidRPr="00ED1599">
        <w:rPr>
          <w:color w:val="1F497D" w:themeColor="text2"/>
          <w:sz w:val="24"/>
          <w:szCs w:val="24"/>
        </w:rPr>
        <w:t xml:space="preserve"> en luttant contre les stéréotypes sociaux ou sexués et résolument inscrite dans une école inclusive » (Préambule programme EPS LGT 2019)</w:t>
      </w:r>
    </w:p>
    <w:p w:rsidR="003A4550" w:rsidRPr="00ED1599" w:rsidRDefault="00F94550" w:rsidP="003A3FD4">
      <w:pPr>
        <w:ind w:left="720"/>
        <w:jc w:val="both"/>
        <w:rPr>
          <w:color w:val="1F497D" w:themeColor="text2"/>
          <w:sz w:val="24"/>
          <w:szCs w:val="24"/>
        </w:rPr>
      </w:pPr>
      <w:r w:rsidRPr="00ED1599">
        <w:rPr>
          <w:color w:val="1F497D" w:themeColor="text2"/>
          <w:sz w:val="24"/>
          <w:szCs w:val="24"/>
        </w:rPr>
        <w:t xml:space="preserve">2) </w:t>
      </w:r>
      <w:r w:rsidR="00744600">
        <w:rPr>
          <w:color w:val="1F497D" w:themeColor="text2"/>
          <w:sz w:val="24"/>
          <w:szCs w:val="24"/>
        </w:rPr>
        <w:t>Construire une chorégraphie collective à partir d’éléments collectifs, qui seront détournés. L’idée est de rompre avec une représentation de la danse « en ligne » ou « dans sa fenêtre »</w:t>
      </w:r>
      <w:r w:rsidRPr="00ED1599">
        <w:rPr>
          <w:color w:val="1F497D" w:themeColor="text2"/>
          <w:sz w:val="24"/>
          <w:szCs w:val="24"/>
        </w:rPr>
        <w:t xml:space="preserve"> </w:t>
      </w:r>
      <w:r w:rsidR="00744600">
        <w:rPr>
          <w:color w:val="1F497D" w:themeColor="text2"/>
          <w:sz w:val="24"/>
          <w:szCs w:val="24"/>
        </w:rPr>
        <w:t xml:space="preserve">et associer en premier lieu des éléments </w:t>
      </w:r>
      <w:r w:rsidR="00262CBD">
        <w:rPr>
          <w:color w:val="1F497D" w:themeColor="text2"/>
          <w:sz w:val="24"/>
          <w:szCs w:val="24"/>
        </w:rPr>
        <w:t xml:space="preserve">ludiques et </w:t>
      </w:r>
      <w:r w:rsidR="00744600">
        <w:rPr>
          <w:color w:val="1F497D" w:themeColor="text2"/>
          <w:sz w:val="24"/>
          <w:szCs w:val="24"/>
        </w:rPr>
        <w:t>collectifs.</w:t>
      </w:r>
    </w:p>
    <w:p w:rsidR="003A3FD4" w:rsidRDefault="003A3FD4" w:rsidP="003A3FD4">
      <w:pPr>
        <w:ind w:left="720" w:firstLine="696"/>
        <w:jc w:val="both"/>
        <w:rPr>
          <w:color w:val="1F497D" w:themeColor="text2"/>
          <w:sz w:val="24"/>
          <w:szCs w:val="24"/>
        </w:rPr>
      </w:pPr>
      <w:r>
        <w:rPr>
          <w:noProof/>
          <w:color w:val="1F497D" w:themeColor="text2"/>
          <w:sz w:val="24"/>
          <w:szCs w:val="24"/>
          <w:lang w:eastAsia="fr-FR"/>
        </w:rPr>
        <w:t>Le jeux de départ</w:t>
      </w:r>
      <w:r w:rsidR="00F94550" w:rsidRPr="00ED1599">
        <w:rPr>
          <w:color w:val="1F497D" w:themeColor="text2"/>
          <w:sz w:val="24"/>
          <w:szCs w:val="24"/>
        </w:rPr>
        <w:t xml:space="preserve"> doivent permettre à un enseignant </w:t>
      </w:r>
      <w:r w:rsidR="00744600">
        <w:rPr>
          <w:color w:val="1F497D" w:themeColor="text2"/>
          <w:sz w:val="24"/>
          <w:szCs w:val="24"/>
        </w:rPr>
        <w:t>peu à l’aise avec l’activité de s’appuyer sur ce qui est fait, le relever, le mettre en valeur</w:t>
      </w:r>
      <w:r>
        <w:rPr>
          <w:color w:val="1F497D" w:themeColor="text2"/>
          <w:sz w:val="24"/>
          <w:szCs w:val="24"/>
        </w:rPr>
        <w:t xml:space="preserve"> par </w:t>
      </w:r>
      <w:r w:rsidRPr="003A3FD4">
        <w:rPr>
          <w:b/>
          <w:color w:val="1F497D" w:themeColor="text2"/>
          <w:sz w:val="24"/>
          <w:szCs w:val="24"/>
        </w:rPr>
        <w:t>un temps d’échanges avec des spectateurs</w:t>
      </w:r>
      <w:r>
        <w:rPr>
          <w:color w:val="1F497D" w:themeColor="text2"/>
          <w:sz w:val="24"/>
          <w:szCs w:val="24"/>
        </w:rPr>
        <w:t xml:space="preserve"> qui doivent relever pendant qu’une moitié de classe « joue » des éléments intéressants… </w:t>
      </w:r>
      <w:r w:rsidR="00F94550" w:rsidRPr="00ED1599">
        <w:rPr>
          <w:color w:val="1F497D" w:themeColor="text2"/>
          <w:sz w:val="24"/>
          <w:szCs w:val="24"/>
        </w:rPr>
        <w:t xml:space="preserve">Les </w:t>
      </w:r>
      <w:r w:rsidR="00744600">
        <w:rPr>
          <w:color w:val="1F497D" w:themeColor="text2"/>
          <w:sz w:val="24"/>
          <w:szCs w:val="24"/>
        </w:rPr>
        <w:t>élèves vont rapidement s’approprier les éléments et les personnaliser, pour en donner une présentation unique.</w:t>
      </w:r>
    </w:p>
    <w:p w:rsidR="003A4550" w:rsidRPr="00262CBD" w:rsidRDefault="009E6C2C" w:rsidP="00262CBD">
      <w:pPr>
        <w:ind w:firstLine="708"/>
        <w:jc w:val="both"/>
        <w:rPr>
          <w:color w:val="1F497D" w:themeColor="text2"/>
          <w:sz w:val="24"/>
          <w:szCs w:val="24"/>
        </w:rPr>
      </w:pPr>
      <w:r w:rsidRPr="003A3FD4">
        <w:rPr>
          <w:b/>
          <w:color w:val="1F497D" w:themeColor="text2"/>
          <w:sz w:val="24"/>
          <w:szCs w:val="24"/>
        </w:rPr>
        <w:t xml:space="preserve">Le </w:t>
      </w:r>
      <w:r w:rsidR="003A3FD4" w:rsidRPr="003A3FD4">
        <w:rPr>
          <w:b/>
          <w:color w:val="1F497D" w:themeColor="text2"/>
          <w:sz w:val="24"/>
          <w:szCs w:val="24"/>
        </w:rPr>
        <w:t>« </w:t>
      </w:r>
      <w:r w:rsidRPr="003A3FD4">
        <w:rPr>
          <w:b/>
          <w:color w:val="1F497D" w:themeColor="text2"/>
          <w:sz w:val="24"/>
          <w:szCs w:val="24"/>
        </w:rPr>
        <w:t>marqueur</w:t>
      </w:r>
      <w:r w:rsidR="003A3FD4" w:rsidRPr="003A3FD4">
        <w:rPr>
          <w:b/>
          <w:color w:val="1F497D" w:themeColor="text2"/>
          <w:sz w:val="24"/>
          <w:szCs w:val="24"/>
        </w:rPr>
        <w:t> »</w:t>
      </w:r>
      <w:r w:rsidRPr="003A3FD4">
        <w:rPr>
          <w:color w:val="1F497D" w:themeColor="text2"/>
          <w:sz w:val="24"/>
          <w:szCs w:val="24"/>
        </w:rPr>
        <w:t xml:space="preserve"> où l’on passe du jeu à la danse </w:t>
      </w:r>
      <w:r w:rsidRPr="003A3FD4">
        <w:rPr>
          <w:color w:val="1F497D" w:themeColor="text2"/>
          <w:sz w:val="24"/>
          <w:szCs w:val="24"/>
          <w:u w:val="single"/>
        </w:rPr>
        <w:t>est l’utilisation d’un support musical</w:t>
      </w:r>
      <w:r w:rsidRPr="003A3FD4">
        <w:rPr>
          <w:color w:val="1F497D" w:themeColor="text2"/>
          <w:sz w:val="24"/>
          <w:szCs w:val="24"/>
        </w:rPr>
        <w:t xml:space="preserve">. On explicite à l’oral aux élèves : </w:t>
      </w:r>
      <w:r w:rsidRPr="003A3FD4">
        <w:rPr>
          <w:i/>
          <w:color w:val="1F497D" w:themeColor="text2"/>
          <w:sz w:val="24"/>
          <w:szCs w:val="24"/>
        </w:rPr>
        <w:t xml:space="preserve">« Maintenant on laisse le jeu et on cherche à trouver ce qui sera intéressant pour la danse. » </w:t>
      </w:r>
      <w:r w:rsidRPr="003A3FD4">
        <w:rPr>
          <w:color w:val="1F497D" w:themeColor="text2"/>
          <w:sz w:val="24"/>
          <w:szCs w:val="24"/>
        </w:rPr>
        <w:t>Si le jeu est important pour rentrer dans l’activité, il est essentiel de montrer aux élèves que le but principal c’est de glisser vers la perspective</w:t>
      </w:r>
      <w:r w:rsidR="002C300D">
        <w:rPr>
          <w:color w:val="1F497D" w:themeColor="text2"/>
          <w:sz w:val="24"/>
          <w:szCs w:val="24"/>
        </w:rPr>
        <w:t xml:space="preserve"> de construire une chorégraphie. De reprendre des mouvements du jeu, les détourner, les transformer, les exagérer pour pouvoir les utiliser </w:t>
      </w:r>
      <w:r w:rsidR="00AD4D46">
        <w:rPr>
          <w:color w:val="1F497D" w:themeColor="text2"/>
          <w:sz w:val="24"/>
          <w:szCs w:val="24"/>
        </w:rPr>
        <w:t>au service d’une intention chorégraphique</w:t>
      </w:r>
      <w:r w:rsidR="002C300D">
        <w:rPr>
          <w:color w:val="1F497D" w:themeColor="text2"/>
          <w:sz w:val="24"/>
          <w:szCs w:val="24"/>
        </w:rPr>
        <w:t xml:space="preserve">. L’enseignant pourra alors y associer des procédés d’écriture, de composition, ou des effets touchant les paramètres du mouvement pour densifier le propos chorégraphique. </w:t>
      </w:r>
    </w:p>
    <w:sectPr w:rsidR="003A4550" w:rsidRPr="00262CBD" w:rsidSect="00EF2E9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14583"/>
    <w:multiLevelType w:val="hybridMultilevel"/>
    <w:tmpl w:val="EBC8F2DC"/>
    <w:lvl w:ilvl="0" w:tplc="AC4A1950">
      <w:start w:val="1"/>
      <w:numFmt w:val="bullet"/>
      <w:lvlText w:val="•"/>
      <w:lvlJc w:val="left"/>
      <w:pPr>
        <w:tabs>
          <w:tab w:val="num" w:pos="720"/>
        </w:tabs>
        <w:ind w:left="720" w:hanging="360"/>
      </w:pPr>
      <w:rPr>
        <w:rFonts w:ascii="Arial" w:hAnsi="Arial" w:hint="default"/>
      </w:rPr>
    </w:lvl>
    <w:lvl w:ilvl="1" w:tplc="8AAC6626" w:tentative="1">
      <w:start w:val="1"/>
      <w:numFmt w:val="bullet"/>
      <w:lvlText w:val="•"/>
      <w:lvlJc w:val="left"/>
      <w:pPr>
        <w:tabs>
          <w:tab w:val="num" w:pos="1440"/>
        </w:tabs>
        <w:ind w:left="1440" w:hanging="360"/>
      </w:pPr>
      <w:rPr>
        <w:rFonts w:ascii="Arial" w:hAnsi="Arial" w:hint="default"/>
      </w:rPr>
    </w:lvl>
    <w:lvl w:ilvl="2" w:tplc="2DE62BF4" w:tentative="1">
      <w:start w:val="1"/>
      <w:numFmt w:val="bullet"/>
      <w:lvlText w:val="•"/>
      <w:lvlJc w:val="left"/>
      <w:pPr>
        <w:tabs>
          <w:tab w:val="num" w:pos="2160"/>
        </w:tabs>
        <w:ind w:left="2160" w:hanging="360"/>
      </w:pPr>
      <w:rPr>
        <w:rFonts w:ascii="Arial" w:hAnsi="Arial" w:hint="default"/>
      </w:rPr>
    </w:lvl>
    <w:lvl w:ilvl="3" w:tplc="87869EC0" w:tentative="1">
      <w:start w:val="1"/>
      <w:numFmt w:val="bullet"/>
      <w:lvlText w:val="•"/>
      <w:lvlJc w:val="left"/>
      <w:pPr>
        <w:tabs>
          <w:tab w:val="num" w:pos="2880"/>
        </w:tabs>
        <w:ind w:left="2880" w:hanging="360"/>
      </w:pPr>
      <w:rPr>
        <w:rFonts w:ascii="Arial" w:hAnsi="Arial" w:hint="default"/>
      </w:rPr>
    </w:lvl>
    <w:lvl w:ilvl="4" w:tplc="CCAEBE8E" w:tentative="1">
      <w:start w:val="1"/>
      <w:numFmt w:val="bullet"/>
      <w:lvlText w:val="•"/>
      <w:lvlJc w:val="left"/>
      <w:pPr>
        <w:tabs>
          <w:tab w:val="num" w:pos="3600"/>
        </w:tabs>
        <w:ind w:left="3600" w:hanging="360"/>
      </w:pPr>
      <w:rPr>
        <w:rFonts w:ascii="Arial" w:hAnsi="Arial" w:hint="default"/>
      </w:rPr>
    </w:lvl>
    <w:lvl w:ilvl="5" w:tplc="07AA427E" w:tentative="1">
      <w:start w:val="1"/>
      <w:numFmt w:val="bullet"/>
      <w:lvlText w:val="•"/>
      <w:lvlJc w:val="left"/>
      <w:pPr>
        <w:tabs>
          <w:tab w:val="num" w:pos="4320"/>
        </w:tabs>
        <w:ind w:left="4320" w:hanging="360"/>
      </w:pPr>
      <w:rPr>
        <w:rFonts w:ascii="Arial" w:hAnsi="Arial" w:hint="default"/>
      </w:rPr>
    </w:lvl>
    <w:lvl w:ilvl="6" w:tplc="2AFA3BB0" w:tentative="1">
      <w:start w:val="1"/>
      <w:numFmt w:val="bullet"/>
      <w:lvlText w:val="•"/>
      <w:lvlJc w:val="left"/>
      <w:pPr>
        <w:tabs>
          <w:tab w:val="num" w:pos="5040"/>
        </w:tabs>
        <w:ind w:left="5040" w:hanging="360"/>
      </w:pPr>
      <w:rPr>
        <w:rFonts w:ascii="Arial" w:hAnsi="Arial" w:hint="default"/>
      </w:rPr>
    </w:lvl>
    <w:lvl w:ilvl="7" w:tplc="5C56D384" w:tentative="1">
      <w:start w:val="1"/>
      <w:numFmt w:val="bullet"/>
      <w:lvlText w:val="•"/>
      <w:lvlJc w:val="left"/>
      <w:pPr>
        <w:tabs>
          <w:tab w:val="num" w:pos="5760"/>
        </w:tabs>
        <w:ind w:left="5760" w:hanging="360"/>
      </w:pPr>
      <w:rPr>
        <w:rFonts w:ascii="Arial" w:hAnsi="Arial" w:hint="default"/>
      </w:rPr>
    </w:lvl>
    <w:lvl w:ilvl="8" w:tplc="01B28A26" w:tentative="1">
      <w:start w:val="1"/>
      <w:numFmt w:val="bullet"/>
      <w:lvlText w:val="•"/>
      <w:lvlJc w:val="left"/>
      <w:pPr>
        <w:tabs>
          <w:tab w:val="num" w:pos="6480"/>
        </w:tabs>
        <w:ind w:left="6480" w:hanging="360"/>
      </w:pPr>
      <w:rPr>
        <w:rFonts w:ascii="Arial" w:hAnsi="Arial" w:hint="default"/>
      </w:rPr>
    </w:lvl>
  </w:abstractNum>
  <w:abstractNum w:abstractNumId="1">
    <w:nsid w:val="14F527F0"/>
    <w:multiLevelType w:val="hybridMultilevel"/>
    <w:tmpl w:val="3536A4D0"/>
    <w:lvl w:ilvl="0" w:tplc="46C666EE">
      <w:start w:val="1"/>
      <w:numFmt w:val="bullet"/>
      <w:lvlText w:val="•"/>
      <w:lvlJc w:val="left"/>
      <w:pPr>
        <w:tabs>
          <w:tab w:val="num" w:pos="720"/>
        </w:tabs>
        <w:ind w:left="720" w:hanging="360"/>
      </w:pPr>
      <w:rPr>
        <w:rFonts w:ascii="Arial" w:hAnsi="Arial" w:hint="default"/>
      </w:rPr>
    </w:lvl>
    <w:lvl w:ilvl="1" w:tplc="19DC4C5A" w:tentative="1">
      <w:start w:val="1"/>
      <w:numFmt w:val="bullet"/>
      <w:lvlText w:val="•"/>
      <w:lvlJc w:val="left"/>
      <w:pPr>
        <w:tabs>
          <w:tab w:val="num" w:pos="1440"/>
        </w:tabs>
        <w:ind w:left="1440" w:hanging="360"/>
      </w:pPr>
      <w:rPr>
        <w:rFonts w:ascii="Arial" w:hAnsi="Arial" w:hint="default"/>
      </w:rPr>
    </w:lvl>
    <w:lvl w:ilvl="2" w:tplc="70503B0A" w:tentative="1">
      <w:start w:val="1"/>
      <w:numFmt w:val="bullet"/>
      <w:lvlText w:val="•"/>
      <w:lvlJc w:val="left"/>
      <w:pPr>
        <w:tabs>
          <w:tab w:val="num" w:pos="2160"/>
        </w:tabs>
        <w:ind w:left="2160" w:hanging="360"/>
      </w:pPr>
      <w:rPr>
        <w:rFonts w:ascii="Arial" w:hAnsi="Arial" w:hint="default"/>
      </w:rPr>
    </w:lvl>
    <w:lvl w:ilvl="3" w:tplc="40D2306A" w:tentative="1">
      <w:start w:val="1"/>
      <w:numFmt w:val="bullet"/>
      <w:lvlText w:val="•"/>
      <w:lvlJc w:val="left"/>
      <w:pPr>
        <w:tabs>
          <w:tab w:val="num" w:pos="2880"/>
        </w:tabs>
        <w:ind w:left="2880" w:hanging="360"/>
      </w:pPr>
      <w:rPr>
        <w:rFonts w:ascii="Arial" w:hAnsi="Arial" w:hint="default"/>
      </w:rPr>
    </w:lvl>
    <w:lvl w:ilvl="4" w:tplc="E2B288C2" w:tentative="1">
      <w:start w:val="1"/>
      <w:numFmt w:val="bullet"/>
      <w:lvlText w:val="•"/>
      <w:lvlJc w:val="left"/>
      <w:pPr>
        <w:tabs>
          <w:tab w:val="num" w:pos="3600"/>
        </w:tabs>
        <w:ind w:left="3600" w:hanging="360"/>
      </w:pPr>
      <w:rPr>
        <w:rFonts w:ascii="Arial" w:hAnsi="Arial" w:hint="default"/>
      </w:rPr>
    </w:lvl>
    <w:lvl w:ilvl="5" w:tplc="EB000D0C" w:tentative="1">
      <w:start w:val="1"/>
      <w:numFmt w:val="bullet"/>
      <w:lvlText w:val="•"/>
      <w:lvlJc w:val="left"/>
      <w:pPr>
        <w:tabs>
          <w:tab w:val="num" w:pos="4320"/>
        </w:tabs>
        <w:ind w:left="4320" w:hanging="360"/>
      </w:pPr>
      <w:rPr>
        <w:rFonts w:ascii="Arial" w:hAnsi="Arial" w:hint="default"/>
      </w:rPr>
    </w:lvl>
    <w:lvl w:ilvl="6" w:tplc="DBCCE1AA" w:tentative="1">
      <w:start w:val="1"/>
      <w:numFmt w:val="bullet"/>
      <w:lvlText w:val="•"/>
      <w:lvlJc w:val="left"/>
      <w:pPr>
        <w:tabs>
          <w:tab w:val="num" w:pos="5040"/>
        </w:tabs>
        <w:ind w:left="5040" w:hanging="360"/>
      </w:pPr>
      <w:rPr>
        <w:rFonts w:ascii="Arial" w:hAnsi="Arial" w:hint="default"/>
      </w:rPr>
    </w:lvl>
    <w:lvl w:ilvl="7" w:tplc="E7E01C82" w:tentative="1">
      <w:start w:val="1"/>
      <w:numFmt w:val="bullet"/>
      <w:lvlText w:val="•"/>
      <w:lvlJc w:val="left"/>
      <w:pPr>
        <w:tabs>
          <w:tab w:val="num" w:pos="5760"/>
        </w:tabs>
        <w:ind w:left="5760" w:hanging="360"/>
      </w:pPr>
      <w:rPr>
        <w:rFonts w:ascii="Arial" w:hAnsi="Arial" w:hint="default"/>
      </w:rPr>
    </w:lvl>
    <w:lvl w:ilvl="8" w:tplc="ED1A8514" w:tentative="1">
      <w:start w:val="1"/>
      <w:numFmt w:val="bullet"/>
      <w:lvlText w:val="•"/>
      <w:lvlJc w:val="left"/>
      <w:pPr>
        <w:tabs>
          <w:tab w:val="num" w:pos="6480"/>
        </w:tabs>
        <w:ind w:left="6480" w:hanging="360"/>
      </w:pPr>
      <w:rPr>
        <w:rFonts w:ascii="Arial" w:hAnsi="Arial" w:hint="default"/>
      </w:rPr>
    </w:lvl>
  </w:abstractNum>
  <w:abstractNum w:abstractNumId="2">
    <w:nsid w:val="366B616F"/>
    <w:multiLevelType w:val="hybridMultilevel"/>
    <w:tmpl w:val="4CD03952"/>
    <w:lvl w:ilvl="0" w:tplc="46466FE6">
      <w:start w:val="1"/>
      <w:numFmt w:val="bullet"/>
      <w:lvlText w:val="•"/>
      <w:lvlJc w:val="left"/>
      <w:pPr>
        <w:tabs>
          <w:tab w:val="num" w:pos="720"/>
        </w:tabs>
        <w:ind w:left="720" w:hanging="360"/>
      </w:pPr>
      <w:rPr>
        <w:rFonts w:ascii="Arial" w:hAnsi="Arial" w:hint="default"/>
      </w:rPr>
    </w:lvl>
    <w:lvl w:ilvl="1" w:tplc="316663BC" w:tentative="1">
      <w:start w:val="1"/>
      <w:numFmt w:val="bullet"/>
      <w:lvlText w:val="•"/>
      <w:lvlJc w:val="left"/>
      <w:pPr>
        <w:tabs>
          <w:tab w:val="num" w:pos="1440"/>
        </w:tabs>
        <w:ind w:left="1440" w:hanging="360"/>
      </w:pPr>
      <w:rPr>
        <w:rFonts w:ascii="Arial" w:hAnsi="Arial" w:hint="default"/>
      </w:rPr>
    </w:lvl>
    <w:lvl w:ilvl="2" w:tplc="7DA80528" w:tentative="1">
      <w:start w:val="1"/>
      <w:numFmt w:val="bullet"/>
      <w:lvlText w:val="•"/>
      <w:lvlJc w:val="left"/>
      <w:pPr>
        <w:tabs>
          <w:tab w:val="num" w:pos="2160"/>
        </w:tabs>
        <w:ind w:left="2160" w:hanging="360"/>
      </w:pPr>
      <w:rPr>
        <w:rFonts w:ascii="Arial" w:hAnsi="Arial" w:hint="default"/>
      </w:rPr>
    </w:lvl>
    <w:lvl w:ilvl="3" w:tplc="347E1080" w:tentative="1">
      <w:start w:val="1"/>
      <w:numFmt w:val="bullet"/>
      <w:lvlText w:val="•"/>
      <w:lvlJc w:val="left"/>
      <w:pPr>
        <w:tabs>
          <w:tab w:val="num" w:pos="2880"/>
        </w:tabs>
        <w:ind w:left="2880" w:hanging="360"/>
      </w:pPr>
      <w:rPr>
        <w:rFonts w:ascii="Arial" w:hAnsi="Arial" w:hint="default"/>
      </w:rPr>
    </w:lvl>
    <w:lvl w:ilvl="4" w:tplc="819E0124" w:tentative="1">
      <w:start w:val="1"/>
      <w:numFmt w:val="bullet"/>
      <w:lvlText w:val="•"/>
      <w:lvlJc w:val="left"/>
      <w:pPr>
        <w:tabs>
          <w:tab w:val="num" w:pos="3600"/>
        </w:tabs>
        <w:ind w:left="3600" w:hanging="360"/>
      </w:pPr>
      <w:rPr>
        <w:rFonts w:ascii="Arial" w:hAnsi="Arial" w:hint="default"/>
      </w:rPr>
    </w:lvl>
    <w:lvl w:ilvl="5" w:tplc="FBC65F6A" w:tentative="1">
      <w:start w:val="1"/>
      <w:numFmt w:val="bullet"/>
      <w:lvlText w:val="•"/>
      <w:lvlJc w:val="left"/>
      <w:pPr>
        <w:tabs>
          <w:tab w:val="num" w:pos="4320"/>
        </w:tabs>
        <w:ind w:left="4320" w:hanging="360"/>
      </w:pPr>
      <w:rPr>
        <w:rFonts w:ascii="Arial" w:hAnsi="Arial" w:hint="default"/>
      </w:rPr>
    </w:lvl>
    <w:lvl w:ilvl="6" w:tplc="B9A8F3E0" w:tentative="1">
      <w:start w:val="1"/>
      <w:numFmt w:val="bullet"/>
      <w:lvlText w:val="•"/>
      <w:lvlJc w:val="left"/>
      <w:pPr>
        <w:tabs>
          <w:tab w:val="num" w:pos="5040"/>
        </w:tabs>
        <w:ind w:left="5040" w:hanging="360"/>
      </w:pPr>
      <w:rPr>
        <w:rFonts w:ascii="Arial" w:hAnsi="Arial" w:hint="default"/>
      </w:rPr>
    </w:lvl>
    <w:lvl w:ilvl="7" w:tplc="77A8C528" w:tentative="1">
      <w:start w:val="1"/>
      <w:numFmt w:val="bullet"/>
      <w:lvlText w:val="•"/>
      <w:lvlJc w:val="left"/>
      <w:pPr>
        <w:tabs>
          <w:tab w:val="num" w:pos="5760"/>
        </w:tabs>
        <w:ind w:left="5760" w:hanging="360"/>
      </w:pPr>
      <w:rPr>
        <w:rFonts w:ascii="Arial" w:hAnsi="Arial" w:hint="default"/>
      </w:rPr>
    </w:lvl>
    <w:lvl w:ilvl="8" w:tplc="31D2CE6E" w:tentative="1">
      <w:start w:val="1"/>
      <w:numFmt w:val="bullet"/>
      <w:lvlText w:val="•"/>
      <w:lvlJc w:val="left"/>
      <w:pPr>
        <w:tabs>
          <w:tab w:val="num" w:pos="6480"/>
        </w:tabs>
        <w:ind w:left="6480" w:hanging="360"/>
      </w:pPr>
      <w:rPr>
        <w:rFonts w:ascii="Arial" w:hAnsi="Arial" w:hint="default"/>
      </w:rPr>
    </w:lvl>
  </w:abstractNum>
  <w:abstractNum w:abstractNumId="3">
    <w:nsid w:val="5DE31956"/>
    <w:multiLevelType w:val="hybridMultilevel"/>
    <w:tmpl w:val="81CA9784"/>
    <w:lvl w:ilvl="0" w:tplc="3CD4F066">
      <w:start w:val="1"/>
      <w:numFmt w:val="bullet"/>
      <w:lvlText w:val="•"/>
      <w:lvlJc w:val="left"/>
      <w:pPr>
        <w:tabs>
          <w:tab w:val="num" w:pos="720"/>
        </w:tabs>
        <w:ind w:left="720" w:hanging="360"/>
      </w:pPr>
      <w:rPr>
        <w:rFonts w:ascii="Arial" w:hAnsi="Arial" w:hint="default"/>
      </w:rPr>
    </w:lvl>
    <w:lvl w:ilvl="1" w:tplc="054EF22A" w:tentative="1">
      <w:start w:val="1"/>
      <w:numFmt w:val="bullet"/>
      <w:lvlText w:val="•"/>
      <w:lvlJc w:val="left"/>
      <w:pPr>
        <w:tabs>
          <w:tab w:val="num" w:pos="1440"/>
        </w:tabs>
        <w:ind w:left="1440" w:hanging="360"/>
      </w:pPr>
      <w:rPr>
        <w:rFonts w:ascii="Arial" w:hAnsi="Arial" w:hint="default"/>
      </w:rPr>
    </w:lvl>
    <w:lvl w:ilvl="2" w:tplc="E75A1228" w:tentative="1">
      <w:start w:val="1"/>
      <w:numFmt w:val="bullet"/>
      <w:lvlText w:val="•"/>
      <w:lvlJc w:val="left"/>
      <w:pPr>
        <w:tabs>
          <w:tab w:val="num" w:pos="2160"/>
        </w:tabs>
        <w:ind w:left="2160" w:hanging="360"/>
      </w:pPr>
      <w:rPr>
        <w:rFonts w:ascii="Arial" w:hAnsi="Arial" w:hint="default"/>
      </w:rPr>
    </w:lvl>
    <w:lvl w:ilvl="3" w:tplc="E04A03CE" w:tentative="1">
      <w:start w:val="1"/>
      <w:numFmt w:val="bullet"/>
      <w:lvlText w:val="•"/>
      <w:lvlJc w:val="left"/>
      <w:pPr>
        <w:tabs>
          <w:tab w:val="num" w:pos="2880"/>
        </w:tabs>
        <w:ind w:left="2880" w:hanging="360"/>
      </w:pPr>
      <w:rPr>
        <w:rFonts w:ascii="Arial" w:hAnsi="Arial" w:hint="default"/>
      </w:rPr>
    </w:lvl>
    <w:lvl w:ilvl="4" w:tplc="6AFEF520" w:tentative="1">
      <w:start w:val="1"/>
      <w:numFmt w:val="bullet"/>
      <w:lvlText w:val="•"/>
      <w:lvlJc w:val="left"/>
      <w:pPr>
        <w:tabs>
          <w:tab w:val="num" w:pos="3600"/>
        </w:tabs>
        <w:ind w:left="3600" w:hanging="360"/>
      </w:pPr>
      <w:rPr>
        <w:rFonts w:ascii="Arial" w:hAnsi="Arial" w:hint="default"/>
      </w:rPr>
    </w:lvl>
    <w:lvl w:ilvl="5" w:tplc="7D50C7CE" w:tentative="1">
      <w:start w:val="1"/>
      <w:numFmt w:val="bullet"/>
      <w:lvlText w:val="•"/>
      <w:lvlJc w:val="left"/>
      <w:pPr>
        <w:tabs>
          <w:tab w:val="num" w:pos="4320"/>
        </w:tabs>
        <w:ind w:left="4320" w:hanging="360"/>
      </w:pPr>
      <w:rPr>
        <w:rFonts w:ascii="Arial" w:hAnsi="Arial" w:hint="default"/>
      </w:rPr>
    </w:lvl>
    <w:lvl w:ilvl="6" w:tplc="A6049A54" w:tentative="1">
      <w:start w:val="1"/>
      <w:numFmt w:val="bullet"/>
      <w:lvlText w:val="•"/>
      <w:lvlJc w:val="left"/>
      <w:pPr>
        <w:tabs>
          <w:tab w:val="num" w:pos="5040"/>
        </w:tabs>
        <w:ind w:left="5040" w:hanging="360"/>
      </w:pPr>
      <w:rPr>
        <w:rFonts w:ascii="Arial" w:hAnsi="Arial" w:hint="default"/>
      </w:rPr>
    </w:lvl>
    <w:lvl w:ilvl="7" w:tplc="1EBEAE62" w:tentative="1">
      <w:start w:val="1"/>
      <w:numFmt w:val="bullet"/>
      <w:lvlText w:val="•"/>
      <w:lvlJc w:val="left"/>
      <w:pPr>
        <w:tabs>
          <w:tab w:val="num" w:pos="5760"/>
        </w:tabs>
        <w:ind w:left="5760" w:hanging="360"/>
      </w:pPr>
      <w:rPr>
        <w:rFonts w:ascii="Arial" w:hAnsi="Arial" w:hint="default"/>
      </w:rPr>
    </w:lvl>
    <w:lvl w:ilvl="8" w:tplc="5706E808" w:tentative="1">
      <w:start w:val="1"/>
      <w:numFmt w:val="bullet"/>
      <w:lvlText w:val="•"/>
      <w:lvlJc w:val="left"/>
      <w:pPr>
        <w:tabs>
          <w:tab w:val="num" w:pos="6480"/>
        </w:tabs>
        <w:ind w:left="6480" w:hanging="360"/>
      </w:pPr>
      <w:rPr>
        <w:rFonts w:ascii="Arial" w:hAnsi="Arial" w:hint="default"/>
      </w:rPr>
    </w:lvl>
  </w:abstractNum>
  <w:abstractNum w:abstractNumId="4">
    <w:nsid w:val="68E55B99"/>
    <w:multiLevelType w:val="hybridMultilevel"/>
    <w:tmpl w:val="AE58FA24"/>
    <w:lvl w:ilvl="0" w:tplc="DCF06716">
      <w:start w:val="1"/>
      <w:numFmt w:val="bullet"/>
      <w:lvlText w:val="•"/>
      <w:lvlJc w:val="left"/>
      <w:pPr>
        <w:tabs>
          <w:tab w:val="num" w:pos="720"/>
        </w:tabs>
        <w:ind w:left="720" w:hanging="360"/>
      </w:pPr>
      <w:rPr>
        <w:rFonts w:ascii="Arial" w:hAnsi="Arial" w:hint="default"/>
      </w:rPr>
    </w:lvl>
    <w:lvl w:ilvl="1" w:tplc="4CFCF520" w:tentative="1">
      <w:start w:val="1"/>
      <w:numFmt w:val="bullet"/>
      <w:lvlText w:val="•"/>
      <w:lvlJc w:val="left"/>
      <w:pPr>
        <w:tabs>
          <w:tab w:val="num" w:pos="1440"/>
        </w:tabs>
        <w:ind w:left="1440" w:hanging="360"/>
      </w:pPr>
      <w:rPr>
        <w:rFonts w:ascii="Arial" w:hAnsi="Arial" w:hint="default"/>
      </w:rPr>
    </w:lvl>
    <w:lvl w:ilvl="2" w:tplc="6A2CB1AA" w:tentative="1">
      <w:start w:val="1"/>
      <w:numFmt w:val="bullet"/>
      <w:lvlText w:val="•"/>
      <w:lvlJc w:val="left"/>
      <w:pPr>
        <w:tabs>
          <w:tab w:val="num" w:pos="2160"/>
        </w:tabs>
        <w:ind w:left="2160" w:hanging="360"/>
      </w:pPr>
      <w:rPr>
        <w:rFonts w:ascii="Arial" w:hAnsi="Arial" w:hint="default"/>
      </w:rPr>
    </w:lvl>
    <w:lvl w:ilvl="3" w:tplc="4AA6530A" w:tentative="1">
      <w:start w:val="1"/>
      <w:numFmt w:val="bullet"/>
      <w:lvlText w:val="•"/>
      <w:lvlJc w:val="left"/>
      <w:pPr>
        <w:tabs>
          <w:tab w:val="num" w:pos="2880"/>
        </w:tabs>
        <w:ind w:left="2880" w:hanging="360"/>
      </w:pPr>
      <w:rPr>
        <w:rFonts w:ascii="Arial" w:hAnsi="Arial" w:hint="default"/>
      </w:rPr>
    </w:lvl>
    <w:lvl w:ilvl="4" w:tplc="004EFCC2" w:tentative="1">
      <w:start w:val="1"/>
      <w:numFmt w:val="bullet"/>
      <w:lvlText w:val="•"/>
      <w:lvlJc w:val="left"/>
      <w:pPr>
        <w:tabs>
          <w:tab w:val="num" w:pos="3600"/>
        </w:tabs>
        <w:ind w:left="3600" w:hanging="360"/>
      </w:pPr>
      <w:rPr>
        <w:rFonts w:ascii="Arial" w:hAnsi="Arial" w:hint="default"/>
      </w:rPr>
    </w:lvl>
    <w:lvl w:ilvl="5" w:tplc="23860EB2" w:tentative="1">
      <w:start w:val="1"/>
      <w:numFmt w:val="bullet"/>
      <w:lvlText w:val="•"/>
      <w:lvlJc w:val="left"/>
      <w:pPr>
        <w:tabs>
          <w:tab w:val="num" w:pos="4320"/>
        </w:tabs>
        <w:ind w:left="4320" w:hanging="360"/>
      </w:pPr>
      <w:rPr>
        <w:rFonts w:ascii="Arial" w:hAnsi="Arial" w:hint="default"/>
      </w:rPr>
    </w:lvl>
    <w:lvl w:ilvl="6" w:tplc="11622506" w:tentative="1">
      <w:start w:val="1"/>
      <w:numFmt w:val="bullet"/>
      <w:lvlText w:val="•"/>
      <w:lvlJc w:val="left"/>
      <w:pPr>
        <w:tabs>
          <w:tab w:val="num" w:pos="5040"/>
        </w:tabs>
        <w:ind w:left="5040" w:hanging="360"/>
      </w:pPr>
      <w:rPr>
        <w:rFonts w:ascii="Arial" w:hAnsi="Arial" w:hint="default"/>
      </w:rPr>
    </w:lvl>
    <w:lvl w:ilvl="7" w:tplc="B0E85222" w:tentative="1">
      <w:start w:val="1"/>
      <w:numFmt w:val="bullet"/>
      <w:lvlText w:val="•"/>
      <w:lvlJc w:val="left"/>
      <w:pPr>
        <w:tabs>
          <w:tab w:val="num" w:pos="5760"/>
        </w:tabs>
        <w:ind w:left="5760" w:hanging="360"/>
      </w:pPr>
      <w:rPr>
        <w:rFonts w:ascii="Arial" w:hAnsi="Arial" w:hint="default"/>
      </w:rPr>
    </w:lvl>
    <w:lvl w:ilvl="8" w:tplc="347A89E6" w:tentative="1">
      <w:start w:val="1"/>
      <w:numFmt w:val="bullet"/>
      <w:lvlText w:val="•"/>
      <w:lvlJc w:val="left"/>
      <w:pPr>
        <w:tabs>
          <w:tab w:val="num" w:pos="6480"/>
        </w:tabs>
        <w:ind w:left="6480" w:hanging="360"/>
      </w:pPr>
      <w:rPr>
        <w:rFonts w:ascii="Arial" w:hAnsi="Arial" w:hint="default"/>
      </w:rPr>
    </w:lvl>
  </w:abstractNum>
  <w:abstractNum w:abstractNumId="5">
    <w:nsid w:val="6B2B1EC9"/>
    <w:multiLevelType w:val="hybridMultilevel"/>
    <w:tmpl w:val="6FE66B4A"/>
    <w:lvl w:ilvl="0" w:tplc="8866379E">
      <w:start w:val="1"/>
      <w:numFmt w:val="bullet"/>
      <w:lvlText w:val="•"/>
      <w:lvlJc w:val="left"/>
      <w:pPr>
        <w:tabs>
          <w:tab w:val="num" w:pos="720"/>
        </w:tabs>
        <w:ind w:left="720" w:hanging="360"/>
      </w:pPr>
      <w:rPr>
        <w:rFonts w:ascii="Arial" w:hAnsi="Arial" w:hint="default"/>
      </w:rPr>
    </w:lvl>
    <w:lvl w:ilvl="1" w:tplc="185CEA30" w:tentative="1">
      <w:start w:val="1"/>
      <w:numFmt w:val="bullet"/>
      <w:lvlText w:val="•"/>
      <w:lvlJc w:val="left"/>
      <w:pPr>
        <w:tabs>
          <w:tab w:val="num" w:pos="1440"/>
        </w:tabs>
        <w:ind w:left="1440" w:hanging="360"/>
      </w:pPr>
      <w:rPr>
        <w:rFonts w:ascii="Arial" w:hAnsi="Arial" w:hint="default"/>
      </w:rPr>
    </w:lvl>
    <w:lvl w:ilvl="2" w:tplc="C9904256" w:tentative="1">
      <w:start w:val="1"/>
      <w:numFmt w:val="bullet"/>
      <w:lvlText w:val="•"/>
      <w:lvlJc w:val="left"/>
      <w:pPr>
        <w:tabs>
          <w:tab w:val="num" w:pos="2160"/>
        </w:tabs>
        <w:ind w:left="2160" w:hanging="360"/>
      </w:pPr>
      <w:rPr>
        <w:rFonts w:ascii="Arial" w:hAnsi="Arial" w:hint="default"/>
      </w:rPr>
    </w:lvl>
    <w:lvl w:ilvl="3" w:tplc="6562ED18" w:tentative="1">
      <w:start w:val="1"/>
      <w:numFmt w:val="bullet"/>
      <w:lvlText w:val="•"/>
      <w:lvlJc w:val="left"/>
      <w:pPr>
        <w:tabs>
          <w:tab w:val="num" w:pos="2880"/>
        </w:tabs>
        <w:ind w:left="2880" w:hanging="360"/>
      </w:pPr>
      <w:rPr>
        <w:rFonts w:ascii="Arial" w:hAnsi="Arial" w:hint="default"/>
      </w:rPr>
    </w:lvl>
    <w:lvl w:ilvl="4" w:tplc="50BCA7D4" w:tentative="1">
      <w:start w:val="1"/>
      <w:numFmt w:val="bullet"/>
      <w:lvlText w:val="•"/>
      <w:lvlJc w:val="left"/>
      <w:pPr>
        <w:tabs>
          <w:tab w:val="num" w:pos="3600"/>
        </w:tabs>
        <w:ind w:left="3600" w:hanging="360"/>
      </w:pPr>
      <w:rPr>
        <w:rFonts w:ascii="Arial" w:hAnsi="Arial" w:hint="default"/>
      </w:rPr>
    </w:lvl>
    <w:lvl w:ilvl="5" w:tplc="FDFA0D2A" w:tentative="1">
      <w:start w:val="1"/>
      <w:numFmt w:val="bullet"/>
      <w:lvlText w:val="•"/>
      <w:lvlJc w:val="left"/>
      <w:pPr>
        <w:tabs>
          <w:tab w:val="num" w:pos="4320"/>
        </w:tabs>
        <w:ind w:left="4320" w:hanging="360"/>
      </w:pPr>
      <w:rPr>
        <w:rFonts w:ascii="Arial" w:hAnsi="Arial" w:hint="default"/>
      </w:rPr>
    </w:lvl>
    <w:lvl w:ilvl="6" w:tplc="8800D7A2" w:tentative="1">
      <w:start w:val="1"/>
      <w:numFmt w:val="bullet"/>
      <w:lvlText w:val="•"/>
      <w:lvlJc w:val="left"/>
      <w:pPr>
        <w:tabs>
          <w:tab w:val="num" w:pos="5040"/>
        </w:tabs>
        <w:ind w:left="5040" w:hanging="360"/>
      </w:pPr>
      <w:rPr>
        <w:rFonts w:ascii="Arial" w:hAnsi="Arial" w:hint="default"/>
      </w:rPr>
    </w:lvl>
    <w:lvl w:ilvl="7" w:tplc="14C8954C" w:tentative="1">
      <w:start w:val="1"/>
      <w:numFmt w:val="bullet"/>
      <w:lvlText w:val="•"/>
      <w:lvlJc w:val="left"/>
      <w:pPr>
        <w:tabs>
          <w:tab w:val="num" w:pos="5760"/>
        </w:tabs>
        <w:ind w:left="5760" w:hanging="360"/>
      </w:pPr>
      <w:rPr>
        <w:rFonts w:ascii="Arial" w:hAnsi="Arial" w:hint="default"/>
      </w:rPr>
    </w:lvl>
    <w:lvl w:ilvl="8" w:tplc="FE70DB7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3A4550"/>
    <w:rsid w:val="000667C3"/>
    <w:rsid w:val="00147472"/>
    <w:rsid w:val="00183ED9"/>
    <w:rsid w:val="00221BB9"/>
    <w:rsid w:val="00261D2A"/>
    <w:rsid w:val="00262CBD"/>
    <w:rsid w:val="00263185"/>
    <w:rsid w:val="002C300D"/>
    <w:rsid w:val="003801DE"/>
    <w:rsid w:val="003A3FD4"/>
    <w:rsid w:val="003A4550"/>
    <w:rsid w:val="0041251B"/>
    <w:rsid w:val="00470193"/>
    <w:rsid w:val="004E0C53"/>
    <w:rsid w:val="00506466"/>
    <w:rsid w:val="00664F22"/>
    <w:rsid w:val="00744600"/>
    <w:rsid w:val="007667ED"/>
    <w:rsid w:val="00787118"/>
    <w:rsid w:val="00793573"/>
    <w:rsid w:val="007A7D6C"/>
    <w:rsid w:val="0082464E"/>
    <w:rsid w:val="008634DD"/>
    <w:rsid w:val="00864640"/>
    <w:rsid w:val="00934D1C"/>
    <w:rsid w:val="009E6C2C"/>
    <w:rsid w:val="00AB26F2"/>
    <w:rsid w:val="00AD4D46"/>
    <w:rsid w:val="00C61D4C"/>
    <w:rsid w:val="00C62C8A"/>
    <w:rsid w:val="00C903D2"/>
    <w:rsid w:val="00CD4062"/>
    <w:rsid w:val="00CE4100"/>
    <w:rsid w:val="00CF6ADB"/>
    <w:rsid w:val="00D9054A"/>
    <w:rsid w:val="00DC77DF"/>
    <w:rsid w:val="00E35684"/>
    <w:rsid w:val="00EA38CD"/>
    <w:rsid w:val="00EB4428"/>
    <w:rsid w:val="00ED1599"/>
    <w:rsid w:val="00ED34D6"/>
    <w:rsid w:val="00EF2E90"/>
    <w:rsid w:val="00F5142F"/>
    <w:rsid w:val="00F60021"/>
    <w:rsid w:val="00F945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45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4550"/>
    <w:rPr>
      <w:rFonts w:ascii="Tahoma" w:hAnsi="Tahoma" w:cs="Tahoma"/>
      <w:sz w:val="16"/>
      <w:szCs w:val="16"/>
    </w:rPr>
  </w:style>
  <w:style w:type="paragraph" w:styleId="Paragraphedeliste">
    <w:name w:val="List Paragraph"/>
    <w:basedOn w:val="Normal"/>
    <w:uiPriority w:val="34"/>
    <w:qFormat/>
    <w:rsid w:val="00261D2A"/>
    <w:pPr>
      <w:ind w:left="720"/>
      <w:contextualSpacing/>
    </w:pPr>
  </w:style>
</w:styles>
</file>

<file path=word/webSettings.xml><?xml version="1.0" encoding="utf-8"?>
<w:webSettings xmlns:r="http://schemas.openxmlformats.org/officeDocument/2006/relationships" xmlns:w="http://schemas.openxmlformats.org/wordprocessingml/2006/main">
  <w:divs>
    <w:div w:id="680005796">
      <w:bodyDiv w:val="1"/>
      <w:marLeft w:val="0"/>
      <w:marRight w:val="0"/>
      <w:marTop w:val="0"/>
      <w:marBottom w:val="0"/>
      <w:divBdr>
        <w:top w:val="none" w:sz="0" w:space="0" w:color="auto"/>
        <w:left w:val="none" w:sz="0" w:space="0" w:color="auto"/>
        <w:bottom w:val="none" w:sz="0" w:space="0" w:color="auto"/>
        <w:right w:val="none" w:sz="0" w:space="0" w:color="auto"/>
      </w:divBdr>
      <w:divsChild>
        <w:div w:id="1576085604">
          <w:marLeft w:val="547"/>
          <w:marRight w:val="0"/>
          <w:marTop w:val="86"/>
          <w:marBottom w:val="0"/>
          <w:divBdr>
            <w:top w:val="none" w:sz="0" w:space="0" w:color="auto"/>
            <w:left w:val="none" w:sz="0" w:space="0" w:color="auto"/>
            <w:bottom w:val="none" w:sz="0" w:space="0" w:color="auto"/>
            <w:right w:val="none" w:sz="0" w:space="0" w:color="auto"/>
          </w:divBdr>
        </w:div>
      </w:divsChild>
    </w:div>
    <w:div w:id="755591393">
      <w:bodyDiv w:val="1"/>
      <w:marLeft w:val="0"/>
      <w:marRight w:val="0"/>
      <w:marTop w:val="0"/>
      <w:marBottom w:val="0"/>
      <w:divBdr>
        <w:top w:val="none" w:sz="0" w:space="0" w:color="auto"/>
        <w:left w:val="none" w:sz="0" w:space="0" w:color="auto"/>
        <w:bottom w:val="none" w:sz="0" w:space="0" w:color="auto"/>
        <w:right w:val="none" w:sz="0" w:space="0" w:color="auto"/>
      </w:divBdr>
      <w:divsChild>
        <w:div w:id="1023945783">
          <w:marLeft w:val="547"/>
          <w:marRight w:val="0"/>
          <w:marTop w:val="106"/>
          <w:marBottom w:val="0"/>
          <w:divBdr>
            <w:top w:val="none" w:sz="0" w:space="0" w:color="auto"/>
            <w:left w:val="none" w:sz="0" w:space="0" w:color="auto"/>
            <w:bottom w:val="none" w:sz="0" w:space="0" w:color="auto"/>
            <w:right w:val="none" w:sz="0" w:space="0" w:color="auto"/>
          </w:divBdr>
        </w:div>
        <w:div w:id="1425110777">
          <w:marLeft w:val="547"/>
          <w:marRight w:val="0"/>
          <w:marTop w:val="106"/>
          <w:marBottom w:val="0"/>
          <w:divBdr>
            <w:top w:val="none" w:sz="0" w:space="0" w:color="auto"/>
            <w:left w:val="none" w:sz="0" w:space="0" w:color="auto"/>
            <w:bottom w:val="none" w:sz="0" w:space="0" w:color="auto"/>
            <w:right w:val="none" w:sz="0" w:space="0" w:color="auto"/>
          </w:divBdr>
        </w:div>
        <w:div w:id="1191143442">
          <w:marLeft w:val="547"/>
          <w:marRight w:val="0"/>
          <w:marTop w:val="106"/>
          <w:marBottom w:val="0"/>
          <w:divBdr>
            <w:top w:val="none" w:sz="0" w:space="0" w:color="auto"/>
            <w:left w:val="none" w:sz="0" w:space="0" w:color="auto"/>
            <w:bottom w:val="none" w:sz="0" w:space="0" w:color="auto"/>
            <w:right w:val="none" w:sz="0" w:space="0" w:color="auto"/>
          </w:divBdr>
        </w:div>
      </w:divsChild>
    </w:div>
    <w:div w:id="1004474604">
      <w:bodyDiv w:val="1"/>
      <w:marLeft w:val="0"/>
      <w:marRight w:val="0"/>
      <w:marTop w:val="0"/>
      <w:marBottom w:val="0"/>
      <w:divBdr>
        <w:top w:val="none" w:sz="0" w:space="0" w:color="auto"/>
        <w:left w:val="none" w:sz="0" w:space="0" w:color="auto"/>
        <w:bottom w:val="none" w:sz="0" w:space="0" w:color="auto"/>
        <w:right w:val="none" w:sz="0" w:space="0" w:color="auto"/>
      </w:divBdr>
      <w:divsChild>
        <w:div w:id="1808471190">
          <w:marLeft w:val="547"/>
          <w:marRight w:val="0"/>
          <w:marTop w:val="106"/>
          <w:marBottom w:val="0"/>
          <w:divBdr>
            <w:top w:val="none" w:sz="0" w:space="0" w:color="auto"/>
            <w:left w:val="none" w:sz="0" w:space="0" w:color="auto"/>
            <w:bottom w:val="none" w:sz="0" w:space="0" w:color="auto"/>
            <w:right w:val="none" w:sz="0" w:space="0" w:color="auto"/>
          </w:divBdr>
        </w:div>
      </w:divsChild>
    </w:div>
    <w:div w:id="1201239288">
      <w:bodyDiv w:val="1"/>
      <w:marLeft w:val="0"/>
      <w:marRight w:val="0"/>
      <w:marTop w:val="0"/>
      <w:marBottom w:val="0"/>
      <w:divBdr>
        <w:top w:val="none" w:sz="0" w:space="0" w:color="auto"/>
        <w:left w:val="none" w:sz="0" w:space="0" w:color="auto"/>
        <w:bottom w:val="none" w:sz="0" w:space="0" w:color="auto"/>
        <w:right w:val="none" w:sz="0" w:space="0" w:color="auto"/>
      </w:divBdr>
      <w:divsChild>
        <w:div w:id="2103141121">
          <w:marLeft w:val="547"/>
          <w:marRight w:val="0"/>
          <w:marTop w:val="154"/>
          <w:marBottom w:val="0"/>
          <w:divBdr>
            <w:top w:val="none" w:sz="0" w:space="0" w:color="auto"/>
            <w:left w:val="none" w:sz="0" w:space="0" w:color="auto"/>
            <w:bottom w:val="none" w:sz="0" w:space="0" w:color="auto"/>
            <w:right w:val="none" w:sz="0" w:space="0" w:color="auto"/>
          </w:divBdr>
        </w:div>
      </w:divsChild>
    </w:div>
    <w:div w:id="1201478265">
      <w:bodyDiv w:val="1"/>
      <w:marLeft w:val="0"/>
      <w:marRight w:val="0"/>
      <w:marTop w:val="0"/>
      <w:marBottom w:val="0"/>
      <w:divBdr>
        <w:top w:val="none" w:sz="0" w:space="0" w:color="auto"/>
        <w:left w:val="none" w:sz="0" w:space="0" w:color="auto"/>
        <w:bottom w:val="none" w:sz="0" w:space="0" w:color="auto"/>
        <w:right w:val="none" w:sz="0" w:space="0" w:color="auto"/>
      </w:divBdr>
      <w:divsChild>
        <w:div w:id="83038811">
          <w:marLeft w:val="547"/>
          <w:marRight w:val="0"/>
          <w:marTop w:val="144"/>
          <w:marBottom w:val="0"/>
          <w:divBdr>
            <w:top w:val="none" w:sz="0" w:space="0" w:color="auto"/>
            <w:left w:val="none" w:sz="0" w:space="0" w:color="auto"/>
            <w:bottom w:val="none" w:sz="0" w:space="0" w:color="auto"/>
            <w:right w:val="none" w:sz="0" w:space="0" w:color="auto"/>
          </w:divBdr>
        </w:div>
      </w:divsChild>
    </w:div>
    <w:div w:id="1498568957">
      <w:bodyDiv w:val="1"/>
      <w:marLeft w:val="0"/>
      <w:marRight w:val="0"/>
      <w:marTop w:val="0"/>
      <w:marBottom w:val="0"/>
      <w:divBdr>
        <w:top w:val="none" w:sz="0" w:space="0" w:color="auto"/>
        <w:left w:val="none" w:sz="0" w:space="0" w:color="auto"/>
        <w:bottom w:val="none" w:sz="0" w:space="0" w:color="auto"/>
        <w:right w:val="none" w:sz="0" w:space="0" w:color="auto"/>
      </w:divBdr>
      <w:divsChild>
        <w:div w:id="77656113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9BDE2-663D-466B-9B17-55BBE8C8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2133</TotalTime>
  <Pages>1</Pages>
  <Words>418</Words>
  <Characters>2304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Ma</cp:lastModifiedBy>
  <cp:revision>10</cp:revision>
  <dcterms:created xsi:type="dcterms:W3CDTF">2023-03-19T16:03:00Z</dcterms:created>
  <dcterms:modified xsi:type="dcterms:W3CDTF">2023-07-05T17:22:00Z</dcterms:modified>
</cp:coreProperties>
</file>