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4D0" w:rsidRPr="00F25DA3" w:rsidRDefault="000924D0" w:rsidP="00930B38">
      <w:pPr>
        <w:pStyle w:val="Date10"/>
        <w:rPr>
          <w:rStyle w:val="Rfrenceintense"/>
          <w:b w:val="0"/>
          <w:bCs w:val="0"/>
          <w:smallCaps w:val="0"/>
          <w:color w:val="000000" w:themeColor="text1"/>
          <w:spacing w:val="0"/>
        </w:rPr>
      </w:pPr>
      <w:bookmarkStart w:id="0" w:name="_GoBack"/>
      <w:bookmarkEnd w:id="0"/>
    </w:p>
    <w:p w:rsidR="0079276E" w:rsidRDefault="0079276E" w:rsidP="00B55B58">
      <w:pPr>
        <w:pStyle w:val="Corpsdetexte"/>
        <w:rPr>
          <w:noProof/>
        </w:rPr>
      </w:pPr>
    </w:p>
    <w:p w:rsidR="0079276E" w:rsidRPr="0079276E" w:rsidRDefault="0079276E" w:rsidP="00B55B58">
      <w:pPr>
        <w:pStyle w:val="Corpsdetexte"/>
      </w:pPr>
    </w:p>
    <w:p w:rsidR="000924D0" w:rsidRDefault="000924D0" w:rsidP="00B55B58">
      <w:pPr>
        <w:pStyle w:val="Corpsdetexte"/>
      </w:pPr>
    </w:p>
    <w:p w:rsidR="001200FD" w:rsidRDefault="001200FD" w:rsidP="00B55B58">
      <w:pPr>
        <w:pStyle w:val="Corpsdetexte"/>
      </w:pPr>
    </w:p>
    <w:p w:rsidR="001200FD" w:rsidRDefault="001200FD" w:rsidP="00B55B58">
      <w:pPr>
        <w:pStyle w:val="Corpsdetext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4991"/>
        <w:gridCol w:w="4991"/>
      </w:tblGrid>
      <w:tr w:rsidR="00941377" w:rsidRPr="00F85296" w:rsidTr="00F261BB">
        <w:trPr>
          <w:trHeight w:val="483"/>
        </w:trPr>
        <w:tc>
          <w:tcPr>
            <w:tcW w:w="5110" w:type="dxa"/>
          </w:tcPr>
          <w:p w:rsidR="00B052E5" w:rsidRDefault="00A008E3" w:rsidP="006A4ADA">
            <w:pPr>
              <w:pStyle w:val="Texte-Adresseligne1"/>
              <w:framePr w:w="0" w:hRule="auto" w:wrap="auto" w:vAnchor="margin" w:hAnchor="text" w:xAlign="left" w:yAlign="inline"/>
              <w:rPr>
                <w:rFonts w:cs="Arial"/>
                <w:b/>
                <w:szCs w:val="16"/>
              </w:rPr>
            </w:pPr>
            <w:r>
              <w:rPr>
                <w:rFonts w:cs="Arial"/>
                <w:b/>
                <w:szCs w:val="16"/>
              </w:rPr>
              <w:t>Cabinet de la direct</w:t>
            </w:r>
            <w:r w:rsidR="00B052E5">
              <w:rPr>
                <w:rFonts w:cs="Arial"/>
                <w:b/>
                <w:szCs w:val="16"/>
              </w:rPr>
              <w:t>rice</w:t>
            </w:r>
            <w:r>
              <w:rPr>
                <w:rFonts w:cs="Arial"/>
                <w:b/>
                <w:szCs w:val="16"/>
              </w:rPr>
              <w:t xml:space="preserve"> académique</w:t>
            </w:r>
          </w:p>
          <w:p w:rsidR="009C1331" w:rsidRPr="00B37451" w:rsidRDefault="009C1331" w:rsidP="006A4ADA">
            <w:pPr>
              <w:pStyle w:val="Texte-Adresseligne1"/>
              <w:framePr w:w="0" w:hRule="auto" w:wrap="auto" w:vAnchor="margin" w:hAnchor="text" w:xAlign="left" w:yAlign="inline"/>
              <w:rPr>
                <w:rFonts w:cs="Arial"/>
                <w:b/>
                <w:szCs w:val="16"/>
              </w:rPr>
            </w:pPr>
          </w:p>
          <w:p w:rsidR="006A4ADA" w:rsidRPr="00B37451" w:rsidRDefault="006A4ADA" w:rsidP="006A4ADA">
            <w:pPr>
              <w:pStyle w:val="Texte-Adresseligne1"/>
              <w:framePr w:w="0" w:hRule="auto" w:wrap="auto" w:vAnchor="margin" w:hAnchor="text" w:xAlign="left" w:yAlign="inline"/>
              <w:rPr>
                <w:rFonts w:cs="Arial"/>
                <w:szCs w:val="16"/>
              </w:rPr>
            </w:pPr>
            <w:r w:rsidRPr="00B37451">
              <w:rPr>
                <w:rFonts w:cs="Arial"/>
                <w:szCs w:val="16"/>
              </w:rPr>
              <w:t>Affaire suivie par :</w:t>
            </w:r>
          </w:p>
          <w:p w:rsidR="006A4ADA" w:rsidRPr="00B37451" w:rsidRDefault="008E0694" w:rsidP="006A4ADA">
            <w:pPr>
              <w:pStyle w:val="Texte-Adresseligne1"/>
              <w:framePr w:w="0" w:hRule="auto" w:wrap="auto" w:vAnchor="margin" w:hAnchor="text" w:xAlign="left" w:yAlign="inline"/>
              <w:rPr>
                <w:rFonts w:cs="Arial"/>
                <w:szCs w:val="16"/>
              </w:rPr>
            </w:pPr>
            <w:r>
              <w:rPr>
                <w:rFonts w:cs="Arial"/>
                <w:szCs w:val="16"/>
              </w:rPr>
              <w:t>CPD EPS</w:t>
            </w:r>
            <w:r w:rsidR="00DD198B">
              <w:rPr>
                <w:rFonts w:cs="Arial"/>
                <w:szCs w:val="16"/>
              </w:rPr>
              <w:t xml:space="preserve"> </w:t>
            </w:r>
            <w:r w:rsidR="00B052E5">
              <w:rPr>
                <w:rFonts w:cs="Arial"/>
                <w:szCs w:val="16"/>
              </w:rPr>
              <w:br/>
            </w:r>
          </w:p>
          <w:p w:rsidR="006A4ADA" w:rsidRPr="00B37451" w:rsidRDefault="006A4ADA" w:rsidP="006A4ADA">
            <w:pPr>
              <w:pStyle w:val="Texte-Tl"/>
              <w:framePr w:w="0" w:hRule="auto" w:wrap="auto" w:vAnchor="margin" w:hAnchor="text" w:xAlign="left" w:yAlign="inline"/>
              <w:rPr>
                <w:rFonts w:cs="Arial"/>
                <w:szCs w:val="16"/>
              </w:rPr>
            </w:pPr>
            <w:r w:rsidRPr="00B37451">
              <w:rPr>
                <w:rFonts w:cs="Arial"/>
                <w:szCs w:val="16"/>
              </w:rPr>
              <w:t xml:space="preserve">Tél : </w:t>
            </w:r>
            <w:r w:rsidR="008E0694" w:rsidRPr="008E0694">
              <w:rPr>
                <w:rFonts w:cs="Arial"/>
                <w:szCs w:val="16"/>
              </w:rPr>
              <w:t>02.36.15.11.30</w:t>
            </w:r>
          </w:p>
          <w:p w:rsidR="008E0694" w:rsidRDefault="006A4ADA" w:rsidP="008E0694">
            <w:pPr>
              <w:pStyle w:val="Texte-Adresseligne1"/>
              <w:framePr w:w="0" w:hRule="auto" w:wrap="auto" w:vAnchor="margin" w:hAnchor="text" w:xAlign="left" w:yAlign="inline"/>
              <w:rPr>
                <w:rFonts w:cs="Arial"/>
                <w:szCs w:val="16"/>
              </w:rPr>
            </w:pPr>
            <w:r w:rsidRPr="00B37451">
              <w:rPr>
                <w:rFonts w:cs="Arial"/>
                <w:szCs w:val="16"/>
              </w:rPr>
              <w:t>Mél</w:t>
            </w:r>
            <w:r w:rsidR="00A008E3">
              <w:rPr>
                <w:rFonts w:cs="Arial"/>
                <w:szCs w:val="16"/>
              </w:rPr>
              <w:t xml:space="preserve"> : </w:t>
            </w:r>
            <w:r w:rsidR="008E0694" w:rsidRPr="008E0694">
              <w:rPr>
                <w:rFonts w:cs="Arial"/>
                <w:szCs w:val="16"/>
              </w:rPr>
              <w:t xml:space="preserve">Nathalie.barral@ac-orleans-tours.fr </w:t>
            </w:r>
          </w:p>
          <w:p w:rsidR="008E0694" w:rsidRPr="008E0694" w:rsidRDefault="008E0694" w:rsidP="008E0694">
            <w:pPr>
              <w:pStyle w:val="Texte-Adresseligne1"/>
              <w:framePr w:w="0" w:hRule="auto" w:wrap="auto" w:vAnchor="margin" w:hAnchor="text" w:xAlign="left" w:yAlign="inline"/>
              <w:rPr>
                <w:rFonts w:cs="Arial"/>
                <w:szCs w:val="16"/>
              </w:rPr>
            </w:pPr>
          </w:p>
          <w:p w:rsidR="008E0694" w:rsidRPr="008E0694" w:rsidRDefault="008E0694" w:rsidP="008E0694">
            <w:pPr>
              <w:pStyle w:val="Texte-Adresseligne1"/>
              <w:framePr w:wrap="notBeside"/>
              <w:rPr>
                <w:rFonts w:cs="Arial"/>
                <w:szCs w:val="16"/>
              </w:rPr>
            </w:pPr>
            <w:r>
              <w:rPr>
                <w:rFonts w:cs="Arial"/>
                <w:szCs w:val="16"/>
              </w:rPr>
              <w:t xml:space="preserve">Tél : </w:t>
            </w:r>
            <w:r w:rsidRPr="008E0694">
              <w:rPr>
                <w:rFonts w:cs="Arial"/>
                <w:szCs w:val="16"/>
              </w:rPr>
              <w:t xml:space="preserve">02 36 15 11 26        </w:t>
            </w:r>
          </w:p>
          <w:p w:rsidR="008E0694" w:rsidRPr="008E0694" w:rsidRDefault="008E0694" w:rsidP="008E0694">
            <w:pPr>
              <w:pStyle w:val="Texte-Adresseligne1"/>
              <w:framePr w:wrap="notBeside"/>
              <w:rPr>
                <w:rFonts w:cs="Arial"/>
                <w:szCs w:val="16"/>
              </w:rPr>
            </w:pPr>
            <w:r>
              <w:rPr>
                <w:rFonts w:cs="Arial"/>
                <w:szCs w:val="16"/>
              </w:rPr>
              <w:t xml:space="preserve">Mél : </w:t>
            </w:r>
            <w:r w:rsidRPr="008E0694">
              <w:rPr>
                <w:rFonts w:cs="Arial"/>
                <w:szCs w:val="16"/>
              </w:rPr>
              <w:t>David.Piron-Simon@ac-orleans-tours.fr</w:t>
            </w:r>
          </w:p>
          <w:p w:rsidR="008E0694" w:rsidRDefault="008E0694" w:rsidP="006A4ADA">
            <w:pPr>
              <w:pStyle w:val="Texte-Adresseligne1"/>
              <w:framePr w:w="0" w:hRule="auto" w:wrap="auto" w:vAnchor="margin" w:hAnchor="text" w:xAlign="left" w:yAlign="inline"/>
              <w:rPr>
                <w:rFonts w:cs="Arial"/>
                <w:szCs w:val="16"/>
              </w:rPr>
            </w:pPr>
          </w:p>
          <w:p w:rsidR="006A4ADA" w:rsidRPr="00B37451" w:rsidRDefault="00B052E5" w:rsidP="006A4ADA">
            <w:pPr>
              <w:pStyle w:val="Texte-Adresseligne1"/>
              <w:framePr w:w="0" w:hRule="auto" w:wrap="auto" w:vAnchor="margin" w:hAnchor="text" w:xAlign="left" w:yAlign="inline"/>
              <w:rPr>
                <w:rFonts w:cs="Arial"/>
                <w:szCs w:val="16"/>
              </w:rPr>
            </w:pPr>
            <w:r>
              <w:rPr>
                <w:rFonts w:cs="Arial"/>
                <w:szCs w:val="16"/>
              </w:rPr>
              <w:t>1</w:t>
            </w:r>
            <w:r w:rsidR="00A008E3">
              <w:rPr>
                <w:rFonts w:cs="Arial"/>
                <w:szCs w:val="16"/>
              </w:rPr>
              <w:t>5 place de la République</w:t>
            </w:r>
          </w:p>
          <w:p w:rsidR="006A4ADA" w:rsidRPr="00B37451" w:rsidRDefault="00A008E3" w:rsidP="006A4ADA">
            <w:pPr>
              <w:pStyle w:val="Texte-Adresseligne2"/>
              <w:framePr w:w="0" w:hRule="auto" w:wrap="auto" w:vAnchor="margin" w:hAnchor="text" w:xAlign="left" w:yAlign="inline"/>
              <w:rPr>
                <w:rFonts w:cs="Arial"/>
                <w:szCs w:val="16"/>
              </w:rPr>
            </w:pPr>
            <w:r>
              <w:rPr>
                <w:rFonts w:cs="Arial"/>
                <w:szCs w:val="16"/>
              </w:rPr>
              <w:t>28019 Chartres</w:t>
            </w:r>
            <w:r w:rsidR="006A4ADA" w:rsidRPr="00B37451">
              <w:rPr>
                <w:rFonts w:cs="Arial"/>
                <w:szCs w:val="16"/>
              </w:rPr>
              <w:t xml:space="preserve"> </w:t>
            </w:r>
            <w:r w:rsidR="008347E0">
              <w:rPr>
                <w:rFonts w:cs="Arial"/>
                <w:szCs w:val="16"/>
              </w:rPr>
              <w:t>Cedex</w:t>
            </w:r>
            <w:r w:rsidR="006A4ADA" w:rsidRPr="00B37451">
              <w:rPr>
                <w:rFonts w:cs="Arial"/>
                <w:szCs w:val="16"/>
              </w:rPr>
              <w:t xml:space="preserve"> </w:t>
            </w:r>
          </w:p>
          <w:p w:rsidR="00941377" w:rsidRPr="00521BCD" w:rsidRDefault="00941377" w:rsidP="00B55B58">
            <w:pPr>
              <w:pStyle w:val="Sous-titre2"/>
              <w:jc w:val="left"/>
              <w:rPr>
                <w:sz w:val="20"/>
                <w:szCs w:val="20"/>
              </w:rPr>
            </w:pPr>
          </w:p>
          <w:p w:rsidR="00941377" w:rsidRDefault="00941377" w:rsidP="00B55B58">
            <w:pPr>
              <w:pStyle w:val="Corpsdetexte"/>
            </w:pPr>
          </w:p>
        </w:tc>
        <w:tc>
          <w:tcPr>
            <w:tcW w:w="5110" w:type="dxa"/>
          </w:tcPr>
          <w:p w:rsidR="00F85296" w:rsidRPr="00A124A0" w:rsidRDefault="00A008E3" w:rsidP="00F85296">
            <w:pPr>
              <w:pStyle w:val="Date2"/>
              <w:rPr>
                <w:sz w:val="20"/>
                <w:szCs w:val="20"/>
              </w:rPr>
            </w:pPr>
            <w:r>
              <w:rPr>
                <w:sz w:val="20"/>
                <w:szCs w:val="20"/>
              </w:rPr>
              <w:t>Chartres</w:t>
            </w:r>
            <w:r w:rsidR="00F85296" w:rsidRPr="00A124A0">
              <w:rPr>
                <w:sz w:val="20"/>
                <w:szCs w:val="20"/>
              </w:rPr>
              <w:t xml:space="preserve">, le </w:t>
            </w:r>
            <w:r w:rsidR="00715770">
              <w:rPr>
                <w:sz w:val="20"/>
                <w:szCs w:val="20"/>
              </w:rPr>
              <w:t>03 juin</w:t>
            </w:r>
            <w:r w:rsidR="00B052E5">
              <w:rPr>
                <w:sz w:val="20"/>
                <w:szCs w:val="20"/>
              </w:rPr>
              <w:t xml:space="preserve"> 202</w:t>
            </w:r>
            <w:r w:rsidR="00715770">
              <w:rPr>
                <w:sz w:val="20"/>
                <w:szCs w:val="20"/>
              </w:rPr>
              <w:t>1</w:t>
            </w:r>
          </w:p>
          <w:p w:rsidR="006A4ADA" w:rsidRDefault="006A4ADA" w:rsidP="006A4ADA">
            <w:pPr>
              <w:pStyle w:val="Corpsdetexte"/>
            </w:pPr>
          </w:p>
          <w:p w:rsidR="00796914" w:rsidRDefault="00715770" w:rsidP="00796914">
            <w:pPr>
              <w:pStyle w:val="Corpsdetexte"/>
              <w:jc w:val="right"/>
            </w:pPr>
            <w:r>
              <w:t xml:space="preserve">La </w:t>
            </w:r>
            <w:r w:rsidR="00796914">
              <w:t xml:space="preserve">Directrice académique des services départementaux </w:t>
            </w:r>
          </w:p>
          <w:p w:rsidR="006A4ADA" w:rsidRDefault="00796914" w:rsidP="00796914">
            <w:pPr>
              <w:pStyle w:val="Corpsdetexte"/>
              <w:jc w:val="right"/>
            </w:pPr>
            <w:proofErr w:type="gramStart"/>
            <w:r>
              <w:t>de</w:t>
            </w:r>
            <w:proofErr w:type="gramEnd"/>
            <w:r>
              <w:t xml:space="preserve"> l’Éducation nationale d’Eure-et-Loir </w:t>
            </w:r>
          </w:p>
          <w:p w:rsidR="006A4ADA" w:rsidRDefault="006A4ADA" w:rsidP="006A4ADA">
            <w:pPr>
              <w:pStyle w:val="Corpsdetexte"/>
              <w:jc w:val="right"/>
            </w:pPr>
            <w:proofErr w:type="gramStart"/>
            <w:r>
              <w:t>à</w:t>
            </w:r>
            <w:proofErr w:type="gramEnd"/>
          </w:p>
          <w:p w:rsidR="006A4ADA" w:rsidRDefault="006A4ADA" w:rsidP="006A4ADA">
            <w:pPr>
              <w:pStyle w:val="Corpsdetexte"/>
              <w:jc w:val="right"/>
            </w:pPr>
          </w:p>
          <w:p w:rsidR="00D05343" w:rsidRDefault="00D05343" w:rsidP="00D05343">
            <w:pPr>
              <w:pStyle w:val="Corpsdetexte"/>
              <w:jc w:val="right"/>
            </w:pPr>
            <w:r>
              <w:t xml:space="preserve">  Mesdames et Messieurs les directeurs</w:t>
            </w:r>
          </w:p>
          <w:p w:rsidR="00D05343" w:rsidRDefault="00D05343" w:rsidP="00D05343">
            <w:pPr>
              <w:pStyle w:val="Corpsdetexte"/>
              <w:jc w:val="right"/>
            </w:pPr>
            <w:r>
              <w:t xml:space="preserve">  Mesdames et Messieurs les enseignants</w:t>
            </w:r>
          </w:p>
          <w:p w:rsidR="00D05343" w:rsidRDefault="00D05343" w:rsidP="00D05343">
            <w:pPr>
              <w:pStyle w:val="Corpsdetexte"/>
              <w:jc w:val="right"/>
            </w:pPr>
          </w:p>
          <w:p w:rsidR="00F85296" w:rsidRDefault="00D05343" w:rsidP="00D05343">
            <w:pPr>
              <w:pStyle w:val="Corpsdetexte"/>
              <w:jc w:val="right"/>
            </w:pPr>
            <w:r>
              <w:t xml:space="preserve"> </w:t>
            </w:r>
            <w:r>
              <w:tab/>
              <w:t xml:space="preserve">S/C de Mesdames et Messieurs les                  </w:t>
            </w:r>
            <w:r>
              <w:tab/>
              <w:t>inspecteurs de l’éducation nationale</w:t>
            </w:r>
          </w:p>
          <w:p w:rsidR="00941377" w:rsidRDefault="00941377" w:rsidP="00B55B58">
            <w:pPr>
              <w:pStyle w:val="Corpsdetexte"/>
            </w:pPr>
          </w:p>
        </w:tc>
      </w:tr>
    </w:tbl>
    <w:p w:rsidR="008E0694" w:rsidRDefault="008E0694" w:rsidP="00B55B58">
      <w:pPr>
        <w:pStyle w:val="Corpsdetexte"/>
      </w:pPr>
    </w:p>
    <w:p w:rsidR="008E0694" w:rsidRDefault="008E0694" w:rsidP="00B55B58">
      <w:pPr>
        <w:pStyle w:val="Corpsdetexte"/>
        <w:sectPr w:rsidR="008E0694" w:rsidSect="00930B38">
          <w:headerReference w:type="default" r:id="rId11"/>
          <w:footerReference w:type="even" r:id="rId12"/>
          <w:type w:val="continuous"/>
          <w:pgSz w:w="11910" w:h="16840"/>
          <w:pgMar w:top="963" w:right="964" w:bottom="964" w:left="964" w:header="720" w:footer="720" w:gutter="0"/>
          <w:cols w:space="720"/>
        </w:sectPr>
      </w:pPr>
    </w:p>
    <w:p w:rsidR="008E0694" w:rsidRPr="008E0694" w:rsidRDefault="008E0694" w:rsidP="008E0694">
      <w:pPr>
        <w:pStyle w:val="Corpsdetexte"/>
        <w:rPr>
          <w:b/>
          <w:szCs w:val="20"/>
        </w:rPr>
      </w:pPr>
      <w:r w:rsidRPr="008E0694">
        <w:rPr>
          <w:b/>
          <w:szCs w:val="20"/>
        </w:rPr>
        <w:t xml:space="preserve">  Objet : Pratique des parcours acrobatique</w:t>
      </w:r>
      <w:r w:rsidR="00715770" w:rsidRPr="00715770">
        <w:rPr>
          <w:b/>
          <w:szCs w:val="20"/>
        </w:rPr>
        <w:t>s</w:t>
      </w:r>
      <w:r w:rsidRPr="008E0694">
        <w:rPr>
          <w:b/>
          <w:szCs w:val="20"/>
        </w:rPr>
        <w:t xml:space="preserve"> en hauteur : « accrobranche » </w:t>
      </w:r>
    </w:p>
    <w:p w:rsidR="008E0694" w:rsidRPr="008E0694" w:rsidRDefault="008E0694" w:rsidP="008E0694">
      <w:pPr>
        <w:pStyle w:val="Corpsdetexte"/>
        <w:rPr>
          <w:b/>
          <w:szCs w:val="20"/>
        </w:rPr>
      </w:pPr>
    </w:p>
    <w:p w:rsidR="008E0694" w:rsidRPr="008E0694" w:rsidRDefault="008E0694" w:rsidP="00715770">
      <w:pPr>
        <w:pStyle w:val="Corpsdetexte"/>
        <w:jc w:val="both"/>
        <w:rPr>
          <w:szCs w:val="20"/>
        </w:rPr>
      </w:pPr>
      <w:r w:rsidRPr="008E0694">
        <w:rPr>
          <w:szCs w:val="20"/>
        </w:rPr>
        <w:t>Les demandes de plus en plus nombreuses des classes désirant se rendre sur des structures proposant des parcours acrobatiques en hauteur nécessitent un rappel des conditions de mise en œuvre de cette activité.</w:t>
      </w:r>
    </w:p>
    <w:p w:rsidR="008E0694" w:rsidRDefault="008E0694" w:rsidP="00715770">
      <w:pPr>
        <w:pStyle w:val="Corpsdetexte"/>
        <w:jc w:val="both"/>
        <w:rPr>
          <w:szCs w:val="20"/>
        </w:rPr>
      </w:pPr>
      <w:r w:rsidRPr="008E0694">
        <w:rPr>
          <w:szCs w:val="20"/>
        </w:rPr>
        <w:t>Tout d’abord, l’activité « accrobranche » ne peut pas être programmée de façon régulière car elle n’est pas une activité physique au sens activité d’enseignement (APSA). Elle n’est pas référencée dans le cadre des programmes et ne fait pas partie de l’en</w:t>
      </w:r>
      <w:r>
        <w:rPr>
          <w:szCs w:val="20"/>
        </w:rPr>
        <w:t xml:space="preserve">seignement de l’EPS à l’école. </w:t>
      </w:r>
    </w:p>
    <w:p w:rsidR="008E0694" w:rsidRDefault="008E0694" w:rsidP="00715770">
      <w:pPr>
        <w:pStyle w:val="Corpsdetexte"/>
        <w:jc w:val="both"/>
        <w:rPr>
          <w:szCs w:val="20"/>
        </w:rPr>
      </w:pPr>
      <w:r w:rsidRPr="008E0694">
        <w:rPr>
          <w:szCs w:val="20"/>
        </w:rPr>
        <w:t>Cependant, cette activité peut être programmée, mais uniquement</w:t>
      </w:r>
      <w:r w:rsidR="000E2B39">
        <w:rPr>
          <w:szCs w:val="20"/>
        </w:rPr>
        <w:t xml:space="preserve"> </w:t>
      </w:r>
      <w:r w:rsidRPr="008E0694">
        <w:rPr>
          <w:szCs w:val="20"/>
        </w:rPr>
        <w:t>de manière ponctuelle sur un lieu dédié à condition qu’elle soit intégrée à un module d’apprentissage en gymnastique (travail sur les équilibres en particulier) ou comme l’amorce ou l’aboutissement d’un module d’apprentissage en escalade. Dans ce cadre, elle permet ainsi aux élèves de réinvestir, de transférer, de conforter des habiletés acquises antérieurement lors des horaires réguliers de l’EPS.</w:t>
      </w:r>
    </w:p>
    <w:p w:rsidR="008E0694" w:rsidRPr="008E0694" w:rsidRDefault="008E0694" w:rsidP="00715770">
      <w:pPr>
        <w:pStyle w:val="Corpsdetexte"/>
        <w:jc w:val="both"/>
        <w:rPr>
          <w:szCs w:val="20"/>
        </w:rPr>
      </w:pPr>
    </w:p>
    <w:p w:rsidR="008E0694" w:rsidRPr="008E0694" w:rsidRDefault="008E0694" w:rsidP="00715770">
      <w:pPr>
        <w:pStyle w:val="Corpsdetexte"/>
        <w:jc w:val="both"/>
        <w:rPr>
          <w:szCs w:val="20"/>
        </w:rPr>
      </w:pPr>
      <w:r w:rsidRPr="008E0694">
        <w:rPr>
          <w:szCs w:val="20"/>
        </w:rPr>
        <w:t>Il appartient donc aux enseignants de s’assurer que cette activité ponctuelle ne soit pas de l’ordre d’une simple activité de loisir, activité ne relevant pas des missions de l’école (BO n° 34 du 12/10/2017).</w:t>
      </w:r>
    </w:p>
    <w:p w:rsidR="008E0694" w:rsidRPr="008E0694" w:rsidRDefault="008E0694" w:rsidP="00715770">
      <w:pPr>
        <w:pStyle w:val="Corpsdetexte"/>
        <w:jc w:val="both"/>
        <w:rPr>
          <w:szCs w:val="20"/>
        </w:rPr>
      </w:pPr>
      <w:r w:rsidRPr="008E0694">
        <w:rPr>
          <w:szCs w:val="20"/>
        </w:rPr>
        <w:t>Par ailleurs, la fréquentation d’un parc « accrobranche » est considérée comme une sortie occasionnelle. A ce titre, elle sera autorisée sous la responsabilité de la directrice/du directeur de l’école qui veillera à respecter les différents taux d’encadrement en référence au BO HS n° 7 du 23/09/1999 garantissant qualité des pratiques et sécurité des élèves à savoir :</w:t>
      </w:r>
    </w:p>
    <w:p w:rsidR="008E0694" w:rsidRPr="008E0694" w:rsidRDefault="008E0694" w:rsidP="00715770">
      <w:pPr>
        <w:pStyle w:val="Corpsdetexte"/>
        <w:numPr>
          <w:ilvl w:val="0"/>
          <w:numId w:val="7"/>
        </w:numPr>
        <w:jc w:val="both"/>
        <w:rPr>
          <w:szCs w:val="20"/>
        </w:rPr>
      </w:pPr>
      <w:r w:rsidRPr="008E0694">
        <w:rPr>
          <w:szCs w:val="20"/>
        </w:rPr>
        <w:t xml:space="preserve">Le taux minimum d’encadrement pour la vie collective </w:t>
      </w:r>
    </w:p>
    <w:p w:rsidR="008E0694" w:rsidRPr="008E0694" w:rsidRDefault="008E0694" w:rsidP="00715770">
      <w:pPr>
        <w:pStyle w:val="Corpsdetexte"/>
        <w:numPr>
          <w:ilvl w:val="0"/>
          <w:numId w:val="7"/>
        </w:numPr>
        <w:jc w:val="both"/>
        <w:rPr>
          <w:szCs w:val="20"/>
        </w:rPr>
      </w:pPr>
      <w:r w:rsidRPr="008E0694">
        <w:rPr>
          <w:szCs w:val="20"/>
        </w:rPr>
        <w:t>Le taux minimum d’encadrement renforcé pour l’activité comprenant :</w:t>
      </w:r>
    </w:p>
    <w:p w:rsidR="008E0694" w:rsidRPr="008E0694" w:rsidRDefault="008E0694" w:rsidP="00715770">
      <w:pPr>
        <w:pStyle w:val="Corpsdetexte"/>
        <w:numPr>
          <w:ilvl w:val="1"/>
          <w:numId w:val="7"/>
        </w:numPr>
        <w:jc w:val="both"/>
        <w:rPr>
          <w:szCs w:val="20"/>
        </w:rPr>
      </w:pPr>
      <w:r w:rsidRPr="008E0694">
        <w:rPr>
          <w:szCs w:val="20"/>
        </w:rPr>
        <w:t xml:space="preserve">L’enseignant de la classe </w:t>
      </w:r>
    </w:p>
    <w:p w:rsidR="008E0694" w:rsidRPr="008E0694" w:rsidRDefault="008E0694" w:rsidP="00715770">
      <w:pPr>
        <w:pStyle w:val="Corpsdetexte"/>
        <w:numPr>
          <w:ilvl w:val="1"/>
          <w:numId w:val="7"/>
        </w:numPr>
        <w:jc w:val="both"/>
        <w:rPr>
          <w:szCs w:val="20"/>
        </w:rPr>
      </w:pPr>
      <w:r w:rsidRPr="008E0694">
        <w:rPr>
          <w:szCs w:val="20"/>
        </w:rPr>
        <w:t>Des opérateurs de parcours en nombre suffisant détenant le Certificat de Qualification Professionnelle d’Opérateur de Parcours Acrobatique en Hauteur (CQPOPH) qui encadreront l’activité tout en restant au sol : nous conseillons un opérateur par groupe de 12 élèves.</w:t>
      </w:r>
    </w:p>
    <w:p w:rsidR="008E0694" w:rsidRPr="008E0694" w:rsidRDefault="008E0694" w:rsidP="00715770">
      <w:pPr>
        <w:pStyle w:val="Corpsdetexte"/>
        <w:jc w:val="both"/>
        <w:rPr>
          <w:szCs w:val="20"/>
        </w:rPr>
      </w:pPr>
      <w:r w:rsidRPr="008E0694">
        <w:rPr>
          <w:szCs w:val="20"/>
        </w:rPr>
        <w:t xml:space="preserve">Enfin, pour rappel, cette activité est autorisée seulement si le parcours proposé par le site est fixe avec un </w:t>
      </w:r>
      <w:r>
        <w:rPr>
          <w:szCs w:val="20"/>
        </w:rPr>
        <w:t xml:space="preserve">système d’assurage en continu. </w:t>
      </w:r>
    </w:p>
    <w:p w:rsidR="003240AC" w:rsidRPr="008E0694" w:rsidRDefault="008E0694" w:rsidP="00715770">
      <w:pPr>
        <w:pStyle w:val="Corpsdetexte"/>
        <w:jc w:val="both"/>
      </w:pPr>
      <w:r w:rsidRPr="008E0694">
        <w:rPr>
          <w:szCs w:val="20"/>
        </w:rPr>
        <w:t>C’est pourquoi je demande aux enseignants qui envisageraient une telle pratique de prendre impérativement contact au préalable auprès des Conseillers Pédagogiques en EPS afin de s’assurer de la faisabilité de leur sortie.</w:t>
      </w:r>
    </w:p>
    <w:p w:rsidR="00F85296" w:rsidRDefault="00F85296" w:rsidP="00715770">
      <w:pPr>
        <w:pStyle w:val="Corpsdetexte"/>
        <w:jc w:val="both"/>
      </w:pPr>
    </w:p>
    <w:p w:rsidR="00796914" w:rsidRPr="00A124A0" w:rsidRDefault="00796914" w:rsidP="00715770">
      <w:pPr>
        <w:pStyle w:val="Corpsdetexte"/>
        <w:jc w:val="both"/>
      </w:pPr>
    </w:p>
    <w:p w:rsidR="000924D0" w:rsidRPr="008E0694" w:rsidRDefault="00A008E3" w:rsidP="008E0694">
      <w:pPr>
        <w:pStyle w:val="Signat"/>
        <w:rPr>
          <w:sz w:val="20"/>
          <w:szCs w:val="20"/>
        </w:rPr>
      </w:pPr>
      <w:r>
        <w:rPr>
          <w:sz w:val="20"/>
          <w:szCs w:val="20"/>
        </w:rPr>
        <w:t>Evelyne MÈGE</w:t>
      </w:r>
    </w:p>
    <w:sectPr w:rsidR="000924D0" w:rsidRPr="008E0694" w:rsidSect="008E0694">
      <w:headerReference w:type="default" r:id="rId13"/>
      <w:footerReference w:type="default" r:id="rId14"/>
      <w:type w:val="continuous"/>
      <w:pgSz w:w="11910" w:h="16840"/>
      <w:pgMar w:top="964" w:right="711" w:bottom="964"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0A23" w:rsidRDefault="00870A23" w:rsidP="0079276E">
      <w:r>
        <w:separator/>
      </w:r>
    </w:p>
  </w:endnote>
  <w:endnote w:type="continuationSeparator" w:id="0">
    <w:p w:rsidR="00870A23" w:rsidRDefault="00870A23"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700276938"/>
      <w:docPartObj>
        <w:docPartGallery w:val="Page Numbers (Bottom of Page)"/>
        <w:docPartUnique/>
      </w:docPartObj>
    </w:sdtPr>
    <w:sdtEndPr>
      <w:rPr>
        <w:rStyle w:val="Numrodepage"/>
      </w:rPr>
    </w:sdtEndPr>
    <w:sdtContent>
      <w:p w:rsidR="002C53DF" w:rsidRDefault="002C53DF"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2C53DF" w:rsidRDefault="002C53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sz w:val="14"/>
        <w:szCs w:val="14"/>
      </w:rPr>
      <w:id w:val="-438065073"/>
      <w:docPartObj>
        <w:docPartGallery w:val="Page Numbers (Bottom of Page)"/>
        <w:docPartUnique/>
      </w:docPartObj>
    </w:sdtPr>
    <w:sdtEndPr>
      <w:rPr>
        <w:rStyle w:val="Numrodepage"/>
      </w:rPr>
    </w:sdtEndPr>
    <w:sdtContent>
      <w:p w:rsidR="002C53DF" w:rsidRPr="00936E45" w:rsidRDefault="002C53DF" w:rsidP="002C53DF">
        <w:pPr>
          <w:pStyle w:val="Pieddepage"/>
          <w:framePr w:wrap="none" w:vAnchor="text" w:hAnchor="margin" w:xAlign="center" w:y="125"/>
          <w:rPr>
            <w:rStyle w:val="Numrodepage"/>
            <w:sz w:val="14"/>
            <w:szCs w:val="14"/>
            <w:lang w:val="fr-FR"/>
          </w:rPr>
        </w:pPr>
        <w:r w:rsidRPr="002C53DF">
          <w:rPr>
            <w:rStyle w:val="Numrodepage"/>
            <w:sz w:val="14"/>
            <w:szCs w:val="14"/>
          </w:rPr>
          <w:fldChar w:fldCharType="begin"/>
        </w:r>
        <w:r w:rsidRPr="00936E45">
          <w:rPr>
            <w:rStyle w:val="Numrodepage"/>
            <w:sz w:val="14"/>
            <w:szCs w:val="14"/>
            <w:lang w:val="fr-FR"/>
          </w:rPr>
          <w:instrText xml:space="preserve"> PAGE </w:instrText>
        </w:r>
        <w:r w:rsidRPr="002C53DF">
          <w:rPr>
            <w:rStyle w:val="Numrodepage"/>
            <w:sz w:val="14"/>
            <w:szCs w:val="14"/>
          </w:rPr>
          <w:fldChar w:fldCharType="separate"/>
        </w:r>
        <w:r w:rsidR="008E0694">
          <w:rPr>
            <w:rStyle w:val="Numrodepage"/>
            <w:noProof/>
            <w:sz w:val="14"/>
            <w:szCs w:val="14"/>
            <w:lang w:val="fr-FR"/>
          </w:rPr>
          <w:t>2</w:t>
        </w:r>
        <w:r w:rsidRPr="002C53DF">
          <w:rPr>
            <w:rStyle w:val="Numrodepage"/>
            <w:sz w:val="14"/>
            <w:szCs w:val="14"/>
          </w:rPr>
          <w:fldChar w:fldCharType="end"/>
        </w:r>
      </w:p>
    </w:sdtContent>
  </w:sdt>
  <w:p w:rsidR="007E2D34" w:rsidRPr="00A124A0" w:rsidRDefault="00E81121" w:rsidP="00A124A0">
    <w:pPr>
      <w:pStyle w:val="PieddePage0"/>
      <w:spacing w:line="240" w:lineRule="auto"/>
      <w:rPr>
        <w:b/>
        <w:sz w:val="16"/>
        <w:szCs w:val="16"/>
      </w:rPr>
    </w:pPr>
    <w:r>
      <w:rPr>
        <w:b/>
        <w:sz w:val="16"/>
        <w:szCs w:val="16"/>
      </w:rPr>
      <w:t>Cabinet de la directrice académique</w:t>
    </w:r>
  </w:p>
  <w:p w:rsidR="007E2D34" w:rsidRPr="003D6FC8" w:rsidRDefault="00E81121" w:rsidP="00A124A0">
    <w:pPr>
      <w:pStyle w:val="PieddePage0"/>
      <w:spacing w:line="240" w:lineRule="auto"/>
      <w:rPr>
        <w:b/>
        <w:sz w:val="16"/>
        <w:szCs w:val="16"/>
      </w:rPr>
    </w:pPr>
    <w:r>
      <w:rPr>
        <w:b/>
        <w:sz w:val="16"/>
        <w:szCs w:val="16"/>
      </w:rPr>
      <w:t>Adjoint à la DASEN en charge du 1</w:t>
    </w:r>
    <w:r w:rsidRPr="00E81121">
      <w:rPr>
        <w:b/>
        <w:sz w:val="16"/>
        <w:szCs w:val="16"/>
        <w:vertAlign w:val="superscript"/>
      </w:rPr>
      <w:t>er</w:t>
    </w:r>
    <w:r>
      <w:rPr>
        <w:b/>
        <w:sz w:val="16"/>
        <w:szCs w:val="16"/>
      </w:rPr>
      <w:t xml:space="preserve"> degré</w:t>
    </w:r>
  </w:p>
  <w:p w:rsidR="002C53DF" w:rsidRPr="003D6FC8" w:rsidRDefault="00E81121" w:rsidP="00A124A0">
    <w:pPr>
      <w:pStyle w:val="PieddePage0"/>
      <w:spacing w:line="240" w:lineRule="auto"/>
      <w:rPr>
        <w:sz w:val="16"/>
        <w:szCs w:val="16"/>
      </w:rPr>
    </w:pPr>
    <w:r>
      <w:rPr>
        <w:sz w:val="16"/>
        <w:szCs w:val="16"/>
      </w:rPr>
      <w:t xml:space="preserve">Tél : 02 36 15 11 66 </w:t>
    </w:r>
  </w:p>
  <w:p w:rsidR="002C53DF" w:rsidRPr="003D6FC8" w:rsidRDefault="002C53DF" w:rsidP="00A124A0">
    <w:pPr>
      <w:pStyle w:val="PieddePage0"/>
      <w:spacing w:line="240" w:lineRule="auto"/>
      <w:rPr>
        <w:sz w:val="16"/>
        <w:szCs w:val="16"/>
      </w:rPr>
    </w:pPr>
    <w:r w:rsidRPr="003D6FC8">
      <w:rPr>
        <w:sz w:val="16"/>
        <w:szCs w:val="16"/>
      </w:rPr>
      <w:t xml:space="preserve">Mél : </w:t>
    </w:r>
    <w:r w:rsidR="00E81121">
      <w:rPr>
        <w:sz w:val="16"/>
        <w:szCs w:val="16"/>
      </w:rPr>
      <w:t>secriena28</w:t>
    </w:r>
    <w:r w:rsidR="00081F5E" w:rsidRPr="003D6FC8">
      <w:rPr>
        <w:sz w:val="16"/>
        <w:szCs w:val="16"/>
      </w:rPr>
      <w:t>@</w:t>
    </w:r>
    <w:r w:rsidR="00E81121">
      <w:rPr>
        <w:sz w:val="16"/>
        <w:szCs w:val="16"/>
      </w:rPr>
      <w:t>ac-orleans-tours.</w:t>
    </w:r>
    <w:r w:rsidR="00081F5E" w:rsidRPr="003D6FC8">
      <w:rPr>
        <w:sz w:val="16"/>
        <w:szCs w:val="16"/>
      </w:rPr>
      <w:t>fr</w:t>
    </w:r>
  </w:p>
  <w:p w:rsidR="002C53DF" w:rsidRPr="00A124A0" w:rsidRDefault="00E81121" w:rsidP="00A124A0">
    <w:pPr>
      <w:pStyle w:val="PieddePage0"/>
      <w:spacing w:line="240" w:lineRule="auto"/>
      <w:rPr>
        <w:sz w:val="16"/>
        <w:szCs w:val="16"/>
      </w:rPr>
    </w:pPr>
    <w:r>
      <w:rPr>
        <w:position w:val="1"/>
        <w:sz w:val="16"/>
        <w:szCs w:val="16"/>
      </w:rPr>
      <w:t>15 place de la République, 28019 Chartres Cedex</w:t>
    </w:r>
  </w:p>
  <w:p w:rsidR="002C53DF" w:rsidRPr="009F692C" w:rsidRDefault="002C53DF">
    <w:pPr>
      <w:pStyle w:val="Pieddepag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0A23" w:rsidRDefault="00870A23" w:rsidP="0079276E">
      <w:r>
        <w:separator/>
      </w:r>
    </w:p>
  </w:footnote>
  <w:footnote w:type="continuationSeparator" w:id="0">
    <w:p w:rsidR="00870A23" w:rsidRDefault="00870A23"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DBA" w:rsidRDefault="00992DBA" w:rsidP="00930B38">
    <w:pPr>
      <w:pStyle w:val="En-tte"/>
      <w:tabs>
        <w:tab w:val="clear" w:pos="4513"/>
      </w:tabs>
      <w:jc w:val="right"/>
      <w:rPr>
        <w:b/>
        <w:bCs/>
        <w:sz w:val="24"/>
        <w:szCs w:val="24"/>
      </w:rPr>
    </w:pPr>
    <w:r>
      <w:rPr>
        <w:b/>
        <w:bCs/>
        <w:sz w:val="24"/>
        <w:szCs w:val="24"/>
      </w:rPr>
      <w:tab/>
    </w:r>
  </w:p>
  <w:p w:rsidR="00992DBA" w:rsidRDefault="00A008E3" w:rsidP="00992DBA">
    <w:pPr>
      <w:pStyle w:val="En-tte"/>
      <w:tabs>
        <w:tab w:val="clear" w:pos="4513"/>
      </w:tabs>
      <w:jc w:val="right"/>
      <w:rPr>
        <w:b/>
        <w:bCs/>
        <w:sz w:val="24"/>
        <w:szCs w:val="24"/>
      </w:rPr>
    </w:pPr>
    <w:r w:rsidRPr="00A008E3">
      <w:rPr>
        <w:noProof/>
        <w:lang w:val="fr-FR" w:eastAsia="fr-FR"/>
      </w:rPr>
      <w:drawing>
        <wp:anchor distT="0" distB="0" distL="114300" distR="114300" simplePos="0" relativeHeight="251658240" behindDoc="1" locked="0" layoutInCell="1" allowOverlap="1">
          <wp:simplePos x="0" y="0"/>
          <wp:positionH relativeFrom="column">
            <wp:posOffset>-97790</wp:posOffset>
          </wp:positionH>
          <wp:positionV relativeFrom="paragraph">
            <wp:posOffset>62865</wp:posOffset>
          </wp:positionV>
          <wp:extent cx="3496029" cy="1066165"/>
          <wp:effectExtent l="0" t="0" r="9525" b="635"/>
          <wp:wrapNone/>
          <wp:docPr id="3" name="Image 3" descr="C:\Users\GDELEP~1\AppData\Local\Temp\65_logoDSDEN_28_acORLEANS TOU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DELEP~1\AppData\Local\Temp\65_logoDSDEN_28_acORLEANS TOUR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96029" cy="1066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52E5" w:rsidRDefault="008237E5" w:rsidP="0042101F">
    <w:pPr>
      <w:pStyle w:val="ServiceInfoHeader"/>
      <w:rPr>
        <w:lang w:val="fr-FR"/>
      </w:rPr>
    </w:pPr>
    <w:r>
      <w:rPr>
        <w:lang w:val="fr-FR"/>
      </w:rPr>
      <w:t xml:space="preserve">      Cabinet de la direc</w:t>
    </w:r>
    <w:r w:rsidR="00B052E5">
      <w:rPr>
        <w:lang w:val="fr-FR"/>
      </w:rPr>
      <w:t>trice</w:t>
    </w:r>
    <w:r>
      <w:rPr>
        <w:lang w:val="fr-FR"/>
      </w:rPr>
      <w:t xml:space="preserve"> académique</w:t>
    </w:r>
  </w:p>
  <w:p w:rsidR="0079276E" w:rsidRPr="00936E45" w:rsidRDefault="0079276E">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0AC" w:rsidRPr="003240AC" w:rsidRDefault="003240AC"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05D0F"/>
    <w:multiLevelType w:val="hybridMultilevel"/>
    <w:tmpl w:val="42FC15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BA2345"/>
    <w:multiLevelType w:val="hybridMultilevel"/>
    <w:tmpl w:val="A098719A"/>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4"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DBE6C60"/>
    <w:multiLevelType w:val="hybridMultilevel"/>
    <w:tmpl w:val="DFD0E592"/>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82"/>
    <w:rsid w:val="00014832"/>
    <w:rsid w:val="00015220"/>
    <w:rsid w:val="00045DCD"/>
    <w:rsid w:val="00046EC0"/>
    <w:rsid w:val="00061764"/>
    <w:rsid w:val="00081F5E"/>
    <w:rsid w:val="000825AD"/>
    <w:rsid w:val="000924D0"/>
    <w:rsid w:val="000E2B39"/>
    <w:rsid w:val="000E34B8"/>
    <w:rsid w:val="001200FD"/>
    <w:rsid w:val="001361B9"/>
    <w:rsid w:val="001648E4"/>
    <w:rsid w:val="001C3E1E"/>
    <w:rsid w:val="001C79E5"/>
    <w:rsid w:val="001F209A"/>
    <w:rsid w:val="00202B2A"/>
    <w:rsid w:val="002776F7"/>
    <w:rsid w:val="00290741"/>
    <w:rsid w:val="00290CE8"/>
    <w:rsid w:val="00293194"/>
    <w:rsid w:val="002C53DF"/>
    <w:rsid w:val="002F5477"/>
    <w:rsid w:val="003240AC"/>
    <w:rsid w:val="003A7BC3"/>
    <w:rsid w:val="003B708D"/>
    <w:rsid w:val="003D1DE1"/>
    <w:rsid w:val="003D6FC8"/>
    <w:rsid w:val="003F2312"/>
    <w:rsid w:val="0042101F"/>
    <w:rsid w:val="004529DA"/>
    <w:rsid w:val="00452D76"/>
    <w:rsid w:val="004608CD"/>
    <w:rsid w:val="00482798"/>
    <w:rsid w:val="004936AF"/>
    <w:rsid w:val="004C1A80"/>
    <w:rsid w:val="004C5046"/>
    <w:rsid w:val="004C7346"/>
    <w:rsid w:val="004D0D46"/>
    <w:rsid w:val="004D1619"/>
    <w:rsid w:val="004E7415"/>
    <w:rsid w:val="00521BCD"/>
    <w:rsid w:val="00533FB0"/>
    <w:rsid w:val="0054073A"/>
    <w:rsid w:val="00583CEF"/>
    <w:rsid w:val="005972E3"/>
    <w:rsid w:val="005B11B6"/>
    <w:rsid w:val="005B6F0D"/>
    <w:rsid w:val="005C4846"/>
    <w:rsid w:val="005E750D"/>
    <w:rsid w:val="005F2E98"/>
    <w:rsid w:val="005F469D"/>
    <w:rsid w:val="00601526"/>
    <w:rsid w:val="00625D93"/>
    <w:rsid w:val="00650629"/>
    <w:rsid w:val="00651077"/>
    <w:rsid w:val="006859B0"/>
    <w:rsid w:val="006A4ADA"/>
    <w:rsid w:val="006D502A"/>
    <w:rsid w:val="006E455E"/>
    <w:rsid w:val="006F2701"/>
    <w:rsid w:val="00715770"/>
    <w:rsid w:val="00742A03"/>
    <w:rsid w:val="0079276E"/>
    <w:rsid w:val="00796914"/>
    <w:rsid w:val="007B4F8D"/>
    <w:rsid w:val="007B6F11"/>
    <w:rsid w:val="007E2D34"/>
    <w:rsid w:val="007F1724"/>
    <w:rsid w:val="00807CCD"/>
    <w:rsid w:val="0081060F"/>
    <w:rsid w:val="00822782"/>
    <w:rsid w:val="008237E5"/>
    <w:rsid w:val="0083142F"/>
    <w:rsid w:val="008347E0"/>
    <w:rsid w:val="00851458"/>
    <w:rsid w:val="00854010"/>
    <w:rsid w:val="00870A23"/>
    <w:rsid w:val="008A73FE"/>
    <w:rsid w:val="008B4DA3"/>
    <w:rsid w:val="008E0694"/>
    <w:rsid w:val="00930B38"/>
    <w:rsid w:val="00936712"/>
    <w:rsid w:val="00936E45"/>
    <w:rsid w:val="00941377"/>
    <w:rsid w:val="00957FB4"/>
    <w:rsid w:val="00992DBA"/>
    <w:rsid w:val="009C0C96"/>
    <w:rsid w:val="009C1331"/>
    <w:rsid w:val="009C141C"/>
    <w:rsid w:val="009F56A7"/>
    <w:rsid w:val="009F692C"/>
    <w:rsid w:val="00A008E3"/>
    <w:rsid w:val="00A10A83"/>
    <w:rsid w:val="00A124A0"/>
    <w:rsid w:val="00A1486F"/>
    <w:rsid w:val="00A30EA6"/>
    <w:rsid w:val="00A84CCB"/>
    <w:rsid w:val="00AE48FE"/>
    <w:rsid w:val="00AF1D5B"/>
    <w:rsid w:val="00B052E5"/>
    <w:rsid w:val="00B37451"/>
    <w:rsid w:val="00B46AF7"/>
    <w:rsid w:val="00B55B58"/>
    <w:rsid w:val="00C220A3"/>
    <w:rsid w:val="00C66322"/>
    <w:rsid w:val="00C67312"/>
    <w:rsid w:val="00C7451D"/>
    <w:rsid w:val="00CB7D54"/>
    <w:rsid w:val="00CD5E65"/>
    <w:rsid w:val="00CE16E3"/>
    <w:rsid w:val="00CE1BE6"/>
    <w:rsid w:val="00D05343"/>
    <w:rsid w:val="00D10C52"/>
    <w:rsid w:val="00D30041"/>
    <w:rsid w:val="00D3339C"/>
    <w:rsid w:val="00D96935"/>
    <w:rsid w:val="00DA2090"/>
    <w:rsid w:val="00DD198B"/>
    <w:rsid w:val="00DD50D6"/>
    <w:rsid w:val="00E05336"/>
    <w:rsid w:val="00E16C91"/>
    <w:rsid w:val="00E47097"/>
    <w:rsid w:val="00E669F0"/>
    <w:rsid w:val="00E81121"/>
    <w:rsid w:val="00EF5CF0"/>
    <w:rsid w:val="00F043B7"/>
    <w:rsid w:val="00F22CF7"/>
    <w:rsid w:val="00F2464C"/>
    <w:rsid w:val="00F25DA3"/>
    <w:rsid w:val="00F261BB"/>
    <w:rsid w:val="00F542FC"/>
    <w:rsid w:val="00F7722A"/>
    <w:rsid w:val="00F85296"/>
    <w:rsid w:val="00FB048A"/>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A48E34-CE27-154D-9C4D-1A2AE94A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lang w:val="fr-FR"/>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paragraph" w:styleId="Textedebulles">
    <w:name w:val="Balloon Text"/>
    <w:basedOn w:val="Normal"/>
    <w:link w:val="TextedebullesCar"/>
    <w:uiPriority w:val="99"/>
    <w:semiHidden/>
    <w:unhideWhenUsed/>
    <w:rsid w:val="00061764"/>
    <w:rPr>
      <w:rFonts w:ascii="Segoe UI" w:hAnsi="Segoe UI" w:cs="Segoe UI"/>
      <w:sz w:val="18"/>
      <w:szCs w:val="18"/>
    </w:rPr>
  </w:style>
  <w:style w:type="character" w:customStyle="1" w:styleId="TextedebullesCar">
    <w:name w:val="Texte de bulles Car"/>
    <w:basedOn w:val="Policepardfaut"/>
    <w:link w:val="Textedebulles"/>
    <w:uiPriority w:val="99"/>
    <w:semiHidden/>
    <w:rsid w:val="00061764"/>
    <w:rPr>
      <w:rFonts w:ascii="Segoe UI" w:hAnsi="Segoe UI" w:cs="Segoe UI"/>
      <w:sz w:val="18"/>
      <w:szCs w:val="18"/>
    </w:rPr>
  </w:style>
  <w:style w:type="character" w:styleId="Lienhypertextesuivivisit">
    <w:name w:val="FollowedHyperlink"/>
    <w:basedOn w:val="Policepardfaut"/>
    <w:uiPriority w:val="99"/>
    <w:semiHidden/>
    <w:unhideWhenUsed/>
    <w:rsid w:val="00A008E3"/>
    <w:rPr>
      <w:color w:val="5770BE" w:themeColor="followedHyperlink"/>
      <w:u w:val="single"/>
    </w:rPr>
  </w:style>
  <w:style w:type="paragraph" w:customStyle="1" w:styleId="Textbody">
    <w:name w:val="Text body"/>
    <w:basedOn w:val="Normal"/>
    <w:rsid w:val="00854010"/>
    <w:pPr>
      <w:widowControl/>
      <w:suppressAutoHyphens/>
      <w:autoSpaceDE/>
      <w:spacing w:line="280" w:lineRule="exact"/>
      <w:jc w:val="both"/>
      <w:textAlignment w:val="baseline"/>
    </w:pPr>
    <w:rPr>
      <w:rFonts w:eastAsia="Arial"/>
      <w:kern w:val="3"/>
      <w:sz w:val="20"/>
      <w:szCs w:val="20"/>
      <w:lang w:val="fr-FR" w:eastAsia="zh-CN"/>
    </w:rPr>
  </w:style>
  <w:style w:type="paragraph" w:customStyle="1" w:styleId="Default">
    <w:name w:val="Default"/>
    <w:rsid w:val="00D05343"/>
    <w:pPr>
      <w:widowControl/>
      <w:adjustRightInd w:val="0"/>
    </w:pPr>
    <w:rPr>
      <w:rFonts w:eastAsia="Times New Roman"/>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2E9A7-C69F-42CD-A72B-78BFA683D103}">
  <ds:schemaRefs>
    <ds:schemaRef ds:uri="http://schemas.microsoft.com/office/2006/metadata/properties"/>
    <ds:schemaRef ds:uri="http://schemas.microsoft.com/office/infopath/2007/PartnerControls"/>
    <ds:schemaRef ds:uri="2c7ddd52-0a06-43b1-a35c-dcb15ea2e3f4"/>
  </ds:schemaRefs>
</ds:datastoreItem>
</file>

<file path=customXml/itemProps2.xml><?xml version="1.0" encoding="utf-8"?>
<ds:datastoreItem xmlns:ds="http://schemas.openxmlformats.org/officeDocument/2006/customXml" ds:itemID="{D8E5BC22-E5DA-474A-A757-9EAA097F3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8444A8-8C20-4D79-92E3-1A7D6536A6B0}">
  <ds:schemaRefs>
    <ds:schemaRef ds:uri="http://schemas.microsoft.com/sharepoint/v3/contenttype/forms"/>
  </ds:schemaRefs>
</ds:datastoreItem>
</file>

<file path=customXml/itemProps4.xml><?xml version="1.0" encoding="utf-8"?>
<ds:datastoreItem xmlns:ds="http://schemas.openxmlformats.org/officeDocument/2006/customXml" ds:itemID="{F2A04DED-F6EA-4EA0-B9A9-3CBC10AE2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2519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COURRIER</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COURRIER</dc:title>
  <dc:creator>Microsoft Office User</dc:creator>
  <cp:lastModifiedBy>Nathalie BARRAL</cp:lastModifiedBy>
  <cp:revision>2</cp:revision>
  <cp:lastPrinted>2021-06-03T09:41:00Z</cp:lastPrinted>
  <dcterms:created xsi:type="dcterms:W3CDTF">2023-11-20T09:15:00Z</dcterms:created>
  <dcterms:modified xsi:type="dcterms:W3CDTF">2023-11-20T09:15:00Z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