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EBA" w:rsidRPr="00862EBA" w:rsidRDefault="00862EBA" w:rsidP="009620BC">
      <w:pPr>
        <w:spacing w:before="100" w:beforeAutospacing="1" w:after="100" w:afterAutospacing="1"/>
        <w:jc w:val="center"/>
        <w:outlineLvl w:val="0"/>
        <w:rPr>
          <w:rFonts w:eastAsia="Times New Roman" w:cs="Times New Roman"/>
          <w:b/>
          <w:bCs/>
          <w:color w:val="000000"/>
          <w:kern w:val="36"/>
          <w:sz w:val="48"/>
          <w:szCs w:val="48"/>
          <w:lang w:eastAsia="fr-FR"/>
        </w:rPr>
      </w:pPr>
      <w:r w:rsidRPr="00862EBA">
        <w:rPr>
          <w:rFonts w:eastAsia="Times New Roman" w:cs="Times New Roman"/>
          <w:b/>
          <w:bCs/>
          <w:color w:val="000000"/>
          <w:kern w:val="36"/>
          <w:sz w:val="48"/>
          <w:szCs w:val="48"/>
          <w:lang w:eastAsia="fr-FR"/>
        </w:rPr>
        <w:t>CONVENTION DE PARTENARIAT</w:t>
      </w:r>
    </w:p>
    <w:p w:rsidR="00862EBA" w:rsidRPr="00862EBA" w:rsidRDefault="00862EBA" w:rsidP="009620BC">
      <w:pPr>
        <w:spacing w:before="100" w:beforeAutospacing="1" w:after="100" w:afterAutospacing="1"/>
        <w:jc w:val="center"/>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Entre un établissement scolaire et une structure sportive</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ENTRE LES SOUSSIGNÉS :</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L'établissement scolaire :</w:t>
      </w:r>
      <w:r w:rsidRPr="00862EBA">
        <w:rPr>
          <w:rFonts w:eastAsia="Times New Roman" w:cs="Times New Roman"/>
          <w:color w:val="000000"/>
          <w:lang w:eastAsia="fr-FR"/>
        </w:rPr>
        <w:br/>
        <w:t>[Nom de l'établissement]</w:t>
      </w:r>
      <w:r w:rsidRPr="00862EBA">
        <w:rPr>
          <w:rFonts w:eastAsia="Times New Roman" w:cs="Times New Roman"/>
          <w:color w:val="000000"/>
          <w:lang w:eastAsia="fr-FR"/>
        </w:rPr>
        <w:br/>
        <w:t>Situé à [Adresse complète]</w:t>
      </w:r>
      <w:r w:rsidRPr="00862EBA">
        <w:rPr>
          <w:rFonts w:eastAsia="Times New Roman" w:cs="Times New Roman"/>
          <w:color w:val="000000"/>
          <w:lang w:eastAsia="fr-FR"/>
        </w:rPr>
        <w:br/>
        <w:t>SIRET : [Numéro SIRET]</w:t>
      </w:r>
      <w:r w:rsidRPr="00862EBA">
        <w:rPr>
          <w:rFonts w:eastAsia="Times New Roman" w:cs="Times New Roman"/>
          <w:color w:val="000000"/>
          <w:lang w:eastAsia="fr-FR"/>
        </w:rPr>
        <w:br/>
        <w:t>Représenté par [Prénom et Nom], en qualité de [Fonction] (Chef d'établissement/Principal/Proviseur)</w:t>
      </w:r>
      <w:r w:rsidRPr="00862EBA">
        <w:rPr>
          <w:rFonts w:eastAsia="Times New Roman" w:cs="Times New Roman"/>
          <w:color w:val="000000"/>
          <w:lang w:eastAsia="fr-FR"/>
        </w:rPr>
        <w:br/>
        <w:t>Ci-après dénommé "l'Établissement"</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ET</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La structure sportive :</w:t>
      </w:r>
      <w:r w:rsidRPr="00862EBA">
        <w:rPr>
          <w:rFonts w:eastAsia="Times New Roman" w:cs="Times New Roman"/>
          <w:color w:val="000000"/>
          <w:lang w:eastAsia="fr-FR"/>
        </w:rPr>
        <w:br/>
        <w:t>[Nom de la structure sportive : club, association, fédération, etc.]</w:t>
      </w:r>
      <w:r w:rsidRPr="00862EBA">
        <w:rPr>
          <w:rFonts w:eastAsia="Times New Roman" w:cs="Times New Roman"/>
          <w:color w:val="000000"/>
          <w:lang w:eastAsia="fr-FR"/>
        </w:rPr>
        <w:br/>
        <w:t>Situé à [Adresse complète]</w:t>
      </w:r>
      <w:r w:rsidRPr="00862EBA">
        <w:rPr>
          <w:rFonts w:eastAsia="Times New Roman" w:cs="Times New Roman"/>
          <w:color w:val="000000"/>
          <w:lang w:eastAsia="fr-FR"/>
        </w:rPr>
        <w:br/>
        <w:t>SIRET : [Numéro SIRET]</w:t>
      </w:r>
      <w:r w:rsidRPr="00862EBA">
        <w:rPr>
          <w:rFonts w:eastAsia="Times New Roman" w:cs="Times New Roman"/>
          <w:color w:val="000000"/>
          <w:lang w:eastAsia="fr-FR"/>
        </w:rPr>
        <w:br/>
        <w:t>Représenté par [Prénom et Nom], en qualité de [Fonction] (Président, Directeur technique, etc.)</w:t>
      </w:r>
      <w:r w:rsidRPr="00862EBA">
        <w:rPr>
          <w:rFonts w:eastAsia="Times New Roman" w:cs="Times New Roman"/>
          <w:color w:val="000000"/>
          <w:lang w:eastAsia="fr-FR"/>
        </w:rPr>
        <w:br/>
        <w:t>Ci-après dénommé "le Partenaire Sportif"</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PRÉAMBULE :</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w:t>
      </w:r>
      <w:r w:rsidR="009620BC">
        <w:rPr>
          <w:rFonts w:eastAsia="Times New Roman" w:cs="Times New Roman"/>
          <w:color w:val="000000"/>
          <w:lang w:eastAsia="fr-FR"/>
        </w:rPr>
        <w:t>é</w:t>
      </w:r>
      <w:r w:rsidRPr="00862EBA">
        <w:rPr>
          <w:rFonts w:eastAsia="Times New Roman" w:cs="Times New Roman"/>
          <w:color w:val="000000"/>
          <w:lang w:eastAsia="fr-FR"/>
        </w:rPr>
        <w:t>tablissement et le Partenaire Sportif souhaitent mettre en place un partenariat visant à faciliter la pratique sportive de haut niveau des élèves tout en garantissant leur réussite scolaire. Ce partenariat s'inscrit dans une démarche éducative globale favorisant l'épanouissement des élèves tant sur le plan scolaire que sportif.</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IL A ÉTÉ CONVENU CE QUI SUIT :</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ARTICLE 1 : OBJET DE LA CONVENTION</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La présente convention a pour objet de définir les modalités de collaboration entre l'</w:t>
      </w:r>
      <w:r w:rsidR="009620BC">
        <w:rPr>
          <w:rFonts w:eastAsia="Times New Roman" w:cs="Times New Roman"/>
          <w:color w:val="000000"/>
          <w:lang w:eastAsia="fr-FR"/>
        </w:rPr>
        <w:t>é</w:t>
      </w:r>
      <w:r w:rsidRPr="00862EBA">
        <w:rPr>
          <w:rFonts w:eastAsia="Times New Roman" w:cs="Times New Roman"/>
          <w:color w:val="000000"/>
          <w:lang w:eastAsia="fr-FR"/>
        </w:rPr>
        <w:t>tablissement et le Partenaire Sportif dans le cadre de [préciser le dispositif : section sportive scolaire, pôle espoir, partenariat simple, etc.] concernant la discipline [préciser la discipline sportive].</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Cette collaboration vise à :</w:t>
      </w:r>
    </w:p>
    <w:p w:rsidR="00862EBA" w:rsidRPr="00862EBA" w:rsidRDefault="00862EBA" w:rsidP="00862EBA">
      <w:pPr>
        <w:numPr>
          <w:ilvl w:val="0"/>
          <w:numId w:val="1"/>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Permettre aux élèves concernés de bénéficier d'un enseignement scolaire de qualité tout en pratiquant leur sport à haut niveau</w:t>
      </w:r>
    </w:p>
    <w:p w:rsidR="00862EBA" w:rsidRPr="00862EBA" w:rsidRDefault="00862EBA" w:rsidP="00862EBA">
      <w:pPr>
        <w:numPr>
          <w:ilvl w:val="0"/>
          <w:numId w:val="1"/>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Mettre en commun des ressources humaines, matérielles et organisationnelles</w:t>
      </w:r>
    </w:p>
    <w:p w:rsidR="00862EBA" w:rsidRPr="00862EBA" w:rsidRDefault="00862EBA" w:rsidP="00862EBA">
      <w:pPr>
        <w:numPr>
          <w:ilvl w:val="0"/>
          <w:numId w:val="1"/>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Créer une synergie entre le projet éducatif de l'</w:t>
      </w:r>
      <w:r w:rsidR="009620BC">
        <w:rPr>
          <w:rFonts w:eastAsia="Times New Roman" w:cs="Times New Roman"/>
          <w:color w:val="000000"/>
          <w:lang w:eastAsia="fr-FR"/>
        </w:rPr>
        <w:t>é</w:t>
      </w:r>
      <w:r w:rsidRPr="00862EBA">
        <w:rPr>
          <w:rFonts w:eastAsia="Times New Roman" w:cs="Times New Roman"/>
          <w:color w:val="000000"/>
          <w:lang w:eastAsia="fr-FR"/>
        </w:rPr>
        <w:t>tablissement et le projet sportif du Partenaire</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lastRenderedPageBreak/>
        <w:t>ARTICLE 2 : PUBLIC CONCERNÉ</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Ce partenariat concerne les élèves :</w:t>
      </w:r>
    </w:p>
    <w:p w:rsidR="00862EBA" w:rsidRPr="00862EBA" w:rsidRDefault="00862EBA" w:rsidP="00862EBA">
      <w:pPr>
        <w:numPr>
          <w:ilvl w:val="0"/>
          <w:numId w:val="2"/>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Inscrits à l'Établissement en classe de [préciser les niveaux concernés]</w:t>
      </w:r>
    </w:p>
    <w:p w:rsidR="00862EBA" w:rsidRPr="00862EBA" w:rsidRDefault="00862EBA" w:rsidP="00862EBA">
      <w:pPr>
        <w:numPr>
          <w:ilvl w:val="0"/>
          <w:numId w:val="2"/>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Licenciés auprès du Partenaire Sportif</w:t>
      </w:r>
      <w:r w:rsidR="00731245">
        <w:rPr>
          <w:rFonts w:eastAsia="Times New Roman" w:cs="Times New Roman"/>
          <w:color w:val="000000"/>
          <w:lang w:eastAsia="fr-FR"/>
        </w:rPr>
        <w:t>/inscrit dans la structure d’entraînement</w:t>
      </w:r>
      <w:r w:rsidRPr="00862EBA">
        <w:rPr>
          <w:rFonts w:eastAsia="Times New Roman" w:cs="Times New Roman"/>
          <w:color w:val="000000"/>
          <w:lang w:eastAsia="fr-FR"/>
        </w:rPr>
        <w:t xml:space="preserve"> ou sélectionnés selon les critères définis conjointement</w:t>
      </w:r>
    </w:p>
    <w:p w:rsidR="00862EBA" w:rsidRPr="00862EBA" w:rsidRDefault="00862EBA" w:rsidP="00862EBA">
      <w:pPr>
        <w:numPr>
          <w:ilvl w:val="0"/>
          <w:numId w:val="2"/>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Dont la liste nominative sera établie chaque année et annexée à la présente convention</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Pour l'année scolaire [20XX-20XX], [Nombre] élèves sont concernés par ce dispositif.</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ARTICLE 3 : ENGAGEMENTS DE L'ÉTABLISSEMENT</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w:t>
      </w:r>
      <w:r w:rsidR="009620BC">
        <w:rPr>
          <w:rFonts w:eastAsia="Times New Roman" w:cs="Times New Roman"/>
          <w:color w:val="000000"/>
          <w:lang w:eastAsia="fr-FR"/>
        </w:rPr>
        <w:t>é</w:t>
      </w:r>
      <w:r w:rsidRPr="00862EBA">
        <w:rPr>
          <w:rFonts w:eastAsia="Times New Roman" w:cs="Times New Roman"/>
          <w:color w:val="000000"/>
          <w:lang w:eastAsia="fr-FR"/>
        </w:rPr>
        <w:t>tablissement s'engage à :</w:t>
      </w:r>
    </w:p>
    <w:p w:rsidR="00862EBA" w:rsidRPr="00862EBA" w:rsidRDefault="00862EBA" w:rsidP="00862EBA">
      <w:pPr>
        <w:numPr>
          <w:ilvl w:val="0"/>
          <w:numId w:val="3"/>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Sur le plan pédagogique :</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Aménager les emplois du temps des élèves concernés pour permettre la pratique sportive selon le planning défini en annexe</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Désigner un référent pédagogique : [Prénom et Nom], [Fonction], qui sera l'interlocuteur privilégié du Partenaire Sportif</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Mettre en place un suivi scolaire renforcé des élèves concernés</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Faciliter le rattrapage des cours et des évaluations en cas d'absence liée aux compétitions</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Informer le Partenaire Sportif de tout problème scolaire rencontré par les élèves</w:t>
      </w:r>
    </w:p>
    <w:p w:rsidR="00862EBA" w:rsidRPr="00862EBA" w:rsidRDefault="00862EBA" w:rsidP="00862EBA">
      <w:pPr>
        <w:numPr>
          <w:ilvl w:val="0"/>
          <w:numId w:val="3"/>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Sur le plan logistique :</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Mettre à disposition les installations sportives suivantes : [préciser les installations] aux jours et heures définis en annexe</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Prêter le matériel suivant : [préciser le matériel]</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Fournir des salles pour les réunions d'information et de suivi selon les besoins</w:t>
      </w:r>
    </w:p>
    <w:p w:rsidR="00862EBA" w:rsidRPr="00862EBA" w:rsidRDefault="00862EBA" w:rsidP="00862EBA">
      <w:pPr>
        <w:numPr>
          <w:ilvl w:val="0"/>
          <w:numId w:val="3"/>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Sur le plan de la communication :</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Valoriser le partenariat dans ses supports de communication</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Mentionner le Partenaire Sportif lors des événements liés au dispositif</w:t>
      </w:r>
    </w:p>
    <w:p w:rsidR="00862EBA" w:rsidRPr="00862EBA" w:rsidRDefault="00862EBA" w:rsidP="00862EBA">
      <w:pPr>
        <w:numPr>
          <w:ilvl w:val="1"/>
          <w:numId w:val="3"/>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Organiser conjointement des actions de promotion du dispositif</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ARTICLE 4 : ENGAGEMENTS DU PARTENAIRE SPORTIF</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Le Partenaire Sportif s'engage à :</w:t>
      </w:r>
    </w:p>
    <w:p w:rsidR="00862EBA" w:rsidRPr="00862EBA" w:rsidRDefault="00862EBA" w:rsidP="00862EBA">
      <w:pPr>
        <w:numPr>
          <w:ilvl w:val="0"/>
          <w:numId w:val="4"/>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Sur le plan sportif :</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Assurer l'encadrement technique des séances d'entraînement par des éducateurs qualifiés</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Désigner un référent technique : [Prénom et Nom], [Fonction], titulaire de [préciser les diplômes]</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Établir et communiquer le planning annuel des entraînements et des compétitions</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lastRenderedPageBreak/>
        <w:t>Adapter la charge d'entraînement en période d'examens</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Veiller à la progression sportive des élèves</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Fournir le matériel spécifique suivant : [préciser le matériel]</w:t>
      </w:r>
    </w:p>
    <w:p w:rsidR="00862EBA" w:rsidRPr="00862EBA" w:rsidRDefault="00862EBA" w:rsidP="00862EBA">
      <w:pPr>
        <w:numPr>
          <w:ilvl w:val="0"/>
          <w:numId w:val="4"/>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Sur le plan administratif :</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Licencier les élèves concernés auprès de la fédération</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Assurer les élèves pour la pratique sportive concernée</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Informer l'Établissement de toute absence, blessure ou problème rencontré par un élève</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Transmettre les calendriers de compétition dès leur parution</w:t>
      </w:r>
    </w:p>
    <w:p w:rsidR="00862EBA" w:rsidRPr="00862EBA" w:rsidRDefault="00862EBA" w:rsidP="00862EBA">
      <w:pPr>
        <w:numPr>
          <w:ilvl w:val="0"/>
          <w:numId w:val="4"/>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Sur le plan de la communication :</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Valoriser le partenariat dans ses supports de communication</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Mentionner l'Établissement lors des compétitions</w:t>
      </w:r>
      <w:r w:rsidR="00731245">
        <w:rPr>
          <w:rFonts w:eastAsia="Times New Roman" w:cs="Times New Roman"/>
          <w:color w:val="000000"/>
          <w:lang w:eastAsia="fr-FR"/>
        </w:rPr>
        <w:t xml:space="preserve"> stages</w:t>
      </w:r>
      <w:bookmarkStart w:id="0" w:name="_GoBack"/>
      <w:bookmarkEnd w:id="0"/>
      <w:r w:rsidRPr="00862EBA">
        <w:rPr>
          <w:rFonts w:eastAsia="Times New Roman" w:cs="Times New Roman"/>
          <w:color w:val="000000"/>
          <w:lang w:eastAsia="fr-FR"/>
        </w:rPr>
        <w:t xml:space="preserve"> et manifestations sportives</w:t>
      </w:r>
    </w:p>
    <w:p w:rsidR="00862EBA" w:rsidRPr="00862EBA" w:rsidRDefault="00862EBA" w:rsidP="00862EBA">
      <w:pPr>
        <w:numPr>
          <w:ilvl w:val="1"/>
          <w:numId w:val="4"/>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Participer aux réunions d'information à destination des familles</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ARTICLE 5 : SUIVI ET ÉVALUATION DU DISPOSITIF</w:t>
      </w:r>
    </w:p>
    <w:p w:rsidR="00862EBA" w:rsidRPr="00862EBA" w:rsidRDefault="00862EBA" w:rsidP="00862EBA">
      <w:pPr>
        <w:numPr>
          <w:ilvl w:val="0"/>
          <w:numId w:val="5"/>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Comité de pilotage :</w:t>
      </w:r>
      <w:r w:rsidRPr="00862EBA">
        <w:rPr>
          <w:rFonts w:eastAsia="Times New Roman" w:cs="Times New Roman"/>
          <w:color w:val="000000"/>
          <w:lang w:eastAsia="fr-FR"/>
        </w:rPr>
        <w:t> Un comité de pilotage composé de représentants des deux parties se réunira [préciser la fréquence : au moins deux fois par an] pour :</w:t>
      </w:r>
    </w:p>
    <w:p w:rsidR="00862EBA" w:rsidRPr="00862EBA" w:rsidRDefault="00862EBA" w:rsidP="00862EBA">
      <w:pPr>
        <w:numPr>
          <w:ilvl w:val="1"/>
          <w:numId w:val="5"/>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Établir le bilan sportif et scolaire des élèves</w:t>
      </w:r>
    </w:p>
    <w:p w:rsidR="00862EBA" w:rsidRPr="00862EBA" w:rsidRDefault="00862EBA" w:rsidP="00862EBA">
      <w:pPr>
        <w:numPr>
          <w:ilvl w:val="1"/>
          <w:numId w:val="5"/>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Évaluer le dispositif et proposer des ajustements si nécessaire</w:t>
      </w:r>
    </w:p>
    <w:p w:rsidR="00862EBA" w:rsidRPr="00862EBA" w:rsidRDefault="00862EBA" w:rsidP="00862EBA">
      <w:pPr>
        <w:numPr>
          <w:ilvl w:val="1"/>
          <w:numId w:val="5"/>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Préparer les recrutements pour l'année suivante</w:t>
      </w:r>
    </w:p>
    <w:p w:rsidR="00862EBA" w:rsidRPr="00862EBA" w:rsidRDefault="00862EBA" w:rsidP="00862EBA">
      <w:pPr>
        <w:numPr>
          <w:ilvl w:val="0"/>
          <w:numId w:val="5"/>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Évaluation individuelle des élèves :</w:t>
      </w:r>
    </w:p>
    <w:p w:rsidR="00862EBA" w:rsidRPr="00862EBA" w:rsidRDefault="00862EBA" w:rsidP="00862EBA">
      <w:pPr>
        <w:numPr>
          <w:ilvl w:val="1"/>
          <w:numId w:val="5"/>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Un bilan scolaire et sportif sera effectué pour chaque élève à la fin de chaque [trimestre/semestre]</w:t>
      </w:r>
    </w:p>
    <w:p w:rsidR="00862EBA" w:rsidRPr="00862EBA" w:rsidRDefault="00862EBA" w:rsidP="00862EBA">
      <w:pPr>
        <w:numPr>
          <w:ilvl w:val="1"/>
          <w:numId w:val="5"/>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Une fiche de suivi individuelle sera mise en place pour faciliter la coordination entre les deux structures</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ARTICLE 6 : DISPOSITIONS FINANCIÈRES</w:t>
      </w:r>
    </w:p>
    <w:p w:rsidR="00862EBA" w:rsidRPr="00862EBA" w:rsidRDefault="00862EBA" w:rsidP="00862EBA">
      <w:pPr>
        <w:numPr>
          <w:ilvl w:val="0"/>
          <w:numId w:val="6"/>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Frais pris en charge par l'</w:t>
      </w:r>
      <w:r w:rsidR="009620BC">
        <w:rPr>
          <w:rFonts w:eastAsia="Times New Roman" w:cs="Times New Roman"/>
          <w:b/>
          <w:bCs/>
          <w:color w:val="000000"/>
          <w:lang w:eastAsia="fr-FR"/>
        </w:rPr>
        <w:t>é</w:t>
      </w:r>
      <w:r w:rsidRPr="00862EBA">
        <w:rPr>
          <w:rFonts w:eastAsia="Times New Roman" w:cs="Times New Roman"/>
          <w:b/>
          <w:bCs/>
          <w:color w:val="000000"/>
          <w:lang w:eastAsia="fr-FR"/>
        </w:rPr>
        <w:t>tablissement :</w:t>
      </w:r>
    </w:p>
    <w:p w:rsidR="00862EBA" w:rsidRPr="00862EBA" w:rsidRDefault="00862EBA" w:rsidP="00862EBA">
      <w:pPr>
        <w:numPr>
          <w:ilvl w:val="1"/>
          <w:numId w:val="6"/>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[Préciser les frais : mise à disposition des installations, matériel, etc.]</w:t>
      </w:r>
    </w:p>
    <w:p w:rsidR="00862EBA" w:rsidRPr="00862EBA" w:rsidRDefault="00862EBA" w:rsidP="00862EBA">
      <w:pPr>
        <w:numPr>
          <w:ilvl w:val="1"/>
          <w:numId w:val="6"/>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Estimation annuelle : [Montant] €</w:t>
      </w:r>
    </w:p>
    <w:p w:rsidR="00862EBA" w:rsidRPr="00862EBA" w:rsidRDefault="00862EBA" w:rsidP="00862EBA">
      <w:pPr>
        <w:numPr>
          <w:ilvl w:val="0"/>
          <w:numId w:val="6"/>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Frais pris en charge par le Partenaire Sportif :</w:t>
      </w:r>
    </w:p>
    <w:p w:rsidR="00862EBA" w:rsidRPr="00862EBA" w:rsidRDefault="00862EBA" w:rsidP="00862EBA">
      <w:pPr>
        <w:numPr>
          <w:ilvl w:val="1"/>
          <w:numId w:val="6"/>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[Préciser les frais : encadrement technique, licences, assurances, etc.]</w:t>
      </w:r>
    </w:p>
    <w:p w:rsidR="00862EBA" w:rsidRPr="00862EBA" w:rsidRDefault="00862EBA" w:rsidP="00862EBA">
      <w:pPr>
        <w:numPr>
          <w:ilvl w:val="1"/>
          <w:numId w:val="6"/>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Estimation annuelle : [Montant] €</w:t>
      </w:r>
    </w:p>
    <w:p w:rsidR="00862EBA" w:rsidRPr="00862EBA" w:rsidRDefault="00862EBA" w:rsidP="00862EBA">
      <w:pPr>
        <w:numPr>
          <w:ilvl w:val="0"/>
          <w:numId w:val="6"/>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Participation financière des familles :</w:t>
      </w:r>
    </w:p>
    <w:p w:rsidR="00862EBA" w:rsidRPr="00862EBA" w:rsidRDefault="00862EBA" w:rsidP="00862EBA">
      <w:pPr>
        <w:numPr>
          <w:ilvl w:val="1"/>
          <w:numId w:val="6"/>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[Préciser le montant et les modalités]</w:t>
      </w:r>
    </w:p>
    <w:p w:rsidR="00862EBA" w:rsidRPr="00862EBA" w:rsidRDefault="00862EBA" w:rsidP="00862EBA">
      <w:pPr>
        <w:numPr>
          <w:ilvl w:val="0"/>
          <w:numId w:val="6"/>
        </w:num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Subventions et financements extérieurs :</w:t>
      </w:r>
    </w:p>
    <w:p w:rsidR="00862EBA" w:rsidRPr="00862EBA" w:rsidRDefault="00862EBA" w:rsidP="00862EBA">
      <w:pPr>
        <w:numPr>
          <w:ilvl w:val="1"/>
          <w:numId w:val="6"/>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[Préciser les sources de financement complémentaires éventuelles]</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ARTICLE 7 : COMMUNICATION ET UTILISATION DES LOGOS</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Chaque partie autorise l'autre à utiliser son nom et son logo sur ses supports de communication dans le cadre exclusif de ce partenariat. Toute utilisation devra respecter la charte graphique et être soumise à validation préalable.</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lastRenderedPageBreak/>
        <w:t>ARTICLE 8 : ASSURANCES ET RESPONSABILITÉS</w:t>
      </w:r>
    </w:p>
    <w:p w:rsidR="00862EBA" w:rsidRPr="00862EBA" w:rsidRDefault="00862EBA" w:rsidP="00862EBA">
      <w:pPr>
        <w:numPr>
          <w:ilvl w:val="0"/>
          <w:numId w:val="7"/>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w:t>
      </w:r>
      <w:r w:rsidR="009620BC">
        <w:rPr>
          <w:rFonts w:eastAsia="Times New Roman" w:cs="Times New Roman"/>
          <w:color w:val="000000"/>
          <w:lang w:eastAsia="fr-FR"/>
        </w:rPr>
        <w:t>é</w:t>
      </w:r>
      <w:r w:rsidRPr="00862EBA">
        <w:rPr>
          <w:rFonts w:eastAsia="Times New Roman" w:cs="Times New Roman"/>
          <w:color w:val="000000"/>
          <w:lang w:eastAsia="fr-FR"/>
        </w:rPr>
        <w:t>tablissement atteste avoir souscrit une assurance couvrant sa responsabilité civile ainsi que celle de ses élèves et personnels dans le cadre des activités organisées au sein de l'établissement.</w:t>
      </w:r>
    </w:p>
    <w:p w:rsidR="00862EBA" w:rsidRPr="00862EBA" w:rsidRDefault="00862EBA" w:rsidP="00862EBA">
      <w:pPr>
        <w:numPr>
          <w:ilvl w:val="0"/>
          <w:numId w:val="7"/>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Le Partenaire Sportif atteste avoir souscrit une assurance couvrant sa responsabilité civile ainsi que celle de ses adhérents, éducateurs et dirigeants dans le cadre des activités qu'il organise.</w:t>
      </w:r>
    </w:p>
    <w:p w:rsidR="00862EBA" w:rsidRPr="00862EBA" w:rsidRDefault="00862EBA" w:rsidP="00862EBA">
      <w:pPr>
        <w:numPr>
          <w:ilvl w:val="0"/>
          <w:numId w:val="7"/>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Les élèves concernés devront être couverts par une assurance individuelle accident.</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ARTICLE 9 : DURÉE ET RENOUVELLEMENT</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La présente convention est conclue pour une durée de [préciser : généralement 1 à 3 ans], du [date] au [date].</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Elle pourra être renouvelée par tacite reconduction pour des périodes de même durée, sauf dénonciation par l'une des parties par lettre recommandée avec accusé de réception au moins trois mois avant son terme.</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ARTICLE 10 : MODIFICATION ET RÉSILIATION</w:t>
      </w:r>
    </w:p>
    <w:p w:rsidR="00862EBA" w:rsidRPr="00862EBA" w:rsidRDefault="00862EBA" w:rsidP="00862EBA">
      <w:pPr>
        <w:numPr>
          <w:ilvl w:val="0"/>
          <w:numId w:val="8"/>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Toute modification de la présente convention devra faire l'objet d'un avenant signé par les deux parties.</w:t>
      </w:r>
    </w:p>
    <w:p w:rsidR="00862EBA" w:rsidRPr="00862EBA" w:rsidRDefault="00862EBA" w:rsidP="00862EBA">
      <w:pPr>
        <w:numPr>
          <w:ilvl w:val="0"/>
          <w:numId w:val="8"/>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La convention peut être résiliée :</w:t>
      </w:r>
    </w:p>
    <w:p w:rsidR="00862EBA" w:rsidRPr="00862EBA" w:rsidRDefault="00862EBA" w:rsidP="00862EBA">
      <w:pPr>
        <w:numPr>
          <w:ilvl w:val="1"/>
          <w:numId w:val="8"/>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D'un commun accord entre les parties</w:t>
      </w:r>
    </w:p>
    <w:p w:rsidR="00862EBA" w:rsidRPr="00862EBA" w:rsidRDefault="00862EBA" w:rsidP="00862EBA">
      <w:pPr>
        <w:numPr>
          <w:ilvl w:val="1"/>
          <w:numId w:val="8"/>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Par l'une des parties en cas de non-respect des engagements par l'autre partie, après mise en demeure restée sans effet pendant un mois</w:t>
      </w:r>
    </w:p>
    <w:p w:rsidR="00862EBA" w:rsidRPr="00862EBA" w:rsidRDefault="00862EBA" w:rsidP="00862EBA">
      <w:pPr>
        <w:numPr>
          <w:ilvl w:val="1"/>
          <w:numId w:val="8"/>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En cas de force majeure</w:t>
      </w:r>
    </w:p>
    <w:p w:rsidR="00862EBA" w:rsidRPr="00862EBA" w:rsidRDefault="00862EBA" w:rsidP="00862EBA">
      <w:pPr>
        <w:numPr>
          <w:ilvl w:val="0"/>
          <w:numId w:val="8"/>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En cas de résiliation, les parties s'engagent à assurer la continuité pédagogique et sportive pour les élèves jusqu'à la fin de l'année scolaire en cours.</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ARTICLE 11 : RÈGLEMENT DES LITIGES</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En cas de litige relatif à l'interprétation ou à l'exécution de la présente convention, les parties s'efforceront de le résoudre à l'amiable. À défaut d'accord, le litige sera porté devant le tribunal administratif compétent.</w:t>
      </w:r>
    </w:p>
    <w:p w:rsidR="00862EBA" w:rsidRPr="00862EBA" w:rsidRDefault="00862EBA" w:rsidP="00862EBA">
      <w:pPr>
        <w:spacing w:before="100" w:beforeAutospacing="1" w:after="100" w:afterAutospacing="1"/>
        <w:outlineLvl w:val="1"/>
        <w:rPr>
          <w:rFonts w:eastAsia="Times New Roman" w:cs="Times New Roman"/>
          <w:b/>
          <w:bCs/>
          <w:color w:val="000000"/>
          <w:sz w:val="36"/>
          <w:szCs w:val="36"/>
          <w:lang w:eastAsia="fr-FR"/>
        </w:rPr>
      </w:pPr>
      <w:r w:rsidRPr="00862EBA">
        <w:rPr>
          <w:rFonts w:eastAsia="Times New Roman" w:cs="Times New Roman"/>
          <w:b/>
          <w:bCs/>
          <w:color w:val="000000"/>
          <w:sz w:val="36"/>
          <w:szCs w:val="36"/>
          <w:lang w:eastAsia="fr-FR"/>
        </w:rPr>
        <w:t>ARTICLE 12 : ANNEXES</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Sont annexés à la présente convention et en font partie intégrante :</w:t>
      </w:r>
    </w:p>
    <w:p w:rsidR="00862EBA" w:rsidRPr="00862EBA" w:rsidRDefault="00862EBA" w:rsidP="00862EBA">
      <w:pPr>
        <w:numPr>
          <w:ilvl w:val="0"/>
          <w:numId w:val="9"/>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Annexe 1 : Liste nominative des élèves concernés (à actualiser chaque année)</w:t>
      </w:r>
    </w:p>
    <w:p w:rsidR="00862EBA" w:rsidRPr="00862EBA" w:rsidRDefault="00862EBA" w:rsidP="00862EBA">
      <w:pPr>
        <w:numPr>
          <w:ilvl w:val="0"/>
          <w:numId w:val="9"/>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Annexe 2 : Planning hebdomadaire des entraînements</w:t>
      </w:r>
    </w:p>
    <w:p w:rsidR="00862EBA" w:rsidRPr="00862EBA" w:rsidRDefault="00862EBA" w:rsidP="00862EBA">
      <w:pPr>
        <w:numPr>
          <w:ilvl w:val="0"/>
          <w:numId w:val="9"/>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Annexe 3 : Calendrier prévisionnel des compétitions</w:t>
      </w:r>
    </w:p>
    <w:p w:rsidR="00862EBA" w:rsidRPr="00862EBA" w:rsidRDefault="00862EBA" w:rsidP="00862EBA">
      <w:pPr>
        <w:numPr>
          <w:ilvl w:val="0"/>
          <w:numId w:val="9"/>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Annexe 4 : Règlement intérieur spécifique au dispositif</w:t>
      </w:r>
    </w:p>
    <w:p w:rsidR="00862EBA" w:rsidRPr="00862EBA" w:rsidRDefault="00862EBA" w:rsidP="00862EBA">
      <w:pPr>
        <w:numPr>
          <w:ilvl w:val="0"/>
          <w:numId w:val="9"/>
        </w:num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Annexe 5 : [Autres documents pertinents]</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t>Fait à [Lieu], le [Date]</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color w:val="000000"/>
          <w:lang w:eastAsia="fr-FR"/>
        </w:rPr>
        <w:lastRenderedPageBreak/>
        <w:t>En deux exemplaires originaux</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Pour l'Établissement :</w:t>
      </w:r>
      <w:r w:rsidRPr="00862EBA">
        <w:rPr>
          <w:rFonts w:eastAsia="Times New Roman" w:cs="Times New Roman"/>
          <w:color w:val="000000"/>
          <w:lang w:eastAsia="fr-FR"/>
        </w:rPr>
        <w:br/>
        <w:t>[Signature]</w:t>
      </w:r>
      <w:r w:rsidRPr="00862EBA">
        <w:rPr>
          <w:rFonts w:eastAsia="Times New Roman" w:cs="Times New Roman"/>
          <w:color w:val="000000"/>
          <w:lang w:eastAsia="fr-FR"/>
        </w:rPr>
        <w:br/>
        <w:t>[Prénom et Nom du chef d'établissement]</w:t>
      </w:r>
      <w:r w:rsidRPr="00862EBA">
        <w:rPr>
          <w:rFonts w:eastAsia="Times New Roman" w:cs="Times New Roman"/>
          <w:color w:val="000000"/>
          <w:lang w:eastAsia="fr-FR"/>
        </w:rPr>
        <w:br/>
        <w:t>[Fonction]</w:t>
      </w:r>
      <w:r w:rsidRPr="00862EBA">
        <w:rPr>
          <w:rFonts w:eastAsia="Times New Roman" w:cs="Times New Roman"/>
          <w:color w:val="000000"/>
          <w:lang w:eastAsia="fr-FR"/>
        </w:rPr>
        <w:br/>
        <w:t>[Cachet de l'établissement]</w:t>
      </w:r>
    </w:p>
    <w:p w:rsidR="00862EBA" w:rsidRPr="00862EBA" w:rsidRDefault="00862EBA" w:rsidP="00862EBA">
      <w:pPr>
        <w:spacing w:before="100" w:beforeAutospacing="1" w:after="100" w:afterAutospacing="1"/>
        <w:rPr>
          <w:rFonts w:eastAsia="Times New Roman" w:cs="Times New Roman"/>
          <w:color w:val="000000"/>
          <w:lang w:eastAsia="fr-FR"/>
        </w:rPr>
      </w:pPr>
      <w:r w:rsidRPr="00862EBA">
        <w:rPr>
          <w:rFonts w:eastAsia="Times New Roman" w:cs="Times New Roman"/>
          <w:b/>
          <w:bCs/>
          <w:color w:val="000000"/>
          <w:lang w:eastAsia="fr-FR"/>
        </w:rPr>
        <w:t>Pour le Partenaire Sportif :</w:t>
      </w:r>
      <w:r w:rsidRPr="00862EBA">
        <w:rPr>
          <w:rFonts w:eastAsia="Times New Roman" w:cs="Times New Roman"/>
          <w:color w:val="000000"/>
          <w:lang w:eastAsia="fr-FR"/>
        </w:rPr>
        <w:br/>
        <w:t>[Signature]</w:t>
      </w:r>
      <w:r w:rsidRPr="00862EBA">
        <w:rPr>
          <w:rFonts w:eastAsia="Times New Roman" w:cs="Times New Roman"/>
          <w:color w:val="000000"/>
          <w:lang w:eastAsia="fr-FR"/>
        </w:rPr>
        <w:br/>
        <w:t>[Prénom et Nom du représentant]</w:t>
      </w:r>
      <w:r w:rsidRPr="00862EBA">
        <w:rPr>
          <w:rFonts w:eastAsia="Times New Roman" w:cs="Times New Roman"/>
          <w:color w:val="000000"/>
          <w:lang w:eastAsia="fr-FR"/>
        </w:rPr>
        <w:br/>
        <w:t>[Fonction]</w:t>
      </w:r>
      <w:r w:rsidRPr="00862EBA">
        <w:rPr>
          <w:rFonts w:eastAsia="Times New Roman" w:cs="Times New Roman"/>
          <w:color w:val="000000"/>
          <w:lang w:eastAsia="fr-FR"/>
        </w:rPr>
        <w:br/>
        <w:t>[Cachet de la structure]</w:t>
      </w:r>
    </w:p>
    <w:p w:rsidR="00347123" w:rsidRDefault="00347123"/>
    <w:sectPr w:rsidR="00347123" w:rsidSect="00BF7FF3">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C87" w:rsidRDefault="008B7C87" w:rsidP="00ED4F77">
      <w:r>
        <w:separator/>
      </w:r>
    </w:p>
  </w:endnote>
  <w:endnote w:type="continuationSeparator" w:id="0">
    <w:p w:rsidR="008B7C87" w:rsidRDefault="008B7C87" w:rsidP="00ED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C87" w:rsidRDefault="008B7C87" w:rsidP="00ED4F77">
      <w:r>
        <w:separator/>
      </w:r>
    </w:p>
  </w:footnote>
  <w:footnote w:type="continuationSeparator" w:id="0">
    <w:p w:rsidR="008B7C87" w:rsidRDefault="008B7C87" w:rsidP="00ED4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F77" w:rsidRDefault="00ED4F77">
    <w:pPr>
      <w:pStyle w:val="En-tte"/>
    </w:pPr>
    <w:r w:rsidRPr="00817CB3">
      <w:rPr>
        <w:noProof/>
        <w:sz w:val="32"/>
        <w:szCs w:val="32"/>
        <w:lang w:eastAsia="fr-FR" w:bidi="he-IL"/>
      </w:rPr>
      <w:drawing>
        <wp:anchor distT="0" distB="0" distL="114300" distR="114300" simplePos="0" relativeHeight="251659264" behindDoc="0" locked="0" layoutInCell="1" allowOverlap="1" wp14:anchorId="4FFE699D" wp14:editId="6E267DC8">
          <wp:simplePos x="0" y="0"/>
          <wp:positionH relativeFrom="column">
            <wp:posOffset>-387927</wp:posOffset>
          </wp:positionH>
          <wp:positionV relativeFrom="paragraph">
            <wp:posOffset>-351617</wp:posOffset>
          </wp:positionV>
          <wp:extent cx="1319445" cy="744717"/>
          <wp:effectExtent l="0" t="0" r="1905" b="5080"/>
          <wp:wrapNone/>
          <wp:docPr id="3" name="Image 3" descr="logo entete - quadri - academie orleans-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ntete - quadri - academie orleans-tour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445" cy="7447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A66"/>
    <w:multiLevelType w:val="multilevel"/>
    <w:tmpl w:val="DEDC58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DD7175"/>
    <w:multiLevelType w:val="multilevel"/>
    <w:tmpl w:val="E3DC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B3770"/>
    <w:multiLevelType w:val="multilevel"/>
    <w:tmpl w:val="F0E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829E2"/>
    <w:multiLevelType w:val="multilevel"/>
    <w:tmpl w:val="DA84A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CF677B"/>
    <w:multiLevelType w:val="multilevel"/>
    <w:tmpl w:val="43A692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C608D2"/>
    <w:multiLevelType w:val="multilevel"/>
    <w:tmpl w:val="389E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656D34"/>
    <w:multiLevelType w:val="multilevel"/>
    <w:tmpl w:val="6F5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55232"/>
    <w:multiLevelType w:val="multilevel"/>
    <w:tmpl w:val="3BE41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134C50"/>
    <w:multiLevelType w:val="multilevel"/>
    <w:tmpl w:val="CA3CE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3"/>
  </w:num>
  <w:num w:numId="5">
    <w:abstractNumId w:val="4"/>
  </w:num>
  <w:num w:numId="6">
    <w:abstractNumId w:val="7"/>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BA"/>
    <w:rsid w:val="00027798"/>
    <w:rsid w:val="000502C9"/>
    <w:rsid w:val="000F44C9"/>
    <w:rsid w:val="001A48AB"/>
    <w:rsid w:val="002A2C8E"/>
    <w:rsid w:val="00330489"/>
    <w:rsid w:val="00347123"/>
    <w:rsid w:val="00731245"/>
    <w:rsid w:val="00862EBA"/>
    <w:rsid w:val="00884E49"/>
    <w:rsid w:val="008B7C87"/>
    <w:rsid w:val="008F1DEA"/>
    <w:rsid w:val="008F2A31"/>
    <w:rsid w:val="009620BC"/>
    <w:rsid w:val="009822A1"/>
    <w:rsid w:val="00A2770C"/>
    <w:rsid w:val="00BF7FF3"/>
    <w:rsid w:val="00C163DF"/>
    <w:rsid w:val="00ED4F77"/>
    <w:rsid w:val="00F85433"/>
    <w:rsid w:val="00FF6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B4EF7FB"/>
  <w14:defaultImageDpi w14:val="32767"/>
  <w15:chartTrackingRefBased/>
  <w15:docId w15:val="{7828A9BD-FB41-7848-AB24-9BB41E74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862EBA"/>
    <w:pPr>
      <w:spacing w:before="100" w:beforeAutospacing="1" w:after="100" w:afterAutospacing="1"/>
      <w:outlineLvl w:val="0"/>
    </w:pPr>
    <w:rPr>
      <w:rFonts w:eastAsia="Times New Roman" w:cs="Times New Roman"/>
      <w:b/>
      <w:bCs/>
      <w:kern w:val="36"/>
      <w:sz w:val="48"/>
      <w:szCs w:val="48"/>
      <w:lang w:eastAsia="fr-FR"/>
    </w:rPr>
  </w:style>
  <w:style w:type="paragraph" w:styleId="Titre2">
    <w:name w:val="heading 2"/>
    <w:basedOn w:val="Normal"/>
    <w:link w:val="Titre2Car"/>
    <w:uiPriority w:val="9"/>
    <w:qFormat/>
    <w:rsid w:val="00862EBA"/>
    <w:pPr>
      <w:spacing w:before="100" w:beforeAutospacing="1" w:after="100" w:afterAutospacing="1"/>
      <w:outlineLvl w:val="1"/>
    </w:pPr>
    <w:rPr>
      <w:rFonts w:eastAsia="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qFormat/>
    <w:rsid w:val="00FF640F"/>
    <w:rPr>
      <w:rFonts w:ascii="Arial Narrow" w:hAnsi="Arial Narrow"/>
      <w:color w:val="000000" w:themeColor="text1"/>
    </w:rPr>
  </w:style>
  <w:style w:type="paragraph" w:customStyle="1" w:styleId="Titrepartie">
    <w:name w:val="Titre partie"/>
    <w:basedOn w:val="Titre"/>
    <w:qFormat/>
    <w:rsid w:val="00FF640F"/>
    <w:rPr>
      <w:rFonts w:ascii="Arial Narrow" w:hAnsi="Arial Narrow" w:cs="Arial"/>
      <w:b/>
      <w:color w:val="000000" w:themeColor="text1"/>
      <w:sz w:val="24"/>
      <w:szCs w:val="24"/>
    </w:rPr>
  </w:style>
  <w:style w:type="paragraph" w:styleId="Titre">
    <w:name w:val="Title"/>
    <w:basedOn w:val="Normal"/>
    <w:next w:val="Normal"/>
    <w:link w:val="TitreCar"/>
    <w:uiPriority w:val="10"/>
    <w:qFormat/>
    <w:rsid w:val="00FF640F"/>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640F"/>
    <w:rPr>
      <w:rFonts w:asciiTheme="majorHAnsi" w:eastAsiaTheme="majorEastAsia" w:hAnsiTheme="majorHAnsi" w:cstheme="majorBidi"/>
      <w:spacing w:val="-10"/>
      <w:kern w:val="28"/>
      <w:sz w:val="56"/>
      <w:szCs w:val="56"/>
    </w:rPr>
  </w:style>
  <w:style w:type="paragraph" w:customStyle="1" w:styleId="SouspartietypeIx">
    <w:name w:val="Sous partie type I.x."/>
    <w:basedOn w:val="Normal"/>
    <w:qFormat/>
    <w:rsid w:val="00FF640F"/>
    <w:rPr>
      <w:rFonts w:ascii="Arial Narrow" w:hAnsi="Arial Narrow"/>
      <w:color w:val="000000" w:themeColor="text1"/>
    </w:rPr>
  </w:style>
  <w:style w:type="paragraph" w:customStyle="1" w:styleId="SousPartietypeI1">
    <w:name w:val="Sous Partie type I.1"/>
    <w:basedOn w:val="SouspartietypeIx"/>
    <w:qFormat/>
    <w:rsid w:val="00FF640F"/>
    <w:pPr>
      <w:spacing w:line="360" w:lineRule="auto"/>
    </w:pPr>
    <w:rPr>
      <w:u w:val="single"/>
    </w:rPr>
  </w:style>
  <w:style w:type="character" w:customStyle="1" w:styleId="Titre1Car">
    <w:name w:val="Titre 1 Car"/>
    <w:basedOn w:val="Policepardfaut"/>
    <w:link w:val="Titre1"/>
    <w:uiPriority w:val="9"/>
    <w:rsid w:val="00862EBA"/>
    <w:rPr>
      <w:rFonts w:eastAsia="Times New Roman" w:cs="Times New Roman"/>
      <w:b/>
      <w:bCs/>
      <w:kern w:val="36"/>
      <w:sz w:val="48"/>
      <w:szCs w:val="48"/>
      <w:lang w:eastAsia="fr-FR"/>
    </w:rPr>
  </w:style>
  <w:style w:type="character" w:customStyle="1" w:styleId="Titre2Car">
    <w:name w:val="Titre 2 Car"/>
    <w:basedOn w:val="Policepardfaut"/>
    <w:link w:val="Titre2"/>
    <w:uiPriority w:val="9"/>
    <w:rsid w:val="00862EBA"/>
    <w:rPr>
      <w:rFonts w:eastAsia="Times New Roman" w:cs="Times New Roman"/>
      <w:b/>
      <w:bCs/>
      <w:sz w:val="36"/>
      <w:szCs w:val="36"/>
      <w:lang w:eastAsia="fr-FR"/>
    </w:rPr>
  </w:style>
  <w:style w:type="paragraph" w:customStyle="1" w:styleId="whitespace-pre-wrap">
    <w:name w:val="whitespace-pre-wrap"/>
    <w:basedOn w:val="Normal"/>
    <w:rsid w:val="00862EBA"/>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862EBA"/>
    <w:rPr>
      <w:b/>
      <w:bCs/>
    </w:rPr>
  </w:style>
  <w:style w:type="paragraph" w:customStyle="1" w:styleId="whitespace-normal">
    <w:name w:val="whitespace-normal"/>
    <w:basedOn w:val="Normal"/>
    <w:rsid w:val="00862EBA"/>
    <w:pPr>
      <w:spacing w:before="100" w:beforeAutospacing="1" w:after="100" w:afterAutospacing="1"/>
    </w:pPr>
    <w:rPr>
      <w:rFonts w:eastAsia="Times New Roman" w:cs="Times New Roman"/>
      <w:lang w:eastAsia="fr-FR"/>
    </w:rPr>
  </w:style>
  <w:style w:type="character" w:customStyle="1" w:styleId="apple-converted-space">
    <w:name w:val="apple-converted-space"/>
    <w:basedOn w:val="Policepardfaut"/>
    <w:rsid w:val="00862EBA"/>
  </w:style>
  <w:style w:type="paragraph" w:styleId="En-tte">
    <w:name w:val="header"/>
    <w:basedOn w:val="Normal"/>
    <w:link w:val="En-tteCar"/>
    <w:uiPriority w:val="99"/>
    <w:unhideWhenUsed/>
    <w:rsid w:val="00ED4F77"/>
    <w:pPr>
      <w:tabs>
        <w:tab w:val="center" w:pos="4536"/>
        <w:tab w:val="right" w:pos="9072"/>
      </w:tabs>
    </w:pPr>
  </w:style>
  <w:style w:type="character" w:customStyle="1" w:styleId="En-tteCar">
    <w:name w:val="En-tête Car"/>
    <w:basedOn w:val="Policepardfaut"/>
    <w:link w:val="En-tte"/>
    <w:uiPriority w:val="99"/>
    <w:rsid w:val="00ED4F77"/>
  </w:style>
  <w:style w:type="paragraph" w:styleId="Pieddepage">
    <w:name w:val="footer"/>
    <w:basedOn w:val="Normal"/>
    <w:link w:val="PieddepageCar"/>
    <w:uiPriority w:val="99"/>
    <w:unhideWhenUsed/>
    <w:rsid w:val="00ED4F77"/>
    <w:pPr>
      <w:tabs>
        <w:tab w:val="center" w:pos="4536"/>
        <w:tab w:val="right" w:pos="9072"/>
      </w:tabs>
    </w:pPr>
  </w:style>
  <w:style w:type="character" w:customStyle="1" w:styleId="PieddepageCar">
    <w:name w:val="Pied de page Car"/>
    <w:basedOn w:val="Policepardfaut"/>
    <w:link w:val="Pieddepage"/>
    <w:uiPriority w:val="99"/>
    <w:rsid w:val="00ED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1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1231</Words>
  <Characters>6775</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2025-04-17T12:48:00Z</dcterms:created>
  <dcterms:modified xsi:type="dcterms:W3CDTF">2025-06-18T07:41:00Z</dcterms:modified>
</cp:coreProperties>
</file>